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5203" w14:textId="63ED3F64" w:rsidR="00DC4E5B" w:rsidRPr="00FA4D1B" w:rsidRDefault="00DC4E5B" w:rsidP="00DC4E5B">
      <w:pPr>
        <w:tabs>
          <w:tab w:val="right" w:leader="dot" w:pos="6510"/>
        </w:tabs>
        <w:rPr>
          <w:rFonts w:ascii="宋体" w:eastAsia="宋体" w:hAnsi="宋体" w:cs="Times New Roman"/>
          <w:b/>
          <w:sz w:val="28"/>
          <w:szCs w:val="28"/>
        </w:rPr>
      </w:pPr>
      <w:r w:rsidRPr="00FA4D1B">
        <w:rPr>
          <w:rFonts w:ascii="宋体" w:eastAsia="宋体" w:hAnsi="宋体" w:cs="Times New Roman"/>
          <w:b/>
          <w:sz w:val="28"/>
          <w:szCs w:val="28"/>
        </w:rPr>
        <w:t>《中美人才培养计划》121双学位项目美方大学202</w:t>
      </w:r>
      <w:r w:rsidRPr="00FA4D1B">
        <w:rPr>
          <w:rFonts w:ascii="宋体" w:eastAsia="宋体" w:hAnsi="宋体" w:cs="Times New Roman" w:hint="eastAsia"/>
          <w:b/>
          <w:sz w:val="28"/>
          <w:szCs w:val="28"/>
        </w:rPr>
        <w:t>4</w:t>
      </w:r>
      <w:r w:rsidRPr="00FA4D1B">
        <w:rPr>
          <w:rFonts w:ascii="宋体" w:eastAsia="宋体" w:hAnsi="宋体" w:cs="Times New Roman"/>
          <w:b/>
          <w:sz w:val="28"/>
          <w:szCs w:val="28"/>
        </w:rPr>
        <w:t>年招生专业</w:t>
      </w:r>
      <w:r w:rsidR="00AF497F" w:rsidRPr="00FA4D1B">
        <w:rPr>
          <w:rFonts w:ascii="宋体" w:eastAsia="宋体" w:hAnsi="宋体" w:cs="Times New Roman" w:hint="eastAsia"/>
          <w:b/>
          <w:sz w:val="28"/>
          <w:szCs w:val="28"/>
        </w:rPr>
        <w:t>及简介</w:t>
      </w:r>
    </w:p>
    <w:p w14:paraId="7F7342E9" w14:textId="77777777" w:rsidR="00DC4E5B" w:rsidRPr="00FA4D1B" w:rsidRDefault="00DC4E5B" w:rsidP="00DC4E5B">
      <w:pPr>
        <w:tabs>
          <w:tab w:val="right" w:leader="dot" w:pos="6510"/>
        </w:tabs>
        <w:rPr>
          <w:rFonts w:ascii="宋体" w:eastAsia="宋体" w:hAnsi="宋体" w:cs="Times New Roman"/>
          <w:b/>
          <w:sz w:val="28"/>
          <w:szCs w:val="28"/>
        </w:rPr>
      </w:pPr>
      <w:r w:rsidRPr="00FA4D1B">
        <w:rPr>
          <w:rFonts w:ascii="宋体" w:eastAsia="宋体" w:hAnsi="宋体" w:cs="Times New Roman"/>
          <w:b/>
          <w:sz w:val="28"/>
          <w:szCs w:val="28"/>
        </w:rPr>
        <w:t>（本科生）</w:t>
      </w:r>
    </w:p>
    <w:p w14:paraId="03DACE5F" w14:textId="77777777" w:rsidR="00DC4E5B" w:rsidRPr="00FA4D1B" w:rsidRDefault="00DC4E5B" w:rsidP="00DC4E5B">
      <w:pPr>
        <w:tabs>
          <w:tab w:val="right" w:leader="dot" w:pos="6510"/>
        </w:tabs>
        <w:rPr>
          <w:rFonts w:ascii="宋体" w:eastAsia="宋体" w:hAnsi="宋体" w:cs="Times New Roman"/>
          <w:b/>
          <w:sz w:val="28"/>
          <w:szCs w:val="28"/>
          <w:u w:val="single"/>
        </w:rPr>
      </w:pPr>
      <w:r w:rsidRPr="00FA4D1B">
        <w:rPr>
          <w:rFonts w:ascii="宋体" w:eastAsia="宋体" w:hAnsi="宋体" w:cs="Times New Roman"/>
          <w:b/>
          <w:sz w:val="28"/>
          <w:szCs w:val="28"/>
          <w:u w:val="single"/>
        </w:rPr>
        <w:t xml:space="preserve">美方大学专业索引在网站 </w:t>
      </w:r>
      <w:hyperlink r:id="rId8">
        <w:r w:rsidRPr="00FA4D1B">
          <w:rPr>
            <w:rFonts w:ascii="宋体" w:eastAsia="宋体" w:hAnsi="宋体" w:cs="Times New Roman"/>
            <w:b/>
            <w:sz w:val="28"/>
            <w:szCs w:val="28"/>
            <w:u w:val="single"/>
          </w:rPr>
          <w:t>www.cciee121.com 查询</w:t>
        </w:r>
      </w:hyperlink>
    </w:p>
    <w:sdt>
      <w:sdtPr>
        <w:rPr>
          <w:rFonts w:ascii="宋体" w:eastAsia="宋体" w:hAnsi="宋体" w:cstheme="minorBidi"/>
          <w:color w:val="auto"/>
          <w:kern w:val="2"/>
          <w:sz w:val="28"/>
          <w:lang w:val="zh-CN"/>
        </w:rPr>
        <w:id w:val="-651525142"/>
        <w:docPartObj>
          <w:docPartGallery w:val="Table of Contents"/>
          <w:docPartUnique/>
        </w:docPartObj>
      </w:sdtPr>
      <w:sdtEndPr>
        <w:rPr>
          <w:rFonts w:asciiTheme="minorHAnsi" w:eastAsiaTheme="minorEastAsia" w:hAnsiTheme="minorHAnsi"/>
          <w:b/>
          <w:bCs/>
          <w:sz w:val="21"/>
          <w:szCs w:val="22"/>
        </w:rPr>
      </w:sdtEndPr>
      <w:sdtContent>
        <w:p w14:paraId="02D9DD39" w14:textId="65CDDE62" w:rsidR="00F8766A" w:rsidRPr="00FA4D1B" w:rsidRDefault="00F8766A" w:rsidP="004B64E1">
          <w:pPr>
            <w:pStyle w:val="TOC"/>
            <w:rPr>
              <w:rFonts w:ascii="宋体" w:eastAsia="宋体" w:hAnsi="宋体"/>
              <w:sz w:val="44"/>
              <w:szCs w:val="44"/>
            </w:rPr>
          </w:pPr>
          <w:r w:rsidRPr="00FA4D1B">
            <w:rPr>
              <w:rFonts w:ascii="宋体" w:eastAsia="宋体" w:hAnsi="宋体"/>
              <w:sz w:val="44"/>
              <w:szCs w:val="44"/>
              <w:lang w:val="zh-CN"/>
            </w:rPr>
            <w:t>目录</w:t>
          </w:r>
        </w:p>
        <w:p w14:paraId="7E4B6133" w14:textId="34F96E67" w:rsidR="00FA4D1B" w:rsidRPr="00FA4D1B" w:rsidRDefault="00F8766A">
          <w:pPr>
            <w:pStyle w:val="TOC1"/>
            <w:tabs>
              <w:tab w:val="right" w:leader="dot" w:pos="8296"/>
            </w:tabs>
            <w:rPr>
              <w:rFonts w:ascii="宋体" w:eastAsia="宋体" w:hAnsi="宋体"/>
              <w:noProof/>
              <w:sz w:val="28"/>
              <w:szCs w:val="32"/>
              <w14:ligatures w14:val="standardContextual"/>
            </w:rPr>
          </w:pPr>
          <w:r w:rsidRPr="00FA4D1B">
            <w:rPr>
              <w:rFonts w:ascii="宋体" w:eastAsia="宋体" w:hAnsi="宋体" w:cs="Times New Roman"/>
              <w:sz w:val="40"/>
              <w:szCs w:val="44"/>
            </w:rPr>
            <w:fldChar w:fldCharType="begin"/>
          </w:r>
          <w:r w:rsidRPr="00FA4D1B">
            <w:rPr>
              <w:rFonts w:ascii="宋体" w:eastAsia="宋体" w:hAnsi="宋体" w:cs="Times New Roman"/>
              <w:sz w:val="40"/>
              <w:szCs w:val="44"/>
            </w:rPr>
            <w:instrText xml:space="preserve"> TOC \o "1-3" \h \z \u </w:instrText>
          </w:r>
          <w:r w:rsidRPr="00FA4D1B">
            <w:rPr>
              <w:rFonts w:ascii="宋体" w:eastAsia="宋体" w:hAnsi="宋体" w:cs="Times New Roman"/>
              <w:sz w:val="40"/>
              <w:szCs w:val="44"/>
            </w:rPr>
            <w:fldChar w:fldCharType="separate"/>
          </w:r>
          <w:hyperlink w:anchor="_Toc152061436" w:history="1">
            <w:r w:rsidR="00FA4D1B" w:rsidRPr="00FA4D1B">
              <w:rPr>
                <w:rStyle w:val="af2"/>
                <w:rFonts w:ascii="宋体" w:eastAsia="宋体" w:hAnsi="宋体"/>
                <w:noProof/>
                <w:sz w:val="28"/>
                <w:szCs w:val="32"/>
                <w:lang w:bidi="zh-CN"/>
              </w:rPr>
              <w:t>美国乔治·梅森大学本科招生专业（GMU) http://www.gmu.edu</w:t>
            </w:r>
            <w:r w:rsidR="00FA4D1B" w:rsidRPr="00FA4D1B">
              <w:rPr>
                <w:rFonts w:ascii="宋体" w:eastAsia="宋体" w:hAnsi="宋体"/>
                <w:noProof/>
                <w:webHidden/>
                <w:sz w:val="28"/>
                <w:szCs w:val="32"/>
              </w:rPr>
              <w:tab/>
            </w:r>
            <w:r w:rsidR="00FA4D1B" w:rsidRPr="00FA4D1B">
              <w:rPr>
                <w:rFonts w:ascii="宋体" w:eastAsia="宋体" w:hAnsi="宋体"/>
                <w:noProof/>
                <w:webHidden/>
                <w:sz w:val="28"/>
                <w:szCs w:val="32"/>
              </w:rPr>
              <w:fldChar w:fldCharType="begin"/>
            </w:r>
            <w:r w:rsidR="00FA4D1B" w:rsidRPr="00FA4D1B">
              <w:rPr>
                <w:rFonts w:ascii="宋体" w:eastAsia="宋体" w:hAnsi="宋体"/>
                <w:noProof/>
                <w:webHidden/>
                <w:sz w:val="28"/>
                <w:szCs w:val="32"/>
              </w:rPr>
              <w:instrText xml:space="preserve"> PAGEREF _Toc152061436 \h </w:instrText>
            </w:r>
            <w:r w:rsidR="00FA4D1B" w:rsidRPr="00FA4D1B">
              <w:rPr>
                <w:rFonts w:ascii="宋体" w:eastAsia="宋体" w:hAnsi="宋体"/>
                <w:noProof/>
                <w:webHidden/>
                <w:sz w:val="28"/>
                <w:szCs w:val="32"/>
              </w:rPr>
            </w:r>
            <w:r w:rsidR="00FA4D1B" w:rsidRPr="00FA4D1B">
              <w:rPr>
                <w:rFonts w:ascii="宋体" w:eastAsia="宋体" w:hAnsi="宋体"/>
                <w:noProof/>
                <w:webHidden/>
                <w:sz w:val="28"/>
                <w:szCs w:val="32"/>
              </w:rPr>
              <w:fldChar w:fldCharType="separate"/>
            </w:r>
            <w:r w:rsidR="00FA4D1B" w:rsidRPr="00FA4D1B">
              <w:rPr>
                <w:rFonts w:ascii="宋体" w:eastAsia="宋体" w:hAnsi="宋体"/>
                <w:noProof/>
                <w:webHidden/>
                <w:sz w:val="28"/>
                <w:szCs w:val="32"/>
              </w:rPr>
              <w:t>1</w:t>
            </w:r>
            <w:r w:rsidR="00FA4D1B" w:rsidRPr="00FA4D1B">
              <w:rPr>
                <w:rFonts w:ascii="宋体" w:eastAsia="宋体" w:hAnsi="宋体"/>
                <w:noProof/>
                <w:webHidden/>
                <w:sz w:val="28"/>
                <w:szCs w:val="32"/>
              </w:rPr>
              <w:fldChar w:fldCharType="end"/>
            </w:r>
          </w:hyperlink>
        </w:p>
        <w:p w14:paraId="2CDCD42B" w14:textId="0020EF5B" w:rsidR="00FA4D1B" w:rsidRPr="00FA4D1B" w:rsidRDefault="00FA4D1B">
          <w:pPr>
            <w:pStyle w:val="TOC1"/>
            <w:tabs>
              <w:tab w:val="right" w:leader="dot" w:pos="8296"/>
            </w:tabs>
            <w:rPr>
              <w:rFonts w:ascii="宋体" w:eastAsia="宋体" w:hAnsi="宋体"/>
              <w:noProof/>
              <w:sz w:val="28"/>
              <w:szCs w:val="32"/>
              <w14:ligatures w14:val="standardContextual"/>
            </w:rPr>
          </w:pPr>
          <w:hyperlink w:anchor="_Toc152061437" w:history="1">
            <w:r w:rsidRPr="00FA4D1B">
              <w:rPr>
                <w:rStyle w:val="af2"/>
                <w:rFonts w:ascii="宋体" w:eastAsia="宋体" w:hAnsi="宋体"/>
                <w:noProof/>
                <w:sz w:val="28"/>
                <w:szCs w:val="32"/>
                <w:lang w:bidi="zh-CN"/>
              </w:rPr>
              <w:t>美国北亚利桑那大学本科招生专业（NAU) http://www.nau.edu</w:t>
            </w:r>
            <w:r w:rsidRPr="00FA4D1B">
              <w:rPr>
                <w:rFonts w:ascii="宋体" w:eastAsia="宋体" w:hAnsi="宋体"/>
                <w:noProof/>
                <w:webHidden/>
                <w:sz w:val="28"/>
                <w:szCs w:val="32"/>
              </w:rPr>
              <w:tab/>
            </w:r>
            <w:r w:rsidRPr="00FA4D1B">
              <w:rPr>
                <w:rFonts w:ascii="宋体" w:eastAsia="宋体" w:hAnsi="宋体"/>
                <w:noProof/>
                <w:webHidden/>
                <w:sz w:val="28"/>
                <w:szCs w:val="32"/>
              </w:rPr>
              <w:fldChar w:fldCharType="begin"/>
            </w:r>
            <w:r w:rsidRPr="00FA4D1B">
              <w:rPr>
                <w:rFonts w:ascii="宋体" w:eastAsia="宋体" w:hAnsi="宋体"/>
                <w:noProof/>
                <w:webHidden/>
                <w:sz w:val="28"/>
                <w:szCs w:val="32"/>
              </w:rPr>
              <w:instrText xml:space="preserve"> PAGEREF _Toc152061437 \h </w:instrText>
            </w:r>
            <w:r w:rsidRPr="00FA4D1B">
              <w:rPr>
                <w:rFonts w:ascii="宋体" w:eastAsia="宋体" w:hAnsi="宋体"/>
                <w:noProof/>
                <w:webHidden/>
                <w:sz w:val="28"/>
                <w:szCs w:val="32"/>
              </w:rPr>
            </w:r>
            <w:r w:rsidRPr="00FA4D1B">
              <w:rPr>
                <w:rFonts w:ascii="宋体" w:eastAsia="宋体" w:hAnsi="宋体"/>
                <w:noProof/>
                <w:webHidden/>
                <w:sz w:val="28"/>
                <w:szCs w:val="32"/>
              </w:rPr>
              <w:fldChar w:fldCharType="separate"/>
            </w:r>
            <w:r w:rsidRPr="00FA4D1B">
              <w:rPr>
                <w:rFonts w:ascii="宋体" w:eastAsia="宋体" w:hAnsi="宋体"/>
                <w:noProof/>
                <w:webHidden/>
                <w:sz w:val="28"/>
                <w:szCs w:val="32"/>
              </w:rPr>
              <w:t>11</w:t>
            </w:r>
            <w:r w:rsidRPr="00FA4D1B">
              <w:rPr>
                <w:rFonts w:ascii="宋体" w:eastAsia="宋体" w:hAnsi="宋体"/>
                <w:noProof/>
                <w:webHidden/>
                <w:sz w:val="28"/>
                <w:szCs w:val="32"/>
              </w:rPr>
              <w:fldChar w:fldCharType="end"/>
            </w:r>
          </w:hyperlink>
        </w:p>
        <w:p w14:paraId="2EC44C2A" w14:textId="1A619DF3" w:rsidR="00FA4D1B" w:rsidRPr="00FA4D1B" w:rsidRDefault="00FA4D1B">
          <w:pPr>
            <w:pStyle w:val="TOC1"/>
            <w:tabs>
              <w:tab w:val="right" w:leader="dot" w:pos="8296"/>
            </w:tabs>
            <w:rPr>
              <w:rFonts w:ascii="宋体" w:eastAsia="宋体" w:hAnsi="宋体"/>
              <w:noProof/>
              <w:sz w:val="28"/>
              <w:szCs w:val="32"/>
              <w14:ligatures w14:val="standardContextual"/>
            </w:rPr>
          </w:pPr>
          <w:hyperlink w:anchor="_Toc152061438" w:history="1">
            <w:r w:rsidRPr="00FA4D1B">
              <w:rPr>
                <w:rStyle w:val="af2"/>
                <w:rFonts w:ascii="宋体" w:eastAsia="宋体" w:hAnsi="宋体"/>
                <w:noProof/>
                <w:sz w:val="28"/>
                <w:szCs w:val="32"/>
                <w:lang w:bidi="zh-CN"/>
              </w:rPr>
              <w:t>美国北德克萨斯大学本科招生专业（UNT）http://www.unt.edu</w:t>
            </w:r>
            <w:r w:rsidRPr="00FA4D1B">
              <w:rPr>
                <w:rFonts w:ascii="宋体" w:eastAsia="宋体" w:hAnsi="宋体"/>
                <w:noProof/>
                <w:webHidden/>
                <w:sz w:val="28"/>
                <w:szCs w:val="32"/>
              </w:rPr>
              <w:tab/>
            </w:r>
            <w:r w:rsidRPr="00FA4D1B">
              <w:rPr>
                <w:rFonts w:ascii="宋体" w:eastAsia="宋体" w:hAnsi="宋体"/>
                <w:noProof/>
                <w:webHidden/>
                <w:sz w:val="28"/>
                <w:szCs w:val="32"/>
              </w:rPr>
              <w:fldChar w:fldCharType="begin"/>
            </w:r>
            <w:r w:rsidRPr="00FA4D1B">
              <w:rPr>
                <w:rFonts w:ascii="宋体" w:eastAsia="宋体" w:hAnsi="宋体"/>
                <w:noProof/>
                <w:webHidden/>
                <w:sz w:val="28"/>
                <w:szCs w:val="32"/>
              </w:rPr>
              <w:instrText xml:space="preserve"> PAGEREF _Toc152061438 \h </w:instrText>
            </w:r>
            <w:r w:rsidRPr="00FA4D1B">
              <w:rPr>
                <w:rFonts w:ascii="宋体" w:eastAsia="宋体" w:hAnsi="宋体"/>
                <w:noProof/>
                <w:webHidden/>
                <w:sz w:val="28"/>
                <w:szCs w:val="32"/>
              </w:rPr>
            </w:r>
            <w:r w:rsidRPr="00FA4D1B">
              <w:rPr>
                <w:rFonts w:ascii="宋体" w:eastAsia="宋体" w:hAnsi="宋体"/>
                <w:noProof/>
                <w:webHidden/>
                <w:sz w:val="28"/>
                <w:szCs w:val="32"/>
              </w:rPr>
              <w:fldChar w:fldCharType="separate"/>
            </w:r>
            <w:r w:rsidRPr="00FA4D1B">
              <w:rPr>
                <w:rFonts w:ascii="宋体" w:eastAsia="宋体" w:hAnsi="宋体"/>
                <w:noProof/>
                <w:webHidden/>
                <w:sz w:val="28"/>
                <w:szCs w:val="32"/>
              </w:rPr>
              <w:t>16</w:t>
            </w:r>
            <w:r w:rsidRPr="00FA4D1B">
              <w:rPr>
                <w:rFonts w:ascii="宋体" w:eastAsia="宋体" w:hAnsi="宋体"/>
                <w:noProof/>
                <w:webHidden/>
                <w:sz w:val="28"/>
                <w:szCs w:val="32"/>
              </w:rPr>
              <w:fldChar w:fldCharType="end"/>
            </w:r>
          </w:hyperlink>
        </w:p>
        <w:p w14:paraId="3BAAB93B" w14:textId="03BEFA42" w:rsidR="00FA4D1B" w:rsidRPr="00FA4D1B" w:rsidRDefault="00FA4D1B">
          <w:pPr>
            <w:pStyle w:val="TOC1"/>
            <w:tabs>
              <w:tab w:val="right" w:leader="dot" w:pos="8296"/>
            </w:tabs>
            <w:rPr>
              <w:rFonts w:ascii="宋体" w:eastAsia="宋体" w:hAnsi="宋体"/>
              <w:noProof/>
              <w:sz w:val="28"/>
              <w:szCs w:val="32"/>
              <w14:ligatures w14:val="standardContextual"/>
            </w:rPr>
          </w:pPr>
          <w:hyperlink w:anchor="_Toc152061439" w:history="1">
            <w:r w:rsidRPr="00FA4D1B">
              <w:rPr>
                <w:rStyle w:val="af2"/>
                <w:rFonts w:ascii="宋体" w:eastAsia="宋体" w:hAnsi="宋体"/>
                <w:noProof/>
                <w:sz w:val="28"/>
                <w:szCs w:val="32"/>
                <w:lang w:bidi="zh-CN"/>
              </w:rPr>
              <w:t>美国南伊利诺伊大学爱德华兹维尔（SIUE）http://www.siue.edu</w:t>
            </w:r>
            <w:r w:rsidRPr="00FA4D1B">
              <w:rPr>
                <w:rFonts w:ascii="宋体" w:eastAsia="宋体" w:hAnsi="宋体"/>
                <w:noProof/>
                <w:webHidden/>
                <w:sz w:val="28"/>
                <w:szCs w:val="32"/>
              </w:rPr>
              <w:tab/>
            </w:r>
            <w:r w:rsidRPr="00FA4D1B">
              <w:rPr>
                <w:rFonts w:ascii="宋体" w:eastAsia="宋体" w:hAnsi="宋体"/>
                <w:noProof/>
                <w:webHidden/>
                <w:sz w:val="28"/>
                <w:szCs w:val="32"/>
              </w:rPr>
              <w:fldChar w:fldCharType="begin"/>
            </w:r>
            <w:r w:rsidRPr="00FA4D1B">
              <w:rPr>
                <w:rFonts w:ascii="宋体" w:eastAsia="宋体" w:hAnsi="宋体"/>
                <w:noProof/>
                <w:webHidden/>
                <w:sz w:val="28"/>
                <w:szCs w:val="32"/>
              </w:rPr>
              <w:instrText xml:space="preserve"> PAGEREF _Toc152061439 \h </w:instrText>
            </w:r>
            <w:r w:rsidRPr="00FA4D1B">
              <w:rPr>
                <w:rFonts w:ascii="宋体" w:eastAsia="宋体" w:hAnsi="宋体"/>
                <w:noProof/>
                <w:webHidden/>
                <w:sz w:val="28"/>
                <w:szCs w:val="32"/>
              </w:rPr>
            </w:r>
            <w:r w:rsidRPr="00FA4D1B">
              <w:rPr>
                <w:rFonts w:ascii="宋体" w:eastAsia="宋体" w:hAnsi="宋体"/>
                <w:noProof/>
                <w:webHidden/>
                <w:sz w:val="28"/>
                <w:szCs w:val="32"/>
              </w:rPr>
              <w:fldChar w:fldCharType="separate"/>
            </w:r>
            <w:r w:rsidRPr="00FA4D1B">
              <w:rPr>
                <w:rFonts w:ascii="宋体" w:eastAsia="宋体" w:hAnsi="宋体"/>
                <w:noProof/>
                <w:webHidden/>
                <w:sz w:val="28"/>
                <w:szCs w:val="32"/>
              </w:rPr>
              <w:t>26</w:t>
            </w:r>
            <w:r w:rsidRPr="00FA4D1B">
              <w:rPr>
                <w:rFonts w:ascii="宋体" w:eastAsia="宋体" w:hAnsi="宋体"/>
                <w:noProof/>
                <w:webHidden/>
                <w:sz w:val="28"/>
                <w:szCs w:val="32"/>
              </w:rPr>
              <w:fldChar w:fldCharType="end"/>
            </w:r>
          </w:hyperlink>
        </w:p>
        <w:p w14:paraId="1F90DB56" w14:textId="1CD0DE21" w:rsidR="00FA4D1B" w:rsidRPr="00FA4D1B" w:rsidRDefault="00FA4D1B">
          <w:pPr>
            <w:pStyle w:val="TOC1"/>
            <w:tabs>
              <w:tab w:val="right" w:leader="dot" w:pos="8296"/>
            </w:tabs>
            <w:rPr>
              <w:rFonts w:ascii="宋体" w:eastAsia="宋体" w:hAnsi="宋体"/>
              <w:noProof/>
              <w:sz w:val="28"/>
              <w:szCs w:val="32"/>
              <w14:ligatures w14:val="standardContextual"/>
            </w:rPr>
          </w:pPr>
          <w:hyperlink w:anchor="_Toc152061440" w:history="1">
            <w:r w:rsidRPr="00FA4D1B">
              <w:rPr>
                <w:rStyle w:val="af2"/>
                <w:rFonts w:ascii="宋体" w:eastAsia="宋体" w:hAnsi="宋体"/>
                <w:noProof/>
                <w:sz w:val="28"/>
                <w:szCs w:val="32"/>
                <w:lang w:bidi="zh-CN"/>
              </w:rPr>
              <w:t>美国威斯康星大学斯托特分校（UW-Stout）http://www.uwstout.edu</w:t>
            </w:r>
            <w:r w:rsidRPr="00FA4D1B">
              <w:rPr>
                <w:rFonts w:ascii="宋体" w:eastAsia="宋体" w:hAnsi="宋体"/>
                <w:noProof/>
                <w:webHidden/>
                <w:sz w:val="28"/>
                <w:szCs w:val="32"/>
              </w:rPr>
              <w:tab/>
            </w:r>
            <w:r w:rsidRPr="00FA4D1B">
              <w:rPr>
                <w:rFonts w:ascii="宋体" w:eastAsia="宋体" w:hAnsi="宋体"/>
                <w:noProof/>
                <w:webHidden/>
                <w:sz w:val="28"/>
                <w:szCs w:val="32"/>
              </w:rPr>
              <w:fldChar w:fldCharType="begin"/>
            </w:r>
            <w:r w:rsidRPr="00FA4D1B">
              <w:rPr>
                <w:rFonts w:ascii="宋体" w:eastAsia="宋体" w:hAnsi="宋体"/>
                <w:noProof/>
                <w:webHidden/>
                <w:sz w:val="28"/>
                <w:szCs w:val="32"/>
              </w:rPr>
              <w:instrText xml:space="preserve"> PAGEREF _Toc152061440 \h </w:instrText>
            </w:r>
            <w:r w:rsidRPr="00FA4D1B">
              <w:rPr>
                <w:rFonts w:ascii="宋体" w:eastAsia="宋体" w:hAnsi="宋体"/>
                <w:noProof/>
                <w:webHidden/>
                <w:sz w:val="28"/>
                <w:szCs w:val="32"/>
              </w:rPr>
            </w:r>
            <w:r w:rsidRPr="00FA4D1B">
              <w:rPr>
                <w:rFonts w:ascii="宋体" w:eastAsia="宋体" w:hAnsi="宋体"/>
                <w:noProof/>
                <w:webHidden/>
                <w:sz w:val="28"/>
                <w:szCs w:val="32"/>
              </w:rPr>
              <w:fldChar w:fldCharType="separate"/>
            </w:r>
            <w:r w:rsidRPr="00FA4D1B">
              <w:rPr>
                <w:rFonts w:ascii="宋体" w:eastAsia="宋体" w:hAnsi="宋体"/>
                <w:noProof/>
                <w:webHidden/>
                <w:sz w:val="28"/>
                <w:szCs w:val="32"/>
              </w:rPr>
              <w:t>28</w:t>
            </w:r>
            <w:r w:rsidRPr="00FA4D1B">
              <w:rPr>
                <w:rFonts w:ascii="宋体" w:eastAsia="宋体" w:hAnsi="宋体"/>
                <w:noProof/>
                <w:webHidden/>
                <w:sz w:val="28"/>
                <w:szCs w:val="32"/>
              </w:rPr>
              <w:fldChar w:fldCharType="end"/>
            </w:r>
          </w:hyperlink>
        </w:p>
        <w:p w14:paraId="133B2FFC" w14:textId="491B48D8" w:rsidR="00FA4D1B" w:rsidRPr="00FA4D1B" w:rsidRDefault="00FA4D1B">
          <w:pPr>
            <w:pStyle w:val="TOC1"/>
            <w:tabs>
              <w:tab w:val="right" w:leader="dot" w:pos="8296"/>
            </w:tabs>
            <w:rPr>
              <w:rFonts w:ascii="宋体" w:eastAsia="宋体" w:hAnsi="宋体"/>
              <w:noProof/>
              <w:sz w:val="28"/>
              <w:szCs w:val="32"/>
              <w14:ligatures w14:val="standardContextual"/>
            </w:rPr>
          </w:pPr>
          <w:hyperlink w:anchor="_Toc152061441" w:history="1">
            <w:r w:rsidRPr="00FA4D1B">
              <w:rPr>
                <w:rStyle w:val="af2"/>
                <w:rFonts w:ascii="宋体" w:eastAsia="宋体" w:hAnsi="宋体"/>
                <w:noProof/>
                <w:sz w:val="28"/>
                <w:szCs w:val="32"/>
                <w:lang w:bidi="zh-CN"/>
              </w:rPr>
              <w:t>美国乔治·梅森大学及所在城市简介</w:t>
            </w:r>
            <w:r w:rsidRPr="00FA4D1B">
              <w:rPr>
                <w:rFonts w:ascii="宋体" w:eastAsia="宋体" w:hAnsi="宋体"/>
                <w:noProof/>
                <w:webHidden/>
                <w:sz w:val="28"/>
                <w:szCs w:val="32"/>
              </w:rPr>
              <w:tab/>
            </w:r>
            <w:r w:rsidRPr="00FA4D1B">
              <w:rPr>
                <w:rFonts w:ascii="宋体" w:eastAsia="宋体" w:hAnsi="宋体"/>
                <w:noProof/>
                <w:webHidden/>
                <w:sz w:val="28"/>
                <w:szCs w:val="32"/>
              </w:rPr>
              <w:fldChar w:fldCharType="begin"/>
            </w:r>
            <w:r w:rsidRPr="00FA4D1B">
              <w:rPr>
                <w:rFonts w:ascii="宋体" w:eastAsia="宋体" w:hAnsi="宋体"/>
                <w:noProof/>
                <w:webHidden/>
                <w:sz w:val="28"/>
                <w:szCs w:val="32"/>
              </w:rPr>
              <w:instrText xml:space="preserve"> PAGEREF _Toc152061441 \h </w:instrText>
            </w:r>
            <w:r w:rsidRPr="00FA4D1B">
              <w:rPr>
                <w:rFonts w:ascii="宋体" w:eastAsia="宋体" w:hAnsi="宋体"/>
                <w:noProof/>
                <w:webHidden/>
                <w:sz w:val="28"/>
                <w:szCs w:val="32"/>
              </w:rPr>
            </w:r>
            <w:r w:rsidRPr="00FA4D1B">
              <w:rPr>
                <w:rFonts w:ascii="宋体" w:eastAsia="宋体" w:hAnsi="宋体"/>
                <w:noProof/>
                <w:webHidden/>
                <w:sz w:val="28"/>
                <w:szCs w:val="32"/>
              </w:rPr>
              <w:fldChar w:fldCharType="separate"/>
            </w:r>
            <w:r w:rsidRPr="00FA4D1B">
              <w:rPr>
                <w:rFonts w:ascii="宋体" w:eastAsia="宋体" w:hAnsi="宋体"/>
                <w:noProof/>
                <w:webHidden/>
                <w:sz w:val="28"/>
                <w:szCs w:val="32"/>
              </w:rPr>
              <w:t>36</w:t>
            </w:r>
            <w:r w:rsidRPr="00FA4D1B">
              <w:rPr>
                <w:rFonts w:ascii="宋体" w:eastAsia="宋体" w:hAnsi="宋体"/>
                <w:noProof/>
                <w:webHidden/>
                <w:sz w:val="28"/>
                <w:szCs w:val="32"/>
              </w:rPr>
              <w:fldChar w:fldCharType="end"/>
            </w:r>
          </w:hyperlink>
        </w:p>
        <w:p w14:paraId="60ACA3CC" w14:textId="41F7BB85" w:rsidR="00FA4D1B" w:rsidRPr="00FA4D1B" w:rsidRDefault="00FA4D1B">
          <w:pPr>
            <w:pStyle w:val="TOC1"/>
            <w:tabs>
              <w:tab w:val="right" w:leader="dot" w:pos="8296"/>
            </w:tabs>
            <w:rPr>
              <w:rFonts w:ascii="宋体" w:eastAsia="宋体" w:hAnsi="宋体"/>
              <w:noProof/>
              <w:sz w:val="28"/>
              <w:szCs w:val="32"/>
              <w14:ligatures w14:val="standardContextual"/>
            </w:rPr>
          </w:pPr>
          <w:hyperlink w:anchor="_Toc152061442" w:history="1">
            <w:r w:rsidRPr="00FA4D1B">
              <w:rPr>
                <w:rStyle w:val="af2"/>
                <w:rFonts w:ascii="宋体" w:eastAsia="宋体" w:hAnsi="宋体"/>
                <w:noProof/>
                <w:sz w:val="28"/>
                <w:szCs w:val="32"/>
                <w:lang w:bidi="zh-CN"/>
              </w:rPr>
              <w:t>美国北亚利桑那大学及所在城市简介</w:t>
            </w:r>
            <w:r w:rsidRPr="00FA4D1B">
              <w:rPr>
                <w:rFonts w:ascii="宋体" w:eastAsia="宋体" w:hAnsi="宋体"/>
                <w:noProof/>
                <w:webHidden/>
                <w:sz w:val="28"/>
                <w:szCs w:val="32"/>
              </w:rPr>
              <w:tab/>
            </w:r>
            <w:r w:rsidRPr="00FA4D1B">
              <w:rPr>
                <w:rFonts w:ascii="宋体" w:eastAsia="宋体" w:hAnsi="宋体"/>
                <w:noProof/>
                <w:webHidden/>
                <w:sz w:val="28"/>
                <w:szCs w:val="32"/>
              </w:rPr>
              <w:fldChar w:fldCharType="begin"/>
            </w:r>
            <w:r w:rsidRPr="00FA4D1B">
              <w:rPr>
                <w:rFonts w:ascii="宋体" w:eastAsia="宋体" w:hAnsi="宋体"/>
                <w:noProof/>
                <w:webHidden/>
                <w:sz w:val="28"/>
                <w:szCs w:val="32"/>
              </w:rPr>
              <w:instrText xml:space="preserve"> PAGEREF _Toc152061442 \h </w:instrText>
            </w:r>
            <w:r w:rsidRPr="00FA4D1B">
              <w:rPr>
                <w:rFonts w:ascii="宋体" w:eastAsia="宋体" w:hAnsi="宋体"/>
                <w:noProof/>
                <w:webHidden/>
                <w:sz w:val="28"/>
                <w:szCs w:val="32"/>
              </w:rPr>
            </w:r>
            <w:r w:rsidRPr="00FA4D1B">
              <w:rPr>
                <w:rFonts w:ascii="宋体" w:eastAsia="宋体" w:hAnsi="宋体"/>
                <w:noProof/>
                <w:webHidden/>
                <w:sz w:val="28"/>
                <w:szCs w:val="32"/>
              </w:rPr>
              <w:fldChar w:fldCharType="separate"/>
            </w:r>
            <w:r w:rsidRPr="00FA4D1B">
              <w:rPr>
                <w:rFonts w:ascii="宋体" w:eastAsia="宋体" w:hAnsi="宋体"/>
                <w:noProof/>
                <w:webHidden/>
                <w:sz w:val="28"/>
                <w:szCs w:val="32"/>
              </w:rPr>
              <w:t>38</w:t>
            </w:r>
            <w:r w:rsidRPr="00FA4D1B">
              <w:rPr>
                <w:rFonts w:ascii="宋体" w:eastAsia="宋体" w:hAnsi="宋体"/>
                <w:noProof/>
                <w:webHidden/>
                <w:sz w:val="28"/>
                <w:szCs w:val="32"/>
              </w:rPr>
              <w:fldChar w:fldCharType="end"/>
            </w:r>
          </w:hyperlink>
        </w:p>
        <w:p w14:paraId="5A14AD5D" w14:textId="57836A47" w:rsidR="00FA4D1B" w:rsidRPr="00FA4D1B" w:rsidRDefault="00FA4D1B">
          <w:pPr>
            <w:pStyle w:val="TOC1"/>
            <w:tabs>
              <w:tab w:val="right" w:leader="dot" w:pos="8296"/>
            </w:tabs>
            <w:rPr>
              <w:rFonts w:ascii="宋体" w:eastAsia="宋体" w:hAnsi="宋体"/>
              <w:noProof/>
              <w:sz w:val="28"/>
              <w:szCs w:val="32"/>
              <w14:ligatures w14:val="standardContextual"/>
            </w:rPr>
          </w:pPr>
          <w:hyperlink w:anchor="_Toc152061443" w:history="1">
            <w:r w:rsidRPr="00FA4D1B">
              <w:rPr>
                <w:rStyle w:val="af2"/>
                <w:rFonts w:ascii="宋体" w:eastAsia="宋体" w:hAnsi="宋体"/>
                <w:noProof/>
                <w:sz w:val="28"/>
                <w:szCs w:val="32"/>
                <w:lang w:bidi="zh-CN"/>
              </w:rPr>
              <w:t>美国北德克萨斯大学及所在城市简介</w:t>
            </w:r>
            <w:r w:rsidRPr="00FA4D1B">
              <w:rPr>
                <w:rFonts w:ascii="宋体" w:eastAsia="宋体" w:hAnsi="宋体"/>
                <w:noProof/>
                <w:webHidden/>
                <w:sz w:val="28"/>
                <w:szCs w:val="32"/>
              </w:rPr>
              <w:tab/>
            </w:r>
            <w:r w:rsidRPr="00FA4D1B">
              <w:rPr>
                <w:rFonts w:ascii="宋体" w:eastAsia="宋体" w:hAnsi="宋体"/>
                <w:noProof/>
                <w:webHidden/>
                <w:sz w:val="28"/>
                <w:szCs w:val="32"/>
              </w:rPr>
              <w:fldChar w:fldCharType="begin"/>
            </w:r>
            <w:r w:rsidRPr="00FA4D1B">
              <w:rPr>
                <w:rFonts w:ascii="宋体" w:eastAsia="宋体" w:hAnsi="宋体"/>
                <w:noProof/>
                <w:webHidden/>
                <w:sz w:val="28"/>
                <w:szCs w:val="32"/>
              </w:rPr>
              <w:instrText xml:space="preserve"> PAGEREF _Toc152061443 \h </w:instrText>
            </w:r>
            <w:r w:rsidRPr="00FA4D1B">
              <w:rPr>
                <w:rFonts w:ascii="宋体" w:eastAsia="宋体" w:hAnsi="宋体"/>
                <w:noProof/>
                <w:webHidden/>
                <w:sz w:val="28"/>
                <w:szCs w:val="32"/>
              </w:rPr>
            </w:r>
            <w:r w:rsidRPr="00FA4D1B">
              <w:rPr>
                <w:rFonts w:ascii="宋体" w:eastAsia="宋体" w:hAnsi="宋体"/>
                <w:noProof/>
                <w:webHidden/>
                <w:sz w:val="28"/>
                <w:szCs w:val="32"/>
              </w:rPr>
              <w:fldChar w:fldCharType="separate"/>
            </w:r>
            <w:r w:rsidRPr="00FA4D1B">
              <w:rPr>
                <w:rFonts w:ascii="宋体" w:eastAsia="宋体" w:hAnsi="宋体"/>
                <w:noProof/>
                <w:webHidden/>
                <w:sz w:val="28"/>
                <w:szCs w:val="32"/>
              </w:rPr>
              <w:t>40</w:t>
            </w:r>
            <w:r w:rsidRPr="00FA4D1B">
              <w:rPr>
                <w:rFonts w:ascii="宋体" w:eastAsia="宋体" w:hAnsi="宋体"/>
                <w:noProof/>
                <w:webHidden/>
                <w:sz w:val="28"/>
                <w:szCs w:val="32"/>
              </w:rPr>
              <w:fldChar w:fldCharType="end"/>
            </w:r>
          </w:hyperlink>
        </w:p>
        <w:p w14:paraId="664BA3F9" w14:textId="07732B07" w:rsidR="00FA4D1B" w:rsidRPr="00FA4D1B" w:rsidRDefault="00FA4D1B">
          <w:pPr>
            <w:pStyle w:val="TOC1"/>
            <w:tabs>
              <w:tab w:val="right" w:leader="dot" w:pos="8296"/>
            </w:tabs>
            <w:rPr>
              <w:rFonts w:ascii="宋体" w:eastAsia="宋体" w:hAnsi="宋体"/>
              <w:noProof/>
              <w:sz w:val="28"/>
              <w:szCs w:val="32"/>
              <w14:ligatures w14:val="standardContextual"/>
            </w:rPr>
          </w:pPr>
          <w:hyperlink w:anchor="_Toc152061444" w:history="1">
            <w:r w:rsidRPr="00FA4D1B">
              <w:rPr>
                <w:rStyle w:val="af2"/>
                <w:rFonts w:ascii="宋体" w:eastAsia="宋体" w:hAnsi="宋体"/>
                <w:noProof/>
                <w:sz w:val="28"/>
                <w:szCs w:val="32"/>
                <w:lang w:bidi="zh-CN"/>
              </w:rPr>
              <w:t>美国南伊利诺伊大学爱德华兹维尔及所在城市简介</w:t>
            </w:r>
            <w:r w:rsidRPr="00FA4D1B">
              <w:rPr>
                <w:rFonts w:ascii="宋体" w:eastAsia="宋体" w:hAnsi="宋体"/>
                <w:noProof/>
                <w:webHidden/>
                <w:sz w:val="28"/>
                <w:szCs w:val="32"/>
              </w:rPr>
              <w:tab/>
            </w:r>
            <w:r w:rsidRPr="00FA4D1B">
              <w:rPr>
                <w:rFonts w:ascii="宋体" w:eastAsia="宋体" w:hAnsi="宋体"/>
                <w:noProof/>
                <w:webHidden/>
                <w:sz w:val="28"/>
                <w:szCs w:val="32"/>
              </w:rPr>
              <w:fldChar w:fldCharType="begin"/>
            </w:r>
            <w:r w:rsidRPr="00FA4D1B">
              <w:rPr>
                <w:rFonts w:ascii="宋体" w:eastAsia="宋体" w:hAnsi="宋体"/>
                <w:noProof/>
                <w:webHidden/>
                <w:sz w:val="28"/>
                <w:szCs w:val="32"/>
              </w:rPr>
              <w:instrText xml:space="preserve"> PAGEREF _Toc152061444 \h </w:instrText>
            </w:r>
            <w:r w:rsidRPr="00FA4D1B">
              <w:rPr>
                <w:rFonts w:ascii="宋体" w:eastAsia="宋体" w:hAnsi="宋体"/>
                <w:noProof/>
                <w:webHidden/>
                <w:sz w:val="28"/>
                <w:szCs w:val="32"/>
              </w:rPr>
            </w:r>
            <w:r w:rsidRPr="00FA4D1B">
              <w:rPr>
                <w:rFonts w:ascii="宋体" w:eastAsia="宋体" w:hAnsi="宋体"/>
                <w:noProof/>
                <w:webHidden/>
                <w:sz w:val="28"/>
                <w:szCs w:val="32"/>
              </w:rPr>
              <w:fldChar w:fldCharType="separate"/>
            </w:r>
            <w:r w:rsidRPr="00FA4D1B">
              <w:rPr>
                <w:rFonts w:ascii="宋体" w:eastAsia="宋体" w:hAnsi="宋体"/>
                <w:noProof/>
                <w:webHidden/>
                <w:sz w:val="28"/>
                <w:szCs w:val="32"/>
              </w:rPr>
              <w:t>43</w:t>
            </w:r>
            <w:r w:rsidRPr="00FA4D1B">
              <w:rPr>
                <w:rFonts w:ascii="宋体" w:eastAsia="宋体" w:hAnsi="宋体"/>
                <w:noProof/>
                <w:webHidden/>
                <w:sz w:val="28"/>
                <w:szCs w:val="32"/>
              </w:rPr>
              <w:fldChar w:fldCharType="end"/>
            </w:r>
          </w:hyperlink>
        </w:p>
        <w:p w14:paraId="7EDE6377" w14:textId="13374186" w:rsidR="00FA4D1B" w:rsidRPr="00FA4D1B" w:rsidRDefault="00FA4D1B">
          <w:pPr>
            <w:pStyle w:val="TOC1"/>
            <w:tabs>
              <w:tab w:val="right" w:leader="dot" w:pos="8296"/>
            </w:tabs>
            <w:rPr>
              <w:rFonts w:ascii="宋体" w:eastAsia="宋体" w:hAnsi="宋体"/>
              <w:noProof/>
              <w:sz w:val="28"/>
              <w:szCs w:val="32"/>
              <w14:ligatures w14:val="standardContextual"/>
            </w:rPr>
          </w:pPr>
          <w:hyperlink w:anchor="_Toc152061445" w:history="1">
            <w:r w:rsidRPr="00FA4D1B">
              <w:rPr>
                <w:rStyle w:val="af2"/>
                <w:rFonts w:ascii="宋体" w:eastAsia="宋体" w:hAnsi="宋体"/>
                <w:noProof/>
                <w:sz w:val="28"/>
                <w:szCs w:val="32"/>
                <w:lang w:bidi="zh-CN"/>
              </w:rPr>
              <w:t>美方大学2024年申请要求（语言及成绩）</w:t>
            </w:r>
            <w:r w:rsidRPr="00FA4D1B">
              <w:rPr>
                <w:rFonts w:ascii="宋体" w:eastAsia="宋体" w:hAnsi="宋体"/>
                <w:noProof/>
                <w:webHidden/>
                <w:sz w:val="28"/>
                <w:szCs w:val="32"/>
              </w:rPr>
              <w:tab/>
            </w:r>
            <w:r w:rsidRPr="00FA4D1B">
              <w:rPr>
                <w:rFonts w:ascii="宋体" w:eastAsia="宋体" w:hAnsi="宋体"/>
                <w:noProof/>
                <w:webHidden/>
                <w:sz w:val="28"/>
                <w:szCs w:val="32"/>
              </w:rPr>
              <w:fldChar w:fldCharType="begin"/>
            </w:r>
            <w:r w:rsidRPr="00FA4D1B">
              <w:rPr>
                <w:rFonts w:ascii="宋体" w:eastAsia="宋体" w:hAnsi="宋体"/>
                <w:noProof/>
                <w:webHidden/>
                <w:sz w:val="28"/>
                <w:szCs w:val="32"/>
              </w:rPr>
              <w:instrText xml:space="preserve"> PAGEREF _Toc152061445 \h </w:instrText>
            </w:r>
            <w:r w:rsidRPr="00FA4D1B">
              <w:rPr>
                <w:rFonts w:ascii="宋体" w:eastAsia="宋体" w:hAnsi="宋体"/>
                <w:noProof/>
                <w:webHidden/>
                <w:sz w:val="28"/>
                <w:szCs w:val="32"/>
              </w:rPr>
            </w:r>
            <w:r w:rsidRPr="00FA4D1B">
              <w:rPr>
                <w:rFonts w:ascii="宋体" w:eastAsia="宋体" w:hAnsi="宋体"/>
                <w:noProof/>
                <w:webHidden/>
                <w:sz w:val="28"/>
                <w:szCs w:val="32"/>
              </w:rPr>
              <w:fldChar w:fldCharType="separate"/>
            </w:r>
            <w:r w:rsidRPr="00FA4D1B">
              <w:rPr>
                <w:rFonts w:ascii="宋体" w:eastAsia="宋体" w:hAnsi="宋体"/>
                <w:noProof/>
                <w:webHidden/>
                <w:sz w:val="28"/>
                <w:szCs w:val="32"/>
              </w:rPr>
              <w:t>47</w:t>
            </w:r>
            <w:r w:rsidRPr="00FA4D1B">
              <w:rPr>
                <w:rFonts w:ascii="宋体" w:eastAsia="宋体" w:hAnsi="宋体"/>
                <w:noProof/>
                <w:webHidden/>
                <w:sz w:val="28"/>
                <w:szCs w:val="32"/>
              </w:rPr>
              <w:fldChar w:fldCharType="end"/>
            </w:r>
          </w:hyperlink>
        </w:p>
        <w:p w14:paraId="349ACE88" w14:textId="58F1D9B7" w:rsidR="00FA4D1B" w:rsidRPr="00FA4D1B" w:rsidRDefault="00FA4D1B">
          <w:pPr>
            <w:pStyle w:val="TOC1"/>
            <w:tabs>
              <w:tab w:val="right" w:leader="dot" w:pos="8296"/>
            </w:tabs>
            <w:rPr>
              <w:rFonts w:ascii="宋体" w:eastAsia="宋体" w:hAnsi="宋体"/>
              <w:noProof/>
              <w:sz w:val="28"/>
              <w:szCs w:val="32"/>
              <w14:ligatures w14:val="standardContextual"/>
            </w:rPr>
          </w:pPr>
          <w:hyperlink w:anchor="_Toc152061446" w:history="1">
            <w:r w:rsidRPr="00FA4D1B">
              <w:rPr>
                <w:rStyle w:val="af2"/>
                <w:rFonts w:ascii="宋体" w:eastAsia="宋体" w:hAnsi="宋体"/>
                <w:noProof/>
                <w:sz w:val="28"/>
                <w:szCs w:val="32"/>
                <w:lang w:bidi="zh-CN"/>
              </w:rPr>
              <w:t>美方大学主要费用及预交款情况</w:t>
            </w:r>
            <w:r w:rsidRPr="00FA4D1B">
              <w:rPr>
                <w:rFonts w:ascii="宋体" w:eastAsia="宋体" w:hAnsi="宋体"/>
                <w:noProof/>
                <w:webHidden/>
                <w:sz w:val="28"/>
                <w:szCs w:val="32"/>
              </w:rPr>
              <w:tab/>
            </w:r>
            <w:r w:rsidRPr="00FA4D1B">
              <w:rPr>
                <w:rFonts w:ascii="宋体" w:eastAsia="宋体" w:hAnsi="宋体"/>
                <w:noProof/>
                <w:webHidden/>
                <w:sz w:val="28"/>
                <w:szCs w:val="32"/>
              </w:rPr>
              <w:fldChar w:fldCharType="begin"/>
            </w:r>
            <w:r w:rsidRPr="00FA4D1B">
              <w:rPr>
                <w:rFonts w:ascii="宋体" w:eastAsia="宋体" w:hAnsi="宋体"/>
                <w:noProof/>
                <w:webHidden/>
                <w:sz w:val="28"/>
                <w:szCs w:val="32"/>
              </w:rPr>
              <w:instrText xml:space="preserve"> PAGEREF _Toc152061446 \h </w:instrText>
            </w:r>
            <w:r w:rsidRPr="00FA4D1B">
              <w:rPr>
                <w:rFonts w:ascii="宋体" w:eastAsia="宋体" w:hAnsi="宋体"/>
                <w:noProof/>
                <w:webHidden/>
                <w:sz w:val="28"/>
                <w:szCs w:val="32"/>
              </w:rPr>
            </w:r>
            <w:r w:rsidRPr="00FA4D1B">
              <w:rPr>
                <w:rFonts w:ascii="宋体" w:eastAsia="宋体" w:hAnsi="宋体"/>
                <w:noProof/>
                <w:webHidden/>
                <w:sz w:val="28"/>
                <w:szCs w:val="32"/>
              </w:rPr>
              <w:fldChar w:fldCharType="separate"/>
            </w:r>
            <w:r w:rsidRPr="00FA4D1B">
              <w:rPr>
                <w:rFonts w:ascii="宋体" w:eastAsia="宋体" w:hAnsi="宋体"/>
                <w:noProof/>
                <w:webHidden/>
                <w:sz w:val="28"/>
                <w:szCs w:val="32"/>
              </w:rPr>
              <w:t>47</w:t>
            </w:r>
            <w:r w:rsidRPr="00FA4D1B">
              <w:rPr>
                <w:rFonts w:ascii="宋体" w:eastAsia="宋体" w:hAnsi="宋体"/>
                <w:noProof/>
                <w:webHidden/>
                <w:sz w:val="28"/>
                <w:szCs w:val="32"/>
              </w:rPr>
              <w:fldChar w:fldCharType="end"/>
            </w:r>
          </w:hyperlink>
        </w:p>
        <w:p w14:paraId="7B08769F" w14:textId="31F20C73" w:rsidR="00F8766A" w:rsidRPr="000C7EB0" w:rsidRDefault="00F8766A">
          <w:r w:rsidRPr="00FA4D1B">
            <w:rPr>
              <w:rFonts w:ascii="宋体" w:eastAsia="宋体" w:hAnsi="宋体" w:cs="Times New Roman"/>
              <w:b/>
              <w:bCs/>
              <w:sz w:val="40"/>
              <w:szCs w:val="44"/>
              <w:lang w:val="zh-CN"/>
            </w:rPr>
            <w:fldChar w:fldCharType="end"/>
          </w:r>
        </w:p>
      </w:sdtContent>
    </w:sdt>
    <w:p w14:paraId="446E89E2" w14:textId="214FAA00" w:rsidR="00FA4D1B" w:rsidRDefault="00FA4D1B">
      <w:pPr>
        <w:widowControl/>
        <w:jc w:val="left"/>
        <w:rPr>
          <w:rFonts w:ascii="宋体" w:eastAsia="宋体" w:hAnsi="Courier New" w:cs="Times New Roman"/>
          <w:szCs w:val="21"/>
        </w:rPr>
      </w:pPr>
      <w:r>
        <w:br w:type="page"/>
      </w:r>
    </w:p>
    <w:p w14:paraId="6AF0462C" w14:textId="4DD07530" w:rsidR="00DC4E5B" w:rsidRPr="000C7EB0" w:rsidRDefault="00DC4E5B" w:rsidP="004B64E1">
      <w:pPr>
        <w:pStyle w:val="1"/>
      </w:pPr>
      <w:bookmarkStart w:id="0" w:name="_Toc152061436"/>
      <w:r w:rsidRPr="000C7EB0">
        <w:lastRenderedPageBreak/>
        <w:t>美国乔治</w:t>
      </w:r>
      <w:r w:rsidRPr="000C7EB0">
        <w:t>·</w:t>
      </w:r>
      <w:r w:rsidRPr="000C7EB0">
        <w:t>梅森大学</w:t>
      </w:r>
      <w:r w:rsidRPr="000C7EB0">
        <w:rPr>
          <w:rFonts w:hint="eastAsia"/>
        </w:rPr>
        <w:t>本科招生专业（</w:t>
      </w:r>
      <w:r w:rsidRPr="000C7EB0">
        <w:t xml:space="preserve">GMU) </w:t>
      </w:r>
      <w:r w:rsidRPr="000C7EB0">
        <w:fldChar w:fldCharType="begin"/>
      </w:r>
      <w:r w:rsidRPr="000C7EB0">
        <w:instrText>HYPERLINK "http://www.gmu.edu/" \h</w:instrText>
      </w:r>
      <w:r w:rsidRPr="000C7EB0">
        <w:fldChar w:fldCharType="separate"/>
      </w:r>
      <w:r w:rsidRPr="000C7EB0">
        <w:t>http://www.gmu.edu</w:t>
      </w:r>
      <w:bookmarkEnd w:id="0"/>
      <w:r w:rsidRPr="000C7EB0">
        <w:fldChar w:fldCharType="end"/>
      </w:r>
    </w:p>
    <w:tbl>
      <w:tblPr>
        <w:tblW w:w="5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77"/>
        <w:gridCol w:w="2914"/>
        <w:gridCol w:w="5560"/>
      </w:tblGrid>
      <w:tr w:rsidR="00DC4E5B" w:rsidRPr="000C7EB0" w14:paraId="6151E64D" w14:textId="77777777" w:rsidTr="00DC4E5B">
        <w:trPr>
          <w:trHeight w:val="20"/>
          <w:tblHeader/>
        </w:trPr>
        <w:tc>
          <w:tcPr>
            <w:tcW w:w="469" w:type="pct"/>
            <w:vAlign w:val="center"/>
          </w:tcPr>
          <w:p w14:paraId="1EC0F16F" w14:textId="77777777" w:rsidR="00DC4E5B" w:rsidRPr="000C7EB0" w:rsidRDefault="00DC4E5B" w:rsidP="00DC4E5B">
            <w:pPr>
              <w:autoSpaceDE w:val="0"/>
              <w:autoSpaceDN w:val="0"/>
              <w:jc w:val="center"/>
              <w:rPr>
                <w:rFonts w:ascii="Times New Roman" w:eastAsia="宋体" w:hAnsi="Times New Roman" w:cs="Times New Roman"/>
                <w:b/>
                <w:sz w:val="18"/>
                <w:szCs w:val="18"/>
                <w:lang w:val="zh-CN" w:bidi="zh-CN"/>
              </w:rPr>
            </w:pPr>
            <w:r w:rsidRPr="000C7EB0">
              <w:rPr>
                <w:rFonts w:ascii="Times New Roman" w:eastAsia="宋体" w:hAnsi="Times New Roman" w:cs="Times New Roman"/>
                <w:b/>
                <w:sz w:val="18"/>
                <w:szCs w:val="18"/>
                <w:lang w:val="zh-CN" w:bidi="zh-CN"/>
              </w:rPr>
              <w:t>序号</w:t>
            </w:r>
          </w:p>
        </w:tc>
        <w:tc>
          <w:tcPr>
            <w:tcW w:w="1558" w:type="pct"/>
            <w:vAlign w:val="center"/>
          </w:tcPr>
          <w:p w14:paraId="6AFAF515" w14:textId="77777777" w:rsidR="00DC4E5B" w:rsidRPr="000C7EB0" w:rsidRDefault="00DC4E5B" w:rsidP="00DC4E5B">
            <w:pPr>
              <w:autoSpaceDE w:val="0"/>
              <w:autoSpaceDN w:val="0"/>
              <w:jc w:val="center"/>
              <w:rPr>
                <w:rFonts w:ascii="Times New Roman" w:eastAsia="宋体" w:hAnsi="Times New Roman" w:cs="Times New Roman"/>
                <w:b/>
                <w:sz w:val="18"/>
                <w:szCs w:val="18"/>
                <w:lang w:val="zh-CN" w:bidi="zh-CN"/>
              </w:rPr>
            </w:pPr>
            <w:r w:rsidRPr="000C7EB0">
              <w:rPr>
                <w:rFonts w:ascii="Times New Roman" w:eastAsia="宋体" w:hAnsi="Times New Roman" w:cs="Times New Roman"/>
                <w:b/>
                <w:sz w:val="18"/>
                <w:szCs w:val="18"/>
                <w:lang w:val="zh-CN" w:bidi="zh-CN"/>
              </w:rPr>
              <w:t>本科专业和所授学位</w:t>
            </w:r>
          </w:p>
        </w:tc>
        <w:tc>
          <w:tcPr>
            <w:tcW w:w="2972" w:type="pct"/>
            <w:vAlign w:val="center"/>
          </w:tcPr>
          <w:p w14:paraId="38990497" w14:textId="77777777" w:rsidR="00DC4E5B" w:rsidRPr="000C7EB0" w:rsidRDefault="00DC4E5B" w:rsidP="00DC4E5B">
            <w:pPr>
              <w:autoSpaceDE w:val="0"/>
              <w:autoSpaceDN w:val="0"/>
              <w:jc w:val="center"/>
              <w:rPr>
                <w:rFonts w:ascii="Times New Roman" w:eastAsia="宋体" w:hAnsi="Times New Roman" w:cs="Times New Roman"/>
                <w:b/>
                <w:sz w:val="18"/>
                <w:szCs w:val="18"/>
                <w:lang w:val="zh-CN" w:bidi="zh-CN"/>
              </w:rPr>
            </w:pPr>
            <w:r w:rsidRPr="000C7EB0">
              <w:rPr>
                <w:rFonts w:ascii="Times New Roman" w:eastAsia="宋体" w:hAnsi="Times New Roman" w:cs="Times New Roman"/>
                <w:b/>
                <w:sz w:val="18"/>
                <w:szCs w:val="18"/>
                <w:lang w:val="zh-CN" w:bidi="zh-CN"/>
              </w:rPr>
              <w:t>培养目标</w:t>
            </w:r>
          </w:p>
        </w:tc>
      </w:tr>
      <w:tr w:rsidR="00DC4E5B" w:rsidRPr="000C7EB0" w14:paraId="0E620CE1" w14:textId="77777777" w:rsidTr="00DC4E5B">
        <w:trPr>
          <w:trHeight w:val="20"/>
        </w:trPr>
        <w:tc>
          <w:tcPr>
            <w:tcW w:w="5000" w:type="pct"/>
            <w:gridSpan w:val="3"/>
            <w:vAlign w:val="center"/>
          </w:tcPr>
          <w:p w14:paraId="1DFD02D3"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教育与人类发展学院</w:t>
            </w:r>
            <w:r w:rsidRPr="000C7EB0">
              <w:rPr>
                <w:rFonts w:ascii="Times New Roman" w:eastAsia="宋体" w:hAnsi="Times New Roman" w:cs="Times New Roman"/>
                <w:sz w:val="18"/>
                <w:szCs w:val="18"/>
                <w:lang w:val="zh-CN" w:bidi="zh-CN"/>
              </w:rPr>
              <w:t xml:space="preserve"> College of Education and Human Development</w:t>
            </w:r>
          </w:p>
        </w:tc>
      </w:tr>
      <w:tr w:rsidR="00DC4E5B" w:rsidRPr="000C7EB0" w14:paraId="25358904" w14:textId="77777777" w:rsidTr="00DC4E5B">
        <w:trPr>
          <w:trHeight w:val="2218"/>
        </w:trPr>
        <w:tc>
          <w:tcPr>
            <w:tcW w:w="469" w:type="pct"/>
            <w:vAlign w:val="center"/>
          </w:tcPr>
          <w:p w14:paraId="6294DE5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03-01</w:t>
            </w:r>
          </w:p>
        </w:tc>
        <w:tc>
          <w:tcPr>
            <w:tcW w:w="1558" w:type="pct"/>
            <w:vAlign w:val="center"/>
          </w:tcPr>
          <w:p w14:paraId="042392B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休闲资源管理</w:t>
            </w:r>
          </w:p>
          <w:p w14:paraId="63BF624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Recreation Management</w:t>
            </w:r>
          </w:p>
          <w:p w14:paraId="4029E65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 xml:space="preserve"> B.S.]</w:t>
            </w:r>
          </w:p>
        </w:tc>
        <w:tc>
          <w:tcPr>
            <w:tcW w:w="2972" w:type="pct"/>
            <w:vAlign w:val="center"/>
          </w:tcPr>
          <w:p w14:paraId="2276089F"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休闲资源管理课程的使命是让毕业生做好真正改变的准备</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为政策提供信息、促进经济发展、倡导自然资源管理、鼓励包容性社区服务和终身娱乐参与，以及努力提高所有人的生活质量，地方、国家和国际层面的个人、家庭和社区。</w:t>
            </w:r>
            <w:r w:rsidRPr="000C7EB0">
              <w:rPr>
                <w:rFonts w:ascii="宋体" w:eastAsia="宋体" w:hAnsi="宋体" w:cs="宋体" w:hint="eastAsia"/>
                <w:spacing w:val="-9"/>
                <w:kern w:val="0"/>
                <w:sz w:val="18"/>
                <w:lang w:val="zh-CN" w:bidi="zh-CN"/>
              </w:rPr>
              <w:t>休闲资源管理的学士学位使毕业生能够指导和监督娱乐部门、项目和管理休闲娱乐资源。</w:t>
            </w:r>
          </w:p>
        </w:tc>
      </w:tr>
      <w:tr w:rsidR="00DC4E5B" w:rsidRPr="000C7EB0" w14:paraId="02FFAA57" w14:textId="77777777" w:rsidTr="00DC4E5B">
        <w:trPr>
          <w:trHeight w:val="1954"/>
        </w:trPr>
        <w:tc>
          <w:tcPr>
            <w:tcW w:w="469" w:type="pct"/>
            <w:vAlign w:val="center"/>
          </w:tcPr>
          <w:p w14:paraId="11D61C5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03-02</w:t>
            </w:r>
          </w:p>
        </w:tc>
        <w:tc>
          <w:tcPr>
            <w:tcW w:w="1558" w:type="pct"/>
            <w:vAlign w:val="center"/>
          </w:tcPr>
          <w:p w14:paraId="5E0A372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运动管理</w:t>
            </w:r>
          </w:p>
          <w:p w14:paraId="48F2D58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Sports Management</w:t>
            </w:r>
          </w:p>
          <w:p w14:paraId="26F7116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 xml:space="preserve"> B.S.]</w:t>
            </w:r>
          </w:p>
        </w:tc>
        <w:tc>
          <w:tcPr>
            <w:tcW w:w="2972" w:type="pct"/>
            <w:vAlign w:val="center"/>
          </w:tcPr>
          <w:p w14:paraId="6F64A44A"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运动管理提高了受过文科教育的学生的专业发展，从而为他们在价值</w:t>
            </w:r>
            <w:r w:rsidRPr="000C7EB0">
              <w:rPr>
                <w:rFonts w:ascii="Times New Roman" w:eastAsia="宋体" w:hAnsi="Times New Roman" w:cs="Times New Roman"/>
                <w:sz w:val="18"/>
                <w:szCs w:val="18"/>
                <w:lang w:val="zh-CN" w:bidi="zh-CN"/>
              </w:rPr>
              <w:t>4700</w:t>
            </w:r>
            <w:r w:rsidRPr="000C7EB0">
              <w:rPr>
                <w:rFonts w:ascii="Times New Roman" w:eastAsia="宋体" w:hAnsi="Times New Roman" w:cs="Times New Roman"/>
                <w:sz w:val="18"/>
                <w:szCs w:val="18"/>
                <w:lang w:val="zh-CN" w:bidi="zh-CN"/>
              </w:rPr>
              <w:t>多亿美元的体育产业中担任初级管理职位做好准备，包括私营企业、政府或公共就业部门、非营利或志愿机构，以及商业体育事业。</w:t>
            </w:r>
          </w:p>
        </w:tc>
      </w:tr>
      <w:tr w:rsidR="00DC4E5B" w:rsidRPr="000C7EB0" w14:paraId="0A586CE1" w14:textId="77777777" w:rsidTr="00DC4E5B">
        <w:trPr>
          <w:trHeight w:val="1840"/>
        </w:trPr>
        <w:tc>
          <w:tcPr>
            <w:tcW w:w="469" w:type="pct"/>
            <w:vAlign w:val="center"/>
          </w:tcPr>
          <w:p w14:paraId="25367E0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03-03</w:t>
            </w:r>
          </w:p>
        </w:tc>
        <w:tc>
          <w:tcPr>
            <w:tcW w:w="1558" w:type="pct"/>
            <w:vAlign w:val="center"/>
          </w:tcPr>
          <w:p w14:paraId="368DDC1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运动学</w:t>
            </w:r>
          </w:p>
          <w:p w14:paraId="7B4221E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Kinesiology</w:t>
            </w:r>
          </w:p>
          <w:p w14:paraId="331B347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 xml:space="preserve"> B.S.]</w:t>
            </w:r>
          </w:p>
        </w:tc>
        <w:tc>
          <w:tcPr>
            <w:tcW w:w="2972" w:type="pct"/>
            <w:vAlign w:val="center"/>
          </w:tcPr>
          <w:p w14:paraId="35B8B730"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运动学的学位是一项要求严格的科学课程，旨在为学生在临床运动、教练、企业健身、运动和运动心理学、医疗和运动器材销售、个人训练、运动和运动营养、运动科学或健康</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健身管理提供职业准备。</w:t>
            </w:r>
          </w:p>
        </w:tc>
      </w:tr>
      <w:tr w:rsidR="00DC4E5B" w:rsidRPr="000C7EB0" w14:paraId="7C93014C" w14:textId="77777777" w:rsidTr="00DC4E5B">
        <w:trPr>
          <w:trHeight w:val="1272"/>
        </w:trPr>
        <w:tc>
          <w:tcPr>
            <w:tcW w:w="469" w:type="pct"/>
            <w:vAlign w:val="center"/>
          </w:tcPr>
          <w:p w14:paraId="7D55AF4E" w14:textId="77777777" w:rsidR="00DC4E5B" w:rsidRPr="000C7EB0" w:rsidRDefault="00DC4E5B" w:rsidP="00DC4E5B">
            <w:pPr>
              <w:autoSpaceDE w:val="0"/>
              <w:autoSpaceDN w:val="0"/>
              <w:jc w:val="left"/>
              <w:rPr>
                <w:rFonts w:ascii="Times New Roman" w:eastAsia="宋体" w:hAnsi="Times New Roman" w:cs="Times New Roman"/>
                <w:b/>
                <w:sz w:val="18"/>
                <w:szCs w:val="18"/>
                <w:lang w:val="zh-CN" w:bidi="zh-CN"/>
              </w:rPr>
            </w:pPr>
            <w:r w:rsidRPr="000C7EB0">
              <w:rPr>
                <w:rFonts w:ascii="Times New Roman" w:eastAsia="宋体" w:hAnsi="Times New Roman" w:cs="Times New Roman"/>
                <w:sz w:val="18"/>
                <w:szCs w:val="18"/>
                <w:lang w:val="zh-CN" w:bidi="zh-CN"/>
              </w:rPr>
              <w:t>03-04</w:t>
            </w:r>
          </w:p>
        </w:tc>
        <w:tc>
          <w:tcPr>
            <w:tcW w:w="1558" w:type="pct"/>
            <w:vAlign w:val="center"/>
          </w:tcPr>
          <w:p w14:paraId="5B332CA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体育教育</w:t>
            </w:r>
          </w:p>
          <w:p w14:paraId="55461E6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Physical Education</w:t>
            </w:r>
          </w:p>
          <w:p w14:paraId="7E090D5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教育学学士</w:t>
            </w:r>
            <w:r w:rsidRPr="000C7EB0">
              <w:rPr>
                <w:rFonts w:ascii="Times New Roman" w:eastAsia="宋体" w:hAnsi="Times New Roman" w:cs="Times New Roman"/>
                <w:sz w:val="18"/>
                <w:szCs w:val="18"/>
                <w:lang w:val="zh-CN" w:bidi="zh-CN"/>
              </w:rPr>
              <w:t xml:space="preserve"> B.S.Ed.]</w:t>
            </w:r>
          </w:p>
        </w:tc>
        <w:tc>
          <w:tcPr>
            <w:tcW w:w="2972" w:type="pct"/>
            <w:vAlign w:val="center"/>
          </w:tcPr>
          <w:p w14:paraId="3C50A33C"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体育专业的学生将运用到校园内最先进的设施，并且学习到建立在研究基础上最前沿的生物力学，生理学和健康原理。</w:t>
            </w:r>
          </w:p>
        </w:tc>
      </w:tr>
      <w:tr w:rsidR="00DC4E5B" w:rsidRPr="000C7EB0" w14:paraId="3C554AAC" w14:textId="77777777" w:rsidTr="00DC4E5B">
        <w:trPr>
          <w:trHeight w:val="1531"/>
        </w:trPr>
        <w:tc>
          <w:tcPr>
            <w:tcW w:w="469" w:type="pct"/>
            <w:vAlign w:val="center"/>
          </w:tcPr>
          <w:p w14:paraId="2EA5ABE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03-05</w:t>
            </w:r>
          </w:p>
        </w:tc>
        <w:tc>
          <w:tcPr>
            <w:tcW w:w="1558" w:type="pct"/>
            <w:vAlign w:val="center"/>
          </w:tcPr>
          <w:p w14:paraId="24C0C15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人类发展与家庭科学</w:t>
            </w:r>
          </w:p>
          <w:p w14:paraId="11C518B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Human Development and Family Science</w:t>
            </w:r>
          </w:p>
          <w:p w14:paraId="5151171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 xml:space="preserve"> B.A.]</w:t>
            </w:r>
          </w:p>
        </w:tc>
        <w:tc>
          <w:tcPr>
            <w:tcW w:w="2972" w:type="pct"/>
            <w:vAlign w:val="center"/>
          </w:tcPr>
          <w:p w14:paraId="2EEFB090"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人类发展和家庭科学专业的课程为学生能够在各种服务环境和职业中有效地参与家庭发展项目。</w:t>
            </w:r>
          </w:p>
        </w:tc>
      </w:tr>
      <w:tr w:rsidR="00DC4E5B" w:rsidRPr="000C7EB0" w14:paraId="69D8C20B" w14:textId="77777777" w:rsidTr="00DC4E5B">
        <w:trPr>
          <w:trHeight w:val="20"/>
        </w:trPr>
        <w:tc>
          <w:tcPr>
            <w:tcW w:w="469" w:type="pct"/>
            <w:vAlign w:val="center"/>
          </w:tcPr>
          <w:p w14:paraId="2F1E717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03-06</w:t>
            </w:r>
          </w:p>
        </w:tc>
        <w:tc>
          <w:tcPr>
            <w:tcW w:w="1558" w:type="pct"/>
            <w:vAlign w:val="center"/>
          </w:tcPr>
          <w:p w14:paraId="3DF3B8E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旅游与活动管理</w:t>
            </w:r>
          </w:p>
          <w:p w14:paraId="4A0A15A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Tourism and Events Management</w:t>
            </w:r>
          </w:p>
          <w:p w14:paraId="7FED219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 xml:space="preserve"> B.S.]</w:t>
            </w:r>
          </w:p>
        </w:tc>
        <w:tc>
          <w:tcPr>
            <w:tcW w:w="2972" w:type="pct"/>
            <w:vAlign w:val="center"/>
          </w:tcPr>
          <w:p w14:paraId="472ECF6F"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旅游与活动管理专业建立在卓越的学术研究上，是美国最前沿的职业预备学科之一。专业方向包括活动管理，酒店管理</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旅游管理。</w:t>
            </w:r>
            <w:r w:rsidRPr="000C7EB0">
              <w:rPr>
                <w:rFonts w:ascii="宋体" w:eastAsia="宋体" w:hAnsi="宋体" w:cs="宋体" w:hint="eastAsia"/>
                <w:kern w:val="0"/>
                <w:sz w:val="18"/>
                <w:lang w:val="zh-CN" w:bidi="zh-CN"/>
              </w:rPr>
              <w:t>专注于旅游、活动和酒店业务的管理、规划、实施、营销和评估</w:t>
            </w:r>
          </w:p>
        </w:tc>
      </w:tr>
      <w:tr w:rsidR="00DC4E5B" w:rsidRPr="000C7EB0" w14:paraId="318D6A46" w14:textId="77777777" w:rsidTr="00DC4E5B">
        <w:trPr>
          <w:trHeight w:val="1816"/>
        </w:trPr>
        <w:tc>
          <w:tcPr>
            <w:tcW w:w="469" w:type="pct"/>
            <w:vAlign w:val="center"/>
          </w:tcPr>
          <w:p w14:paraId="3B990F5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03-07</w:t>
            </w:r>
          </w:p>
        </w:tc>
        <w:tc>
          <w:tcPr>
            <w:tcW w:w="1558" w:type="pct"/>
            <w:vAlign w:val="center"/>
          </w:tcPr>
          <w:p w14:paraId="79EE534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针对不同学习</w:t>
            </w:r>
            <w:proofErr w:type="gramStart"/>
            <w:r w:rsidRPr="000C7EB0">
              <w:rPr>
                <w:rFonts w:ascii="Times New Roman" w:eastAsia="宋体" w:hAnsi="Times New Roman" w:cs="Times New Roman"/>
                <w:sz w:val="18"/>
                <w:szCs w:val="18"/>
                <w:lang w:val="zh-CN" w:bidi="zh-CN"/>
              </w:rPr>
              <w:t>者儿童</w:t>
            </w:r>
            <w:proofErr w:type="gramEnd"/>
            <w:r w:rsidRPr="000C7EB0">
              <w:rPr>
                <w:rFonts w:ascii="Times New Roman" w:eastAsia="宋体" w:hAnsi="Times New Roman" w:cs="Times New Roman"/>
                <w:sz w:val="18"/>
                <w:szCs w:val="18"/>
                <w:lang w:val="zh-CN" w:bidi="zh-CN"/>
              </w:rPr>
              <w:t>早期教育</w:t>
            </w:r>
          </w:p>
          <w:p w14:paraId="46FE6A84" w14:textId="77777777" w:rsidR="00DC4E5B" w:rsidRPr="000C7EB0" w:rsidRDefault="00DC4E5B" w:rsidP="00DC4E5B">
            <w:pPr>
              <w:autoSpaceDE w:val="0"/>
              <w:autoSpaceDN w:val="0"/>
              <w:jc w:val="left"/>
              <w:rPr>
                <w:rFonts w:ascii="Times New Roman" w:eastAsia="宋体" w:hAnsi="Times New Roman" w:cs="Times New Roman"/>
                <w:sz w:val="18"/>
                <w:szCs w:val="18"/>
                <w:lang w:bidi="zh-CN"/>
              </w:rPr>
            </w:pPr>
            <w:r w:rsidRPr="000C7EB0">
              <w:rPr>
                <w:rFonts w:ascii="Times New Roman" w:eastAsia="宋体" w:hAnsi="Times New Roman" w:cs="Times New Roman"/>
                <w:sz w:val="18"/>
                <w:szCs w:val="18"/>
                <w:lang w:bidi="zh-CN"/>
              </w:rPr>
              <w:t>Early Childhood Education for Diverse Learners</w:t>
            </w:r>
          </w:p>
          <w:p w14:paraId="294936F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教育学学士</w:t>
            </w:r>
            <w:r w:rsidRPr="000C7EB0">
              <w:rPr>
                <w:rFonts w:ascii="Times New Roman" w:eastAsia="宋体" w:hAnsi="Times New Roman" w:cs="Times New Roman"/>
                <w:sz w:val="18"/>
                <w:szCs w:val="18"/>
                <w:lang w:val="zh-CN" w:bidi="zh-CN"/>
              </w:rPr>
              <w:t xml:space="preserve"> B.S.Ed.]</w:t>
            </w:r>
          </w:p>
        </w:tc>
        <w:tc>
          <w:tcPr>
            <w:tcW w:w="2972" w:type="pct"/>
            <w:vAlign w:val="center"/>
          </w:tcPr>
          <w:p w14:paraId="78CED34F"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针对不同学习</w:t>
            </w:r>
            <w:proofErr w:type="gramStart"/>
            <w:r w:rsidRPr="000C7EB0">
              <w:rPr>
                <w:rFonts w:ascii="Times New Roman" w:eastAsia="宋体" w:hAnsi="Times New Roman" w:cs="Times New Roman"/>
                <w:sz w:val="18"/>
                <w:szCs w:val="18"/>
                <w:lang w:val="zh-CN" w:bidi="zh-CN"/>
              </w:rPr>
              <w:t>者儿童</w:t>
            </w:r>
            <w:proofErr w:type="gramEnd"/>
            <w:r w:rsidRPr="000C7EB0">
              <w:rPr>
                <w:rFonts w:ascii="Times New Roman" w:eastAsia="宋体" w:hAnsi="Times New Roman" w:cs="Times New Roman"/>
                <w:sz w:val="18"/>
                <w:szCs w:val="18"/>
                <w:lang w:val="zh-CN" w:bidi="zh-CN"/>
              </w:rPr>
              <w:t>早期教育为学生提供了一个发展强大的跨学科基础和专业知识的机会，使他们能够在文化上、语言上、能力上以及社会经济上不同的儿童、家庭和其他专业人士中工作。</w:t>
            </w:r>
          </w:p>
        </w:tc>
      </w:tr>
      <w:tr w:rsidR="00DC4E5B" w:rsidRPr="000C7EB0" w14:paraId="47225DFC" w14:textId="77777777" w:rsidTr="00DC4E5B">
        <w:trPr>
          <w:trHeight w:val="1791"/>
        </w:trPr>
        <w:tc>
          <w:tcPr>
            <w:tcW w:w="469" w:type="pct"/>
            <w:vAlign w:val="center"/>
          </w:tcPr>
          <w:p w14:paraId="1932BA8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03-08</w:t>
            </w:r>
          </w:p>
        </w:tc>
        <w:tc>
          <w:tcPr>
            <w:tcW w:w="1558" w:type="pct"/>
            <w:vAlign w:val="center"/>
          </w:tcPr>
          <w:p w14:paraId="4A2B72C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特殊教育</w:t>
            </w:r>
          </w:p>
          <w:p w14:paraId="7FDE7DE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Special Education</w:t>
            </w:r>
          </w:p>
          <w:p w14:paraId="158FEED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教育学学士</w:t>
            </w:r>
            <w:r w:rsidRPr="000C7EB0">
              <w:rPr>
                <w:rFonts w:ascii="Times New Roman" w:eastAsia="宋体" w:hAnsi="Times New Roman" w:cs="Times New Roman"/>
                <w:sz w:val="18"/>
                <w:szCs w:val="18"/>
                <w:lang w:val="zh-CN" w:bidi="zh-CN"/>
              </w:rPr>
              <w:t xml:space="preserve"> B.S.Ed.]</w:t>
            </w:r>
          </w:p>
        </w:tc>
        <w:tc>
          <w:tcPr>
            <w:tcW w:w="2972" w:type="pct"/>
            <w:vAlign w:val="center"/>
          </w:tcPr>
          <w:p w14:paraId="4DC985E4"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特殊教育旨在为课堂教育工作者和在课堂以外的特殊教育环境中工作的个人提供支持残疾人需要的专业技能和内容知识。学生可以通过完成教师资格证的集中学习，将他们的课程集中在该领域的一个特定领域。</w:t>
            </w:r>
          </w:p>
        </w:tc>
      </w:tr>
      <w:tr w:rsidR="00DC4E5B" w:rsidRPr="000C7EB0" w14:paraId="279EA72B" w14:textId="77777777" w:rsidTr="00DC4E5B">
        <w:trPr>
          <w:trHeight w:val="1804"/>
        </w:trPr>
        <w:tc>
          <w:tcPr>
            <w:tcW w:w="469" w:type="pct"/>
            <w:vAlign w:val="center"/>
          </w:tcPr>
          <w:p w14:paraId="0C7C647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03-09</w:t>
            </w:r>
          </w:p>
        </w:tc>
        <w:tc>
          <w:tcPr>
            <w:tcW w:w="1558" w:type="pct"/>
            <w:vAlign w:val="center"/>
          </w:tcPr>
          <w:p w14:paraId="1B25F90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小学教育</w:t>
            </w:r>
          </w:p>
          <w:p w14:paraId="1ACE467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Elementary Education</w:t>
            </w:r>
          </w:p>
          <w:p w14:paraId="76716E4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教育学学士</w:t>
            </w:r>
            <w:r w:rsidRPr="000C7EB0">
              <w:rPr>
                <w:rFonts w:ascii="Times New Roman" w:eastAsia="宋体" w:hAnsi="Times New Roman" w:cs="Times New Roman"/>
                <w:sz w:val="18"/>
                <w:szCs w:val="18"/>
                <w:lang w:val="zh-CN" w:bidi="zh-CN"/>
              </w:rPr>
              <w:t xml:space="preserve"> B.S.Ed.]</w:t>
            </w:r>
          </w:p>
        </w:tc>
        <w:tc>
          <w:tcPr>
            <w:tcW w:w="2972" w:type="pct"/>
            <w:vAlign w:val="center"/>
          </w:tcPr>
          <w:p w14:paraId="789FDAED"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小学教育为教师候选人提供专业知识、技能和性格，以满足</w:t>
            </w:r>
            <w:r w:rsidRPr="000C7EB0">
              <w:rPr>
                <w:rFonts w:ascii="Times New Roman" w:eastAsia="宋体" w:hAnsi="Times New Roman" w:cs="Times New Roman"/>
                <w:sz w:val="18"/>
                <w:szCs w:val="18"/>
                <w:lang w:val="zh-CN" w:bidi="zh-CN"/>
              </w:rPr>
              <w:t>PreK-6</w:t>
            </w:r>
            <w:r w:rsidRPr="000C7EB0">
              <w:rPr>
                <w:rFonts w:ascii="Times New Roman" w:eastAsia="宋体" w:hAnsi="Times New Roman" w:cs="Times New Roman"/>
                <w:sz w:val="18"/>
                <w:szCs w:val="18"/>
                <w:lang w:val="zh-CN" w:bidi="zh-CN"/>
              </w:rPr>
              <w:t>年级学生的教育需求。与当地</w:t>
            </w:r>
            <w:r w:rsidRPr="000C7EB0">
              <w:rPr>
                <w:rFonts w:ascii="Times New Roman" w:eastAsia="宋体" w:hAnsi="Times New Roman" w:cs="Times New Roman"/>
                <w:sz w:val="18"/>
                <w:szCs w:val="18"/>
                <w:lang w:val="zh-CN" w:bidi="zh-CN"/>
              </w:rPr>
              <w:t>PK-6</w:t>
            </w:r>
            <w:r w:rsidRPr="000C7EB0">
              <w:rPr>
                <w:rFonts w:ascii="Times New Roman" w:eastAsia="宋体" w:hAnsi="Times New Roman" w:cs="Times New Roman"/>
                <w:sz w:val="18"/>
                <w:szCs w:val="18"/>
                <w:lang w:val="zh-CN" w:bidi="zh-CN"/>
              </w:rPr>
              <w:t>学校的紧密合作关系确保了候选教师在整个教师准备项目中都能与小学生一起融入课堂环境。</w:t>
            </w:r>
          </w:p>
        </w:tc>
      </w:tr>
      <w:tr w:rsidR="00DC4E5B" w:rsidRPr="000C7EB0" w14:paraId="1EEEDA4A" w14:textId="77777777" w:rsidTr="00DC4E5B">
        <w:trPr>
          <w:trHeight w:val="1946"/>
        </w:trPr>
        <w:tc>
          <w:tcPr>
            <w:tcW w:w="5000" w:type="pct"/>
            <w:gridSpan w:val="3"/>
            <w:vAlign w:val="center"/>
          </w:tcPr>
          <w:p w14:paraId="0C7FD3D9" w14:textId="77777777" w:rsidR="00DC4E5B" w:rsidRPr="000C7EB0" w:rsidRDefault="00DC4E5B" w:rsidP="00DC4E5B">
            <w:pPr>
              <w:autoSpaceDE w:val="0"/>
              <w:autoSpaceDN w:val="0"/>
              <w:jc w:val="left"/>
              <w:rPr>
                <w:rFonts w:ascii="Times New Roman" w:eastAsia="宋体" w:hAnsi="Times New Roman" w:cs="Times New Roman"/>
                <w:sz w:val="18"/>
                <w:szCs w:val="18"/>
                <w:lang w:bidi="zh-CN"/>
              </w:rPr>
            </w:pPr>
            <w:r w:rsidRPr="000C7EB0">
              <w:rPr>
                <w:rFonts w:ascii="Times New Roman" w:eastAsia="宋体" w:hAnsi="Times New Roman" w:cs="Times New Roman"/>
                <w:sz w:val="18"/>
                <w:szCs w:val="18"/>
                <w:lang w:val="zh-CN" w:bidi="zh-CN"/>
              </w:rPr>
              <w:t>教育与人类发展学院辅修专业</w:t>
            </w:r>
            <w:r w:rsidRPr="000C7EB0">
              <w:rPr>
                <w:rFonts w:ascii="Times New Roman" w:eastAsia="宋体" w:hAnsi="Times New Roman" w:cs="Times New Roman"/>
                <w:sz w:val="18"/>
                <w:szCs w:val="18"/>
                <w:lang w:bidi="zh-CN"/>
              </w:rPr>
              <w:t xml:space="preserve">College of Education and Human Development Minors </w:t>
            </w:r>
            <w:r w:rsidRPr="000C7EB0">
              <w:rPr>
                <w:rFonts w:ascii="Times New Roman" w:eastAsia="宋体" w:hAnsi="Times New Roman" w:cs="Times New Roman"/>
                <w:sz w:val="18"/>
                <w:szCs w:val="18"/>
                <w:lang w:val="zh-CN" w:bidi="zh-CN"/>
              </w:rPr>
              <w:t>辅助性技术</w:t>
            </w:r>
            <w:r w:rsidRPr="000C7EB0">
              <w:rPr>
                <w:rFonts w:ascii="Times New Roman" w:eastAsia="宋体" w:hAnsi="Times New Roman" w:cs="Times New Roman" w:hint="eastAsia"/>
                <w:sz w:val="18"/>
                <w:szCs w:val="18"/>
                <w:lang w:bidi="zh-CN"/>
              </w:rPr>
              <w:t>，</w:t>
            </w:r>
            <w:r w:rsidRPr="000C7EB0">
              <w:rPr>
                <w:rFonts w:ascii="Times New Roman" w:eastAsia="宋体" w:hAnsi="Times New Roman" w:cs="Times New Roman"/>
                <w:sz w:val="18"/>
                <w:szCs w:val="18"/>
                <w:lang w:val="zh-CN" w:bidi="zh-CN"/>
              </w:rPr>
              <w:t>教育心理学</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活动技术与产品</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健康宣传</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酒店管理</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人类发展与家庭科学</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运动机能学</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轻度残疾</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休闲管理</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重度残疾</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运动与美国文化</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运动与电脑游戏设计</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运动传播学</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运动与冲突化解</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运动管理</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运动分析</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旅游与活动管理</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视觉障碍与失明。</w:t>
            </w:r>
          </w:p>
        </w:tc>
      </w:tr>
      <w:tr w:rsidR="00DC4E5B" w:rsidRPr="000C7EB0" w14:paraId="7471528E" w14:textId="77777777" w:rsidTr="00DC4E5B">
        <w:trPr>
          <w:trHeight w:val="20"/>
        </w:trPr>
        <w:tc>
          <w:tcPr>
            <w:tcW w:w="5000" w:type="pct"/>
            <w:gridSpan w:val="3"/>
            <w:vAlign w:val="center"/>
          </w:tcPr>
          <w:p w14:paraId="4C391409"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健康与公共事业学院</w:t>
            </w:r>
          </w:p>
          <w:p w14:paraId="44C27E3A"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College of Health and Human Services</w:t>
            </w:r>
          </w:p>
        </w:tc>
      </w:tr>
      <w:tr w:rsidR="00DC4E5B" w:rsidRPr="000C7EB0" w14:paraId="6576C265" w14:textId="77777777" w:rsidTr="00DC4E5B">
        <w:trPr>
          <w:trHeight w:val="20"/>
        </w:trPr>
        <w:tc>
          <w:tcPr>
            <w:tcW w:w="469" w:type="pct"/>
            <w:vAlign w:val="center"/>
          </w:tcPr>
          <w:p w14:paraId="3A79097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03-10</w:t>
            </w:r>
          </w:p>
        </w:tc>
        <w:tc>
          <w:tcPr>
            <w:tcW w:w="1558" w:type="pct"/>
            <w:vAlign w:val="center"/>
          </w:tcPr>
          <w:p w14:paraId="506D326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社区健康</w:t>
            </w:r>
          </w:p>
          <w:p w14:paraId="0833BC9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Community Health </w:t>
            </w:r>
          </w:p>
          <w:p w14:paraId="43D79E0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41D6B8A7"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社区健康</w:t>
            </w:r>
            <w:proofErr w:type="gramStart"/>
            <w:r w:rsidRPr="000C7EB0">
              <w:rPr>
                <w:rFonts w:ascii="Times New Roman" w:eastAsia="宋体" w:hAnsi="Times New Roman" w:cs="Times New Roman"/>
                <w:sz w:val="18"/>
                <w:szCs w:val="18"/>
                <w:lang w:val="zh-CN" w:bidi="zh-CN"/>
              </w:rPr>
              <w:t>理学位</w:t>
            </w:r>
            <w:proofErr w:type="gramEnd"/>
            <w:r w:rsidRPr="000C7EB0">
              <w:rPr>
                <w:rFonts w:ascii="Times New Roman" w:eastAsia="宋体" w:hAnsi="Times New Roman" w:cs="Times New Roman"/>
                <w:sz w:val="18"/>
                <w:szCs w:val="18"/>
                <w:lang w:val="zh-CN" w:bidi="zh-CN"/>
              </w:rPr>
              <w:t>课程通过开发和实施健康宣传和疾病预防的项目和政策，达到改善地方和全球个人，家庭，社区和人群的健康。</w:t>
            </w:r>
            <w:r w:rsidRPr="000C7EB0">
              <w:rPr>
                <w:rFonts w:ascii="宋体" w:eastAsia="宋体" w:hAnsi="宋体" w:cs="宋体"/>
                <w:spacing w:val="-5"/>
                <w:kern w:val="0"/>
                <w:sz w:val="18"/>
                <w:lang w:val="zh-CN" w:bidi="zh-CN"/>
              </w:rPr>
              <w:t>通过对公共卫生循证方法的知识、理解和应用，</w:t>
            </w:r>
            <w:r w:rsidRPr="000C7EB0">
              <w:rPr>
                <w:rFonts w:ascii="宋体" w:eastAsia="宋体" w:hAnsi="宋体" w:cs="宋体" w:hint="eastAsia"/>
                <w:spacing w:val="-5"/>
                <w:kern w:val="0"/>
                <w:sz w:val="18"/>
                <w:lang w:val="zh-CN" w:bidi="zh-CN"/>
              </w:rPr>
              <w:t>该项目</w:t>
            </w:r>
            <w:r w:rsidRPr="000C7EB0">
              <w:rPr>
                <w:rFonts w:ascii="宋体" w:eastAsia="宋体" w:hAnsi="宋体" w:cs="宋体"/>
                <w:spacing w:val="-5"/>
                <w:kern w:val="0"/>
                <w:sz w:val="18"/>
                <w:lang w:val="zh-CN" w:bidi="zh-CN"/>
              </w:rPr>
              <w:t>探索社区健康、健康促进、健康教育和疾病预防政策和实践。</w:t>
            </w:r>
            <w:r w:rsidRPr="000C7EB0">
              <w:rPr>
                <w:rFonts w:ascii="宋体" w:eastAsia="宋体" w:hAnsi="宋体" w:cs="宋体" w:hint="eastAsia"/>
                <w:spacing w:val="-5"/>
                <w:kern w:val="0"/>
                <w:sz w:val="18"/>
                <w:lang w:val="zh-CN" w:bidi="zh-CN"/>
              </w:rPr>
              <w:t>为</w:t>
            </w:r>
            <w:r w:rsidRPr="000C7EB0">
              <w:rPr>
                <w:rFonts w:ascii="宋体" w:eastAsia="宋体" w:hAnsi="宋体" w:cs="宋体"/>
                <w:spacing w:val="-5"/>
                <w:kern w:val="0"/>
                <w:sz w:val="18"/>
                <w:lang w:val="zh-CN" w:bidi="zh-CN"/>
              </w:rPr>
              <w:t>毕业生在各种与健康相关的组织工作</w:t>
            </w:r>
            <w:r w:rsidRPr="000C7EB0">
              <w:rPr>
                <w:rFonts w:ascii="宋体" w:eastAsia="宋体" w:hAnsi="宋体" w:cs="宋体" w:hint="eastAsia"/>
                <w:spacing w:val="-5"/>
                <w:kern w:val="0"/>
                <w:sz w:val="18"/>
                <w:lang w:val="zh-CN" w:bidi="zh-CN"/>
              </w:rPr>
              <w:t>做准备。</w:t>
            </w:r>
          </w:p>
        </w:tc>
      </w:tr>
      <w:tr w:rsidR="00DC4E5B" w:rsidRPr="000C7EB0" w14:paraId="7494A132" w14:textId="77777777" w:rsidTr="00DC4E5B">
        <w:trPr>
          <w:trHeight w:val="20"/>
        </w:trPr>
        <w:tc>
          <w:tcPr>
            <w:tcW w:w="469" w:type="pct"/>
            <w:vAlign w:val="center"/>
          </w:tcPr>
          <w:p w14:paraId="180C93D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03-11</w:t>
            </w:r>
          </w:p>
        </w:tc>
        <w:tc>
          <w:tcPr>
            <w:tcW w:w="1558" w:type="pct"/>
            <w:vAlign w:val="center"/>
          </w:tcPr>
          <w:p w14:paraId="358FFE8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健康管理</w:t>
            </w:r>
          </w:p>
          <w:p w14:paraId="7023C0E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Health Administration</w:t>
            </w:r>
          </w:p>
          <w:p w14:paraId="26AC4B8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3ADABD15"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健康管理专业学习能让学生为在各种机构和工业中管理职业做准备，包括医院，诊所，社区卫生（家庭护理，长期护理和管理式护理组织），医学实践，信息技术，医疗技术和供应组织，宣传和专业协会，保险业和顾问服务。</w:t>
            </w:r>
          </w:p>
        </w:tc>
      </w:tr>
      <w:tr w:rsidR="00DC4E5B" w:rsidRPr="000C7EB0" w14:paraId="6157E438" w14:textId="77777777" w:rsidTr="00DC4E5B">
        <w:trPr>
          <w:trHeight w:val="20"/>
        </w:trPr>
        <w:tc>
          <w:tcPr>
            <w:tcW w:w="469" w:type="pct"/>
            <w:vAlign w:val="center"/>
          </w:tcPr>
          <w:p w14:paraId="04F901D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03-12</w:t>
            </w:r>
          </w:p>
        </w:tc>
        <w:tc>
          <w:tcPr>
            <w:tcW w:w="1558" w:type="pct"/>
            <w:vAlign w:val="center"/>
          </w:tcPr>
          <w:p w14:paraId="5FC74BC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护理</w:t>
            </w:r>
          </w:p>
          <w:p w14:paraId="7BB2C22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Nursing BSN</w:t>
            </w:r>
          </w:p>
          <w:p w14:paraId="13CEEFC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护理学士</w:t>
            </w:r>
            <w:r w:rsidRPr="000C7EB0">
              <w:rPr>
                <w:rFonts w:ascii="Times New Roman" w:eastAsia="宋体" w:hAnsi="Times New Roman" w:cs="Times New Roman"/>
                <w:sz w:val="18"/>
                <w:szCs w:val="18"/>
                <w:lang w:val="zh-CN" w:bidi="zh-CN"/>
              </w:rPr>
              <w:t>B.S.N.]</w:t>
            </w:r>
          </w:p>
        </w:tc>
        <w:tc>
          <w:tcPr>
            <w:tcW w:w="2972" w:type="pct"/>
            <w:vAlign w:val="center"/>
          </w:tcPr>
          <w:p w14:paraId="04D10275"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护理学的学生将在日益复杂和具有挑战性的现代医疗保健领域学习如何提供优质的护理服务和担任领导角色。护理学强调健康促进和疾病预防，早期发现潜在健康问题，以及门诊服务中的健康维护以及护理管理责任。</w:t>
            </w:r>
          </w:p>
        </w:tc>
      </w:tr>
      <w:tr w:rsidR="00DC4E5B" w:rsidRPr="000C7EB0" w14:paraId="02771928" w14:textId="77777777" w:rsidTr="00DC4E5B">
        <w:trPr>
          <w:trHeight w:val="20"/>
        </w:trPr>
        <w:tc>
          <w:tcPr>
            <w:tcW w:w="469" w:type="pct"/>
            <w:vAlign w:val="center"/>
          </w:tcPr>
          <w:p w14:paraId="03DB2E8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03-1</w:t>
            </w:r>
            <w:r w:rsidRPr="000C7EB0">
              <w:rPr>
                <w:rFonts w:ascii="Times New Roman" w:eastAsia="宋体" w:hAnsi="Times New Roman" w:cs="Times New Roman" w:hint="eastAsia"/>
                <w:sz w:val="18"/>
                <w:szCs w:val="18"/>
                <w:lang w:val="zh-CN" w:bidi="zh-CN"/>
              </w:rPr>
              <w:t>3</w:t>
            </w:r>
          </w:p>
        </w:tc>
        <w:tc>
          <w:tcPr>
            <w:tcW w:w="1558" w:type="pct"/>
            <w:vAlign w:val="center"/>
          </w:tcPr>
          <w:p w14:paraId="0A93F5D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社会工作</w:t>
            </w:r>
          </w:p>
          <w:p w14:paraId="694BE17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Social Work</w:t>
            </w:r>
          </w:p>
          <w:p w14:paraId="1F14BB2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795D118C"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社会工作专业的学生应该练习使用核心社会工作的价值观，并发现和解决道德冲突。课堂和实地经验使学生能够胜任使用新技术和文化敏感的通才社会工作实践。</w:t>
            </w:r>
          </w:p>
        </w:tc>
      </w:tr>
      <w:tr w:rsidR="00DC4E5B" w:rsidRPr="000C7EB0" w14:paraId="04CC010C" w14:textId="77777777" w:rsidTr="00DC4E5B">
        <w:trPr>
          <w:trHeight w:val="20"/>
        </w:trPr>
        <w:tc>
          <w:tcPr>
            <w:tcW w:w="469" w:type="pct"/>
            <w:vAlign w:val="center"/>
          </w:tcPr>
          <w:p w14:paraId="2E0CB93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03-1</w:t>
            </w:r>
            <w:r w:rsidRPr="000C7EB0">
              <w:rPr>
                <w:rFonts w:ascii="Times New Roman" w:eastAsia="宋体" w:hAnsi="Times New Roman" w:cs="Times New Roman" w:hint="eastAsia"/>
                <w:sz w:val="18"/>
                <w:szCs w:val="18"/>
                <w:lang w:val="zh-CN" w:bidi="zh-CN"/>
              </w:rPr>
              <w:t>4</w:t>
            </w:r>
          </w:p>
        </w:tc>
        <w:tc>
          <w:tcPr>
            <w:tcW w:w="1558" w:type="pct"/>
            <w:vAlign w:val="center"/>
          </w:tcPr>
          <w:p w14:paraId="392A813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营养学</w:t>
            </w:r>
          </w:p>
          <w:p w14:paraId="2EAB429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Nutrition</w:t>
            </w:r>
          </w:p>
          <w:p w14:paraId="7B2581A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p w14:paraId="68EAC5D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待</w:t>
            </w:r>
            <w:r w:rsidRPr="000C7EB0">
              <w:rPr>
                <w:rFonts w:ascii="Times New Roman" w:eastAsia="宋体" w:hAnsi="Times New Roman" w:cs="Times New Roman"/>
                <w:sz w:val="18"/>
                <w:szCs w:val="18"/>
                <w:lang w:val="zh-CN" w:bidi="zh-CN"/>
              </w:rPr>
              <w:t xml:space="preserve"> SCHEV </w:t>
            </w:r>
            <w:r w:rsidRPr="000C7EB0">
              <w:rPr>
                <w:rFonts w:ascii="Times New Roman" w:eastAsia="宋体" w:hAnsi="Times New Roman" w:cs="Times New Roman"/>
                <w:sz w:val="18"/>
                <w:szCs w:val="18"/>
                <w:lang w:val="zh-CN" w:bidi="zh-CN"/>
              </w:rPr>
              <w:t>批准</w:t>
            </w:r>
          </w:p>
        </w:tc>
        <w:tc>
          <w:tcPr>
            <w:tcW w:w="2972" w:type="pct"/>
            <w:vAlign w:val="center"/>
          </w:tcPr>
          <w:p w14:paraId="11B5C179" w14:textId="77777777" w:rsidR="00DC4E5B" w:rsidRPr="000C7EB0" w:rsidRDefault="00DC4E5B" w:rsidP="00DC4E5B">
            <w:pPr>
              <w:autoSpaceDE w:val="0"/>
              <w:autoSpaceDN w:val="0"/>
              <w:rPr>
                <w:rFonts w:ascii="Times New Roman" w:eastAsia="宋体" w:hAnsi="Times New Roman" w:cs="Times New Roman"/>
                <w:spacing w:val="-4"/>
                <w:sz w:val="18"/>
                <w:szCs w:val="18"/>
                <w:lang w:val="zh-CN" w:bidi="zh-CN"/>
              </w:rPr>
            </w:pPr>
            <w:r w:rsidRPr="000C7EB0">
              <w:rPr>
                <w:rFonts w:ascii="Times New Roman" w:eastAsia="宋体" w:hAnsi="Times New Roman" w:cs="Times New Roman" w:hint="eastAsia"/>
                <w:spacing w:val="-4"/>
                <w:sz w:val="18"/>
                <w:szCs w:val="18"/>
                <w:lang w:val="zh-CN" w:bidi="zh-CN"/>
              </w:rPr>
              <w:t>营养学是独特和创新的，它借鉴了传统营养学本科课程之外的课程和技能，这些课程和技能侧重于食物和营养物质的生理和生物学方面。是由营养和营养学教育认证委员会（</w:t>
            </w:r>
            <w:r w:rsidRPr="000C7EB0">
              <w:rPr>
                <w:rFonts w:ascii="Times New Roman" w:eastAsia="宋体" w:hAnsi="Times New Roman" w:cs="Times New Roman"/>
                <w:spacing w:val="-4"/>
                <w:sz w:val="18"/>
                <w:szCs w:val="18"/>
                <w:lang w:val="zh-CN" w:bidi="zh-CN"/>
              </w:rPr>
              <w:t>ACEND)</w:t>
            </w:r>
            <w:r w:rsidRPr="000C7EB0">
              <w:rPr>
                <w:rFonts w:ascii="Times New Roman" w:eastAsia="宋体" w:hAnsi="Times New Roman" w:cs="Times New Roman" w:hint="eastAsia"/>
                <w:spacing w:val="-4"/>
                <w:sz w:val="18"/>
                <w:szCs w:val="18"/>
                <w:lang w:val="zh-CN" w:bidi="zh-CN"/>
              </w:rPr>
              <w:t>的能力指南指导的，该认证机构是为学生在营养方面的职业准备教育项目的认证机构，以确保登记的学生获得全面和有价值的一套知识和技能。</w:t>
            </w:r>
          </w:p>
        </w:tc>
      </w:tr>
      <w:tr w:rsidR="00DC4E5B" w:rsidRPr="000C7EB0" w14:paraId="1343F147" w14:textId="77777777" w:rsidTr="00DC4E5B">
        <w:trPr>
          <w:trHeight w:val="20"/>
        </w:trPr>
        <w:tc>
          <w:tcPr>
            <w:tcW w:w="5000" w:type="pct"/>
            <w:gridSpan w:val="3"/>
            <w:vAlign w:val="center"/>
          </w:tcPr>
          <w:p w14:paraId="2150E4C8"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健康与公共事业学院辅修专业</w:t>
            </w:r>
          </w:p>
          <w:p w14:paraId="376581B5" w14:textId="77777777" w:rsidR="00DC4E5B" w:rsidRPr="000C7EB0" w:rsidRDefault="00DC4E5B" w:rsidP="00DC4E5B">
            <w:pPr>
              <w:autoSpaceDE w:val="0"/>
              <w:autoSpaceDN w:val="0"/>
              <w:jc w:val="center"/>
              <w:rPr>
                <w:rFonts w:ascii="Times New Roman" w:eastAsia="宋体" w:hAnsi="Times New Roman" w:cs="Times New Roman"/>
                <w:sz w:val="18"/>
                <w:szCs w:val="18"/>
                <w:lang w:bidi="zh-CN"/>
              </w:rPr>
            </w:pPr>
            <w:r w:rsidRPr="000C7EB0">
              <w:rPr>
                <w:rFonts w:ascii="Times New Roman" w:eastAsia="宋体" w:hAnsi="Times New Roman" w:cs="Times New Roman"/>
                <w:sz w:val="18"/>
                <w:szCs w:val="18"/>
                <w:lang w:bidi="zh-CN"/>
              </w:rPr>
              <w:t>College of Health and Human Services Minors</w:t>
            </w:r>
          </w:p>
          <w:p w14:paraId="4C2DC74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老龄化研究，</w:t>
            </w:r>
            <w:r w:rsidRPr="000C7EB0">
              <w:rPr>
                <w:rFonts w:ascii="宋体" w:eastAsia="宋体" w:hAnsi="宋体" w:cs="宋体" w:hint="eastAsia"/>
                <w:kern w:val="0"/>
                <w:sz w:val="18"/>
                <w:lang w:val="zh-CN" w:bidi="zh-CN"/>
              </w:rPr>
              <w:t>古代史和地中海考古学辅修，</w:t>
            </w:r>
            <w:r w:rsidRPr="000C7EB0">
              <w:rPr>
                <w:rFonts w:ascii="Times New Roman" w:eastAsia="宋体" w:hAnsi="Times New Roman" w:cs="Times New Roman"/>
                <w:sz w:val="18"/>
                <w:szCs w:val="18"/>
                <w:lang w:val="zh-CN" w:bidi="zh-CN"/>
              </w:rPr>
              <w:t>全球健康，健康信息技术，健康与社会政策，</w:t>
            </w:r>
            <w:r w:rsidRPr="000C7EB0">
              <w:rPr>
                <w:rFonts w:ascii="宋体" w:eastAsia="宋体" w:hAnsi="宋体" w:cs="宋体" w:hint="eastAsia"/>
                <w:kern w:val="0"/>
                <w:sz w:val="18"/>
                <w:lang w:val="zh-CN" w:bidi="zh-CN"/>
              </w:rPr>
              <w:t>健康系统管理，健康疾病和文化，</w:t>
            </w:r>
            <w:r w:rsidRPr="000C7EB0">
              <w:rPr>
                <w:rFonts w:ascii="Times New Roman" w:eastAsia="宋体" w:hAnsi="Times New Roman" w:cs="Times New Roman"/>
                <w:sz w:val="18"/>
                <w:szCs w:val="18"/>
                <w:lang w:val="zh-CN" w:bidi="zh-CN"/>
              </w:rPr>
              <w:t>营养学，公共健康，</w:t>
            </w:r>
            <w:r w:rsidRPr="000C7EB0">
              <w:rPr>
                <w:rFonts w:ascii="Times New Roman" w:eastAsia="宋体" w:hAnsi="Times New Roman" w:cs="Times New Roman"/>
                <w:sz w:val="18"/>
                <w:szCs w:val="18"/>
                <w:lang w:val="zh-CN" w:bidi="zh-CN"/>
              </w:rPr>
              <w:t xml:space="preserve"> </w:t>
            </w:r>
            <w:r w:rsidRPr="000C7EB0">
              <w:rPr>
                <w:rFonts w:ascii="Times New Roman" w:eastAsia="宋体" w:hAnsi="Times New Roman" w:cs="Times New Roman"/>
                <w:sz w:val="18"/>
                <w:szCs w:val="18"/>
                <w:lang w:val="zh-CN" w:bidi="zh-CN"/>
              </w:rPr>
              <w:t>康复学，老年人住房管理，社会工作，食品系统</w:t>
            </w:r>
          </w:p>
        </w:tc>
      </w:tr>
      <w:tr w:rsidR="00DC4E5B" w:rsidRPr="000C7EB0" w14:paraId="59EC0984" w14:textId="77777777" w:rsidTr="00DC4E5B">
        <w:trPr>
          <w:trHeight w:val="20"/>
        </w:trPr>
        <w:tc>
          <w:tcPr>
            <w:tcW w:w="5000" w:type="pct"/>
            <w:gridSpan w:val="3"/>
            <w:vAlign w:val="center"/>
          </w:tcPr>
          <w:p w14:paraId="308BE086"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人文与社会科学学院</w:t>
            </w:r>
          </w:p>
          <w:p w14:paraId="01314335"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College of Humanities and Social Sciences</w:t>
            </w:r>
          </w:p>
        </w:tc>
      </w:tr>
      <w:tr w:rsidR="00DC4E5B" w:rsidRPr="000C7EB0" w14:paraId="04D52489" w14:textId="77777777" w:rsidTr="00DC4E5B">
        <w:trPr>
          <w:trHeight w:val="20"/>
        </w:trPr>
        <w:tc>
          <w:tcPr>
            <w:tcW w:w="469" w:type="pct"/>
            <w:vAlign w:val="center"/>
          </w:tcPr>
          <w:p w14:paraId="4F35EECF" w14:textId="77777777" w:rsidR="00DC4E5B" w:rsidRPr="000C7EB0" w:rsidRDefault="00DC4E5B" w:rsidP="00DC4E5B">
            <w:pPr>
              <w:autoSpaceDE w:val="0"/>
              <w:autoSpaceDN w:val="0"/>
              <w:jc w:val="center"/>
              <w:rPr>
                <w:rFonts w:ascii="Times New Roman" w:eastAsia="宋体" w:hAnsi="Times New Roman" w:cs="Times New Roman"/>
                <w:b/>
                <w:sz w:val="18"/>
                <w:szCs w:val="18"/>
                <w:lang w:val="zh-CN" w:bidi="zh-CN"/>
              </w:rPr>
            </w:pPr>
            <w:r w:rsidRPr="000C7EB0">
              <w:rPr>
                <w:rFonts w:ascii="Times New Roman" w:eastAsia="宋体" w:hAnsi="Times New Roman" w:cs="Times New Roman"/>
                <w:b/>
                <w:sz w:val="18"/>
                <w:szCs w:val="18"/>
                <w:lang w:val="zh-CN" w:bidi="zh-CN"/>
              </w:rPr>
              <w:t>序号</w:t>
            </w:r>
          </w:p>
        </w:tc>
        <w:tc>
          <w:tcPr>
            <w:tcW w:w="1558" w:type="pct"/>
            <w:vAlign w:val="center"/>
          </w:tcPr>
          <w:p w14:paraId="6317690B" w14:textId="77777777" w:rsidR="00DC4E5B" w:rsidRPr="000C7EB0" w:rsidRDefault="00DC4E5B" w:rsidP="00DC4E5B">
            <w:pPr>
              <w:autoSpaceDE w:val="0"/>
              <w:autoSpaceDN w:val="0"/>
              <w:jc w:val="center"/>
              <w:rPr>
                <w:rFonts w:ascii="Times New Roman" w:eastAsia="宋体" w:hAnsi="Times New Roman" w:cs="Times New Roman"/>
                <w:b/>
                <w:sz w:val="18"/>
                <w:szCs w:val="18"/>
                <w:lang w:val="zh-CN" w:bidi="zh-CN"/>
              </w:rPr>
            </w:pPr>
            <w:r w:rsidRPr="000C7EB0">
              <w:rPr>
                <w:rFonts w:ascii="Times New Roman" w:eastAsia="宋体" w:hAnsi="Times New Roman" w:cs="Times New Roman"/>
                <w:b/>
                <w:sz w:val="18"/>
                <w:szCs w:val="18"/>
                <w:lang w:val="zh-CN" w:bidi="zh-CN"/>
              </w:rPr>
              <w:t>本科专业和所授学位</w:t>
            </w:r>
          </w:p>
        </w:tc>
        <w:tc>
          <w:tcPr>
            <w:tcW w:w="2972" w:type="pct"/>
            <w:vAlign w:val="center"/>
          </w:tcPr>
          <w:p w14:paraId="1425AFC7" w14:textId="77777777" w:rsidR="00DC4E5B" w:rsidRPr="000C7EB0" w:rsidRDefault="00DC4E5B" w:rsidP="00DC4E5B">
            <w:pPr>
              <w:autoSpaceDE w:val="0"/>
              <w:autoSpaceDN w:val="0"/>
              <w:jc w:val="center"/>
              <w:rPr>
                <w:rFonts w:ascii="Times New Roman" w:eastAsia="宋体" w:hAnsi="Times New Roman" w:cs="Times New Roman"/>
                <w:b/>
                <w:sz w:val="18"/>
                <w:szCs w:val="18"/>
                <w:lang w:val="zh-CN" w:bidi="zh-CN"/>
              </w:rPr>
            </w:pPr>
            <w:r w:rsidRPr="000C7EB0">
              <w:rPr>
                <w:rFonts w:ascii="Times New Roman" w:eastAsia="宋体" w:hAnsi="Times New Roman" w:cs="Times New Roman"/>
                <w:b/>
                <w:sz w:val="18"/>
                <w:szCs w:val="18"/>
                <w:lang w:val="zh-CN" w:bidi="zh-CN"/>
              </w:rPr>
              <w:t>培养目标</w:t>
            </w:r>
          </w:p>
        </w:tc>
      </w:tr>
      <w:tr w:rsidR="00DC4E5B" w:rsidRPr="000C7EB0" w14:paraId="256DFC24" w14:textId="77777777" w:rsidTr="00DC4E5B">
        <w:trPr>
          <w:trHeight w:val="20"/>
        </w:trPr>
        <w:tc>
          <w:tcPr>
            <w:tcW w:w="469" w:type="pct"/>
            <w:vAlign w:val="center"/>
          </w:tcPr>
          <w:p w14:paraId="7FE75AE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03-1</w:t>
            </w:r>
            <w:r w:rsidRPr="000C7EB0">
              <w:rPr>
                <w:rFonts w:ascii="Times New Roman" w:eastAsia="宋体" w:hAnsi="Times New Roman" w:cs="Times New Roman" w:hint="eastAsia"/>
                <w:sz w:val="18"/>
                <w:szCs w:val="18"/>
                <w:lang w:val="zh-CN" w:bidi="zh-CN"/>
              </w:rPr>
              <w:t>5</w:t>
            </w:r>
          </w:p>
        </w:tc>
        <w:tc>
          <w:tcPr>
            <w:tcW w:w="1558" w:type="pct"/>
            <w:vAlign w:val="center"/>
          </w:tcPr>
          <w:p w14:paraId="6998616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人类学</w:t>
            </w:r>
          </w:p>
          <w:p w14:paraId="15DCCF6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Anthropology</w:t>
            </w:r>
          </w:p>
          <w:p w14:paraId="530E9F3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972" w:type="pct"/>
            <w:vAlign w:val="center"/>
          </w:tcPr>
          <w:p w14:paraId="72FE6B79"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人类学是对人类及其文化的研究。专业学生注重细节和细致观察，批判性思维，对陌生环境的敏感性，研究和写作技巧，以及描述和理解文化的能力。</w:t>
            </w:r>
          </w:p>
        </w:tc>
      </w:tr>
      <w:tr w:rsidR="00DC4E5B" w:rsidRPr="000C7EB0" w14:paraId="44612AE7" w14:textId="77777777" w:rsidTr="00DC4E5B">
        <w:trPr>
          <w:trHeight w:val="1912"/>
        </w:trPr>
        <w:tc>
          <w:tcPr>
            <w:tcW w:w="469" w:type="pct"/>
            <w:vAlign w:val="center"/>
          </w:tcPr>
          <w:p w14:paraId="076EBC3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03-1</w:t>
            </w:r>
            <w:r w:rsidRPr="000C7EB0">
              <w:rPr>
                <w:rFonts w:ascii="Times New Roman" w:eastAsia="宋体" w:hAnsi="Times New Roman" w:cs="Times New Roman" w:hint="eastAsia"/>
                <w:sz w:val="18"/>
                <w:szCs w:val="18"/>
                <w:lang w:val="zh-CN" w:bidi="zh-CN"/>
              </w:rPr>
              <w:t>6</w:t>
            </w:r>
          </w:p>
        </w:tc>
        <w:tc>
          <w:tcPr>
            <w:tcW w:w="1558" w:type="pct"/>
            <w:vAlign w:val="center"/>
          </w:tcPr>
          <w:p w14:paraId="3E38046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艺术史</w:t>
            </w:r>
          </w:p>
          <w:p w14:paraId="060D4BD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Art History</w:t>
            </w:r>
          </w:p>
          <w:p w14:paraId="4722627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972" w:type="pct"/>
            <w:vAlign w:val="center"/>
          </w:tcPr>
          <w:p w14:paraId="0D27A13C"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艺术史专业强调在历史背景下对视觉数据的分析。学生通过华盛顿特区的丰富的实习机会来运用他们所学的知识，实习机构包括世界</w:t>
            </w:r>
            <w:r w:rsidRPr="000C7EB0">
              <w:rPr>
                <w:rFonts w:ascii="Times New Roman" w:eastAsia="宋体" w:hAnsi="Times New Roman" w:cs="Times New Roman" w:hint="eastAsia"/>
                <w:sz w:val="18"/>
                <w:szCs w:val="18"/>
                <w:lang w:val="zh-CN" w:bidi="zh-CN"/>
              </w:rPr>
              <w:t>著</w:t>
            </w:r>
            <w:r w:rsidRPr="000C7EB0">
              <w:rPr>
                <w:rFonts w:ascii="Times New Roman" w:eastAsia="宋体" w:hAnsi="Times New Roman" w:cs="Times New Roman"/>
                <w:sz w:val="18"/>
                <w:szCs w:val="18"/>
                <w:lang w:val="zh-CN" w:bidi="zh-CN"/>
              </w:rPr>
              <w:t>名的国家美术馆。</w:t>
            </w:r>
          </w:p>
        </w:tc>
      </w:tr>
      <w:tr w:rsidR="00DC4E5B" w:rsidRPr="000C7EB0" w14:paraId="7EA765DE" w14:textId="77777777" w:rsidTr="00DC4E5B">
        <w:trPr>
          <w:trHeight w:val="1842"/>
        </w:trPr>
        <w:tc>
          <w:tcPr>
            <w:tcW w:w="469" w:type="pct"/>
            <w:vAlign w:val="center"/>
          </w:tcPr>
          <w:p w14:paraId="5EB7AAE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03-1</w:t>
            </w:r>
            <w:r w:rsidRPr="000C7EB0">
              <w:rPr>
                <w:rFonts w:ascii="Times New Roman" w:eastAsia="宋体" w:hAnsi="Times New Roman" w:cs="Times New Roman" w:hint="eastAsia"/>
                <w:sz w:val="18"/>
                <w:szCs w:val="18"/>
                <w:lang w:val="zh-CN" w:bidi="zh-CN"/>
              </w:rPr>
              <w:t>7</w:t>
            </w:r>
          </w:p>
        </w:tc>
        <w:tc>
          <w:tcPr>
            <w:tcW w:w="1558" w:type="pct"/>
            <w:vAlign w:val="center"/>
          </w:tcPr>
          <w:p w14:paraId="4724F2C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传播学</w:t>
            </w:r>
          </w:p>
          <w:p w14:paraId="6F81B9D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Communication</w:t>
            </w:r>
          </w:p>
          <w:p w14:paraId="5EC3643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972" w:type="pct"/>
            <w:vAlign w:val="center"/>
          </w:tcPr>
          <w:p w14:paraId="08E9712C"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本以传播学理论为基础，灵活应用为宗旨。学生要制作视频，打造公关计划，撰写和发表新闻报道，制作电视节目，并且进行网页设计。专业方向包括人际沟通和组织传播</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新闻学</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媒体制作评论</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政治传播学</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公共关系。</w:t>
            </w:r>
          </w:p>
        </w:tc>
      </w:tr>
      <w:tr w:rsidR="00DC4E5B" w:rsidRPr="000C7EB0" w14:paraId="18C80EFE" w14:textId="77777777" w:rsidTr="00DC4E5B">
        <w:trPr>
          <w:trHeight w:val="1683"/>
        </w:trPr>
        <w:tc>
          <w:tcPr>
            <w:tcW w:w="469" w:type="pct"/>
            <w:vAlign w:val="center"/>
          </w:tcPr>
          <w:p w14:paraId="76FC016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03-1</w:t>
            </w:r>
            <w:r w:rsidRPr="000C7EB0">
              <w:rPr>
                <w:rFonts w:ascii="Times New Roman" w:eastAsia="宋体" w:hAnsi="Times New Roman" w:cs="Times New Roman" w:hint="eastAsia"/>
                <w:sz w:val="18"/>
                <w:szCs w:val="18"/>
                <w:lang w:val="zh-CN" w:bidi="zh-CN"/>
              </w:rPr>
              <w:t>8</w:t>
            </w:r>
          </w:p>
        </w:tc>
        <w:tc>
          <w:tcPr>
            <w:tcW w:w="1558" w:type="pct"/>
            <w:vAlign w:val="center"/>
          </w:tcPr>
          <w:p w14:paraId="3CCE2A0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创意写作</w:t>
            </w:r>
          </w:p>
          <w:p w14:paraId="4C2F1A2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Creative Writing</w:t>
            </w:r>
          </w:p>
          <w:p w14:paraId="460AE1D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艺术学士</w:t>
            </w:r>
            <w:r w:rsidRPr="000C7EB0">
              <w:rPr>
                <w:rFonts w:ascii="Times New Roman" w:eastAsia="宋体" w:hAnsi="Times New Roman" w:cs="Times New Roman"/>
                <w:sz w:val="18"/>
                <w:szCs w:val="18"/>
                <w:lang w:val="zh-CN" w:bidi="zh-CN"/>
              </w:rPr>
              <w:t>B.F.A.]</w:t>
            </w:r>
          </w:p>
        </w:tc>
        <w:tc>
          <w:tcPr>
            <w:tcW w:w="2972" w:type="pct"/>
            <w:vAlign w:val="center"/>
          </w:tcPr>
          <w:p w14:paraId="2A870498"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创意写作的课程的结构为学生提供了充分的机会，让他们学会创造性地写作和思考，同时培养工作场所需的职业写作技能。专业方向包括虚构类，非虚构类，诗歌类。</w:t>
            </w:r>
          </w:p>
        </w:tc>
      </w:tr>
      <w:tr w:rsidR="00DC4E5B" w:rsidRPr="000C7EB0" w14:paraId="4F63D1DD" w14:textId="77777777" w:rsidTr="00DC4E5B">
        <w:trPr>
          <w:trHeight w:val="3896"/>
        </w:trPr>
        <w:tc>
          <w:tcPr>
            <w:tcW w:w="469" w:type="pct"/>
            <w:vAlign w:val="center"/>
          </w:tcPr>
          <w:p w14:paraId="4DF3DC9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w:t>
            </w:r>
            <w:r w:rsidRPr="000C7EB0">
              <w:rPr>
                <w:rFonts w:ascii="Times New Roman" w:eastAsia="宋体" w:hAnsi="Times New Roman" w:cs="Times New Roman" w:hint="eastAsia"/>
                <w:sz w:val="18"/>
                <w:szCs w:val="18"/>
                <w:lang w:val="zh-CN" w:bidi="zh-CN"/>
              </w:rPr>
              <w:t>19</w:t>
            </w:r>
          </w:p>
        </w:tc>
        <w:tc>
          <w:tcPr>
            <w:tcW w:w="1558" w:type="pct"/>
            <w:vAlign w:val="center"/>
          </w:tcPr>
          <w:p w14:paraId="1F62A78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犯罪学，法律与社会</w:t>
            </w:r>
          </w:p>
          <w:p w14:paraId="26C0FC7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Criminology, Law</w:t>
            </w:r>
            <w:r w:rsidRPr="000C7EB0">
              <w:rPr>
                <w:rFonts w:ascii="Times New Roman" w:eastAsia="宋体" w:hAnsi="Times New Roman" w:cs="Times New Roman" w:hint="eastAsia"/>
                <w:sz w:val="18"/>
                <w:szCs w:val="18"/>
                <w:lang w:bidi="zh-CN"/>
              </w:rPr>
              <w:t xml:space="preserve"> </w:t>
            </w:r>
            <w:r w:rsidRPr="000C7EB0">
              <w:rPr>
                <w:rFonts w:ascii="Times New Roman" w:eastAsia="宋体" w:hAnsi="Times New Roman" w:cs="Times New Roman"/>
                <w:sz w:val="18"/>
                <w:szCs w:val="18"/>
                <w:lang w:val="zh-CN" w:bidi="zh-CN"/>
              </w:rPr>
              <w:t>and Society</w:t>
            </w:r>
          </w:p>
          <w:p w14:paraId="54A2640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文学学士或者理学学士</w:t>
            </w:r>
          </w:p>
          <w:p w14:paraId="74E54C7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B.A./B.S.]</w:t>
            </w:r>
          </w:p>
        </w:tc>
        <w:tc>
          <w:tcPr>
            <w:tcW w:w="2972" w:type="pct"/>
            <w:vAlign w:val="center"/>
          </w:tcPr>
          <w:p w14:paraId="1BB37A34"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宋体" w:eastAsia="宋体" w:hAnsi="宋体" w:cs="宋体" w:hint="eastAsia"/>
                <w:spacing w:val="-8"/>
                <w:kern w:val="0"/>
                <w:sz w:val="18"/>
                <w:lang w:val="zh-CN" w:bidi="zh-CN"/>
              </w:rPr>
              <w:t>犯</w:t>
            </w:r>
            <w:r w:rsidRPr="000C7EB0">
              <w:rPr>
                <w:rFonts w:ascii="宋体" w:eastAsia="宋体" w:hAnsi="宋体" w:cs="宋体"/>
                <w:spacing w:val="-8"/>
                <w:kern w:val="0"/>
                <w:sz w:val="18"/>
                <w:lang w:val="zh-CN" w:bidi="zh-CN"/>
              </w:rPr>
              <w:t>罪学，法律和社会专业重点研究司法系统</w:t>
            </w:r>
            <w:r w:rsidRPr="000C7EB0">
              <w:rPr>
                <w:rFonts w:ascii="宋体" w:eastAsia="宋体" w:hAnsi="宋体" w:cs="宋体"/>
                <w:spacing w:val="-12"/>
                <w:kern w:val="0"/>
                <w:sz w:val="18"/>
                <w:lang w:val="zh-CN" w:bidi="zh-CN"/>
              </w:rPr>
              <w:t>以及在司法领域里有关的社会，人类和道德</w:t>
            </w:r>
            <w:r w:rsidRPr="000C7EB0">
              <w:rPr>
                <w:rFonts w:ascii="宋体" w:eastAsia="宋体" w:hAnsi="宋体" w:cs="宋体"/>
                <w:spacing w:val="-9"/>
                <w:kern w:val="0"/>
                <w:sz w:val="18"/>
                <w:lang w:val="zh-CN" w:bidi="zh-CN"/>
              </w:rPr>
              <w:t>问题。本专业分为文理两个</w:t>
            </w:r>
            <w:r w:rsidRPr="000C7EB0">
              <w:rPr>
                <w:rFonts w:ascii="宋体" w:eastAsia="宋体" w:hAnsi="宋体" w:cs="宋体" w:hint="eastAsia"/>
                <w:spacing w:val="-9"/>
                <w:kern w:val="0"/>
                <w:sz w:val="18"/>
                <w:lang w:val="zh-CN" w:bidi="zh-CN"/>
              </w:rPr>
              <w:t>学</w:t>
            </w:r>
            <w:r w:rsidRPr="000C7EB0">
              <w:rPr>
                <w:rFonts w:ascii="宋体" w:eastAsia="宋体" w:hAnsi="宋体" w:cs="宋体"/>
                <w:spacing w:val="-9"/>
                <w:kern w:val="0"/>
                <w:sz w:val="18"/>
                <w:lang w:val="zh-CN" w:bidi="zh-CN"/>
              </w:rPr>
              <w:t>位</w:t>
            </w:r>
            <w:r w:rsidRPr="000C7EB0">
              <w:rPr>
                <w:rFonts w:ascii="宋体" w:eastAsia="宋体" w:hAnsi="宋体" w:cs="宋体" w:hint="eastAsia"/>
                <w:spacing w:val="-9"/>
                <w:kern w:val="0"/>
                <w:sz w:val="18"/>
                <w:lang w:val="zh-CN" w:bidi="zh-CN"/>
              </w:rPr>
              <w:t>，其文学学士学位非常适合那些希望在拓展相关研究领域的同时研究该领域的学生。</w:t>
            </w:r>
            <w:r w:rsidRPr="000C7EB0">
              <w:rPr>
                <w:rFonts w:ascii="宋体" w:eastAsia="宋体" w:hAnsi="宋体" w:cs="宋体" w:hint="eastAsia"/>
                <w:kern w:val="0"/>
                <w:sz w:val="18"/>
                <w:lang w:val="zh-CN" w:bidi="zh-CN"/>
              </w:rPr>
              <w:t>理学学士学位为学生提供了一个集中的研究方法，要求在犯罪学领域修更多课程。获得理学学士学位的学生一般会在刑事司法机构获得工作经验，或完成相关领域的辅修课程来以加强他们的司法学习。</w:t>
            </w:r>
          </w:p>
        </w:tc>
      </w:tr>
      <w:tr w:rsidR="00DC4E5B" w:rsidRPr="000C7EB0" w14:paraId="44A6C994" w14:textId="77777777" w:rsidTr="00DC4E5B">
        <w:trPr>
          <w:trHeight w:val="2830"/>
        </w:trPr>
        <w:tc>
          <w:tcPr>
            <w:tcW w:w="469" w:type="pct"/>
            <w:vAlign w:val="center"/>
          </w:tcPr>
          <w:p w14:paraId="4376F53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03-2</w:t>
            </w:r>
            <w:r w:rsidRPr="000C7EB0">
              <w:rPr>
                <w:rFonts w:ascii="Times New Roman" w:eastAsia="宋体" w:hAnsi="Times New Roman" w:cs="Times New Roman" w:hint="eastAsia"/>
                <w:sz w:val="18"/>
                <w:szCs w:val="18"/>
                <w:lang w:val="zh-CN" w:bidi="zh-CN"/>
              </w:rPr>
              <w:t>0</w:t>
            </w:r>
          </w:p>
        </w:tc>
        <w:tc>
          <w:tcPr>
            <w:tcW w:w="1558" w:type="pct"/>
            <w:vAlign w:val="center"/>
          </w:tcPr>
          <w:p w14:paraId="45AAD27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经济学</w:t>
            </w:r>
          </w:p>
          <w:p w14:paraId="455A017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Economics</w:t>
            </w:r>
          </w:p>
          <w:p w14:paraId="28F810D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文学学士或理学学士</w:t>
            </w:r>
            <w:r w:rsidRPr="000C7EB0">
              <w:rPr>
                <w:rFonts w:ascii="Times New Roman" w:eastAsia="宋体" w:hAnsi="Times New Roman" w:cs="Times New Roman"/>
                <w:sz w:val="18"/>
                <w:szCs w:val="18"/>
                <w:lang w:val="zh-CN" w:bidi="zh-CN"/>
              </w:rPr>
              <w:t>B.A./B.S.]</w:t>
            </w:r>
          </w:p>
        </w:tc>
        <w:tc>
          <w:tcPr>
            <w:tcW w:w="2972" w:type="pct"/>
            <w:vAlign w:val="center"/>
          </w:tcPr>
          <w:p w14:paraId="4FAA1E28" w14:textId="77777777" w:rsidR="00DC4E5B" w:rsidRPr="000C7EB0" w:rsidRDefault="00DC4E5B" w:rsidP="00DC4E5B">
            <w:pPr>
              <w:autoSpaceDE w:val="0"/>
              <w:autoSpaceDN w:val="0"/>
              <w:spacing w:line="229" w:lineRule="exact"/>
              <w:jc w:val="left"/>
              <w:rPr>
                <w:rFonts w:ascii="宋体" w:eastAsia="宋体" w:hAnsi="宋体" w:cs="宋体"/>
                <w:spacing w:val="-6"/>
                <w:kern w:val="0"/>
                <w:sz w:val="18"/>
                <w:lang w:val="zh-CN" w:bidi="zh-CN"/>
              </w:rPr>
            </w:pPr>
            <w:r w:rsidRPr="000C7EB0">
              <w:rPr>
                <w:rFonts w:ascii="宋体" w:eastAsia="宋体" w:hAnsi="宋体" w:cs="宋体"/>
                <w:spacing w:val="-6"/>
                <w:kern w:val="0"/>
                <w:sz w:val="18"/>
                <w:lang w:val="zh-CN" w:bidi="zh-CN"/>
              </w:rPr>
              <w:t>经济专业分为文理两个学位，经济学文学士专为对文科有浓厚兴趣的学生而设。 它适合那些比经济学理学士更喜欢定量学位课程的人，</w:t>
            </w:r>
            <w:r w:rsidRPr="000C7EB0">
              <w:rPr>
                <w:rFonts w:ascii="宋体" w:eastAsia="宋体" w:hAnsi="宋体" w:cs="宋体" w:hint="eastAsia"/>
                <w:spacing w:val="-6"/>
                <w:kern w:val="0"/>
                <w:sz w:val="18"/>
                <w:lang w:val="zh-CN" w:bidi="zh-CN"/>
              </w:rPr>
              <w:t>它适合那些不那么喜欢量化研究的学生，</w:t>
            </w:r>
            <w:r w:rsidRPr="000C7EB0">
              <w:rPr>
                <w:rFonts w:ascii="宋体" w:eastAsia="宋体" w:hAnsi="宋体" w:cs="宋体"/>
                <w:spacing w:val="-6"/>
                <w:kern w:val="0"/>
                <w:sz w:val="18"/>
                <w:lang w:val="zh-CN" w:bidi="zh-CN"/>
              </w:rPr>
              <w:t>尤其适合计划就读法学院或商业或公共管理研究生课程的学生。</w:t>
            </w:r>
          </w:p>
          <w:p w14:paraId="4C53C484"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宋体" w:eastAsia="宋体" w:hAnsi="宋体" w:cs="宋体"/>
                <w:kern w:val="0"/>
                <w:sz w:val="18"/>
                <w:lang w:val="zh-CN" w:bidi="zh-CN"/>
              </w:rPr>
              <w:t>经济学理学士更加强调定量分析。 学生为在政府、咨询、贸易协会或其他私营部门职位担任分析师以及攻读经济学或更多定量工商管理课程的研究生做好准备</w:t>
            </w:r>
          </w:p>
        </w:tc>
      </w:tr>
      <w:tr w:rsidR="00DC4E5B" w:rsidRPr="000C7EB0" w14:paraId="66137FE4" w14:textId="77777777" w:rsidTr="00DC4E5B">
        <w:trPr>
          <w:trHeight w:val="1681"/>
        </w:trPr>
        <w:tc>
          <w:tcPr>
            <w:tcW w:w="469" w:type="pct"/>
            <w:vAlign w:val="center"/>
          </w:tcPr>
          <w:p w14:paraId="4D90137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03-2</w:t>
            </w:r>
            <w:r w:rsidRPr="000C7EB0">
              <w:rPr>
                <w:rFonts w:ascii="Times New Roman" w:eastAsia="宋体" w:hAnsi="Times New Roman" w:cs="Times New Roman" w:hint="eastAsia"/>
                <w:sz w:val="18"/>
                <w:szCs w:val="18"/>
                <w:lang w:val="zh-CN" w:bidi="zh-CN"/>
              </w:rPr>
              <w:t>1</w:t>
            </w:r>
          </w:p>
        </w:tc>
        <w:tc>
          <w:tcPr>
            <w:tcW w:w="1558" w:type="pct"/>
            <w:vAlign w:val="center"/>
          </w:tcPr>
          <w:p w14:paraId="2B48DC1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英语</w:t>
            </w:r>
          </w:p>
          <w:p w14:paraId="252FEF8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English</w:t>
            </w:r>
          </w:p>
          <w:p w14:paraId="3B04654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972" w:type="pct"/>
            <w:vAlign w:val="center"/>
          </w:tcPr>
          <w:p w14:paraId="32AE5C31"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英语专业的学生在需要在各种语境下进行创作包括传统和数字形式。专业方向包括创意写作</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文化学习</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电影与媒体</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民间传说与神话</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语言学</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文学</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写作和修辞。</w:t>
            </w:r>
          </w:p>
        </w:tc>
      </w:tr>
      <w:tr w:rsidR="00DC4E5B" w:rsidRPr="000C7EB0" w14:paraId="4AD8B004" w14:textId="77777777" w:rsidTr="00DC4E5B">
        <w:trPr>
          <w:trHeight w:val="20"/>
        </w:trPr>
        <w:tc>
          <w:tcPr>
            <w:tcW w:w="469" w:type="pct"/>
            <w:vAlign w:val="center"/>
          </w:tcPr>
          <w:p w14:paraId="151E419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03-2</w:t>
            </w:r>
            <w:r w:rsidRPr="000C7EB0">
              <w:rPr>
                <w:rFonts w:ascii="Times New Roman" w:eastAsia="宋体" w:hAnsi="Times New Roman" w:cs="Times New Roman" w:hint="eastAsia"/>
                <w:sz w:val="18"/>
                <w:szCs w:val="18"/>
                <w:lang w:val="zh-CN" w:bidi="zh-CN"/>
              </w:rPr>
              <w:t>2</w:t>
            </w:r>
          </w:p>
        </w:tc>
        <w:tc>
          <w:tcPr>
            <w:tcW w:w="1558" w:type="pct"/>
            <w:vAlign w:val="center"/>
          </w:tcPr>
          <w:p w14:paraId="44C7300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环境与可持续发展研究</w:t>
            </w:r>
          </w:p>
          <w:p w14:paraId="288B0F4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Environmental and Sustainability Studies</w:t>
            </w:r>
          </w:p>
          <w:p w14:paraId="79D7001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972" w:type="pct"/>
            <w:vAlign w:val="center"/>
          </w:tcPr>
          <w:p w14:paraId="482B93FA"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该学位课程为学生提供环境和</w:t>
            </w:r>
            <w:proofErr w:type="gramStart"/>
            <w:r w:rsidRPr="000C7EB0">
              <w:rPr>
                <w:rFonts w:ascii="Times New Roman" w:eastAsia="宋体" w:hAnsi="Times New Roman" w:cs="Times New Roman"/>
                <w:sz w:val="18"/>
                <w:szCs w:val="18"/>
                <w:lang w:val="zh-CN" w:bidi="zh-CN"/>
              </w:rPr>
              <w:t>可</w:t>
            </w:r>
            <w:proofErr w:type="gramEnd"/>
            <w:r w:rsidRPr="000C7EB0">
              <w:rPr>
                <w:rFonts w:ascii="Times New Roman" w:eastAsia="宋体" w:hAnsi="Times New Roman" w:cs="Times New Roman"/>
                <w:sz w:val="18"/>
                <w:szCs w:val="18"/>
                <w:lang w:val="zh-CN" w:bidi="zh-CN"/>
              </w:rPr>
              <w:t>持续性研究三个方面的理论和实践知识：人，繁荣和地球。专业方包括商业可持续发展</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气候变化与社会</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保护与可持续发展</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平等与环境司法。</w:t>
            </w:r>
          </w:p>
        </w:tc>
      </w:tr>
      <w:tr w:rsidR="00DC4E5B" w:rsidRPr="000C7EB0" w14:paraId="0E517217" w14:textId="77777777" w:rsidTr="00DC4E5B">
        <w:trPr>
          <w:trHeight w:val="20"/>
        </w:trPr>
        <w:tc>
          <w:tcPr>
            <w:tcW w:w="469" w:type="pct"/>
            <w:vAlign w:val="center"/>
          </w:tcPr>
          <w:p w14:paraId="75E56D4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03-2</w:t>
            </w:r>
            <w:r w:rsidRPr="000C7EB0">
              <w:rPr>
                <w:rFonts w:ascii="Times New Roman" w:eastAsia="宋体" w:hAnsi="Times New Roman" w:cs="Times New Roman" w:hint="eastAsia"/>
                <w:sz w:val="18"/>
                <w:szCs w:val="18"/>
                <w:lang w:val="zh-CN" w:bidi="zh-CN"/>
              </w:rPr>
              <w:t>3</w:t>
            </w:r>
          </w:p>
        </w:tc>
        <w:tc>
          <w:tcPr>
            <w:tcW w:w="1558" w:type="pct"/>
            <w:vAlign w:val="center"/>
          </w:tcPr>
          <w:p w14:paraId="7D9D54B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外语专业</w:t>
            </w:r>
          </w:p>
          <w:p w14:paraId="17C7E54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Foreign Language </w:t>
            </w:r>
          </w:p>
          <w:p w14:paraId="6AB44EF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972" w:type="pct"/>
            <w:vAlign w:val="center"/>
          </w:tcPr>
          <w:p w14:paraId="2246B9C5"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外国语学士学位课程为学生在文化与语言的教学，研究生学习，科研，以及为政府，公益组织或企业提供服务做好准备。专业方向包括阿拉伯语</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中文</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法语</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西班牙语。</w:t>
            </w:r>
          </w:p>
        </w:tc>
      </w:tr>
      <w:tr w:rsidR="00DC4E5B" w:rsidRPr="000C7EB0" w14:paraId="21473FAA" w14:textId="77777777" w:rsidTr="00DC4E5B">
        <w:trPr>
          <w:trHeight w:val="2808"/>
        </w:trPr>
        <w:tc>
          <w:tcPr>
            <w:tcW w:w="469" w:type="pct"/>
            <w:vAlign w:val="center"/>
          </w:tcPr>
          <w:p w14:paraId="6592A6A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03-2</w:t>
            </w:r>
            <w:r w:rsidRPr="000C7EB0">
              <w:rPr>
                <w:rFonts w:ascii="Times New Roman" w:eastAsia="宋体" w:hAnsi="Times New Roman" w:cs="Times New Roman" w:hint="eastAsia"/>
                <w:sz w:val="18"/>
                <w:szCs w:val="18"/>
                <w:lang w:val="zh-CN" w:bidi="zh-CN"/>
              </w:rPr>
              <w:t>4</w:t>
            </w:r>
          </w:p>
        </w:tc>
        <w:tc>
          <w:tcPr>
            <w:tcW w:w="1558" w:type="pct"/>
            <w:vAlign w:val="center"/>
          </w:tcPr>
          <w:p w14:paraId="4611689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国际事务</w:t>
            </w:r>
          </w:p>
          <w:p w14:paraId="24E6E4C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Global Affairs</w:t>
            </w:r>
          </w:p>
          <w:p w14:paraId="48E3009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972" w:type="pct"/>
            <w:vAlign w:val="center"/>
          </w:tcPr>
          <w:p w14:paraId="479B0623"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本专业交叉性很强</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主要是向学生介绍影响所有社会的全球进程。学习涉及政治学、经济学、文化和环境学以及其他相关学科知识的学习。专业方向包括环境保护，全球经济与管理，全球治理，全球不平等及响应，人类安全，国际发展，全球地区研究包括非洲，亚洲，欧洲，拉美，中东和北非，北美，俄罗斯和中亚地区。</w:t>
            </w:r>
          </w:p>
        </w:tc>
      </w:tr>
      <w:tr w:rsidR="00DC4E5B" w:rsidRPr="000C7EB0" w14:paraId="696D3E0D" w14:textId="77777777" w:rsidTr="00DC4E5B">
        <w:trPr>
          <w:trHeight w:val="20"/>
        </w:trPr>
        <w:tc>
          <w:tcPr>
            <w:tcW w:w="469" w:type="pct"/>
            <w:vAlign w:val="center"/>
          </w:tcPr>
          <w:p w14:paraId="4562132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03-2</w:t>
            </w:r>
            <w:r w:rsidRPr="000C7EB0">
              <w:rPr>
                <w:rFonts w:ascii="Times New Roman" w:eastAsia="宋体" w:hAnsi="Times New Roman" w:cs="Times New Roman" w:hint="eastAsia"/>
                <w:sz w:val="18"/>
                <w:szCs w:val="18"/>
                <w:lang w:val="zh-CN" w:bidi="zh-CN"/>
              </w:rPr>
              <w:t>5</w:t>
            </w:r>
          </w:p>
        </w:tc>
        <w:tc>
          <w:tcPr>
            <w:tcW w:w="1558" w:type="pct"/>
            <w:vAlign w:val="center"/>
          </w:tcPr>
          <w:p w14:paraId="5E85BA6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历史学</w:t>
            </w:r>
          </w:p>
          <w:p w14:paraId="4B4DB9B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History</w:t>
            </w:r>
          </w:p>
          <w:p w14:paraId="7FDAA4A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972" w:type="pct"/>
            <w:vAlign w:val="center"/>
          </w:tcPr>
          <w:p w14:paraId="01EC8314"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历史学士学位的学生将研究一系列的人类生活经历：人们过去的生活方式，他们如何在现在生活和共存，以及两者之间的联系。学生通过检查各种正本资料来学习解读过去：报纸，信件和日记，文学，政府记录，图像，电影，口头访谈等。专业方向包括数字化历史</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全球历史</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个人学习（学生制定他们自己的方向）</w:t>
            </w:r>
            <w:r w:rsidRPr="000C7EB0">
              <w:rPr>
                <w:rFonts w:ascii="Times New Roman" w:eastAsia="宋体" w:hAnsi="Times New Roman" w:cs="Times New Roman"/>
                <w:sz w:val="18"/>
                <w:szCs w:val="18"/>
                <w:lang w:val="zh-CN" w:bidi="zh-CN"/>
              </w:rPr>
              <w:t xml:space="preserve">, </w:t>
            </w:r>
            <w:r w:rsidRPr="000C7EB0">
              <w:rPr>
                <w:rFonts w:ascii="Times New Roman" w:eastAsia="宋体" w:hAnsi="Times New Roman" w:cs="Times New Roman"/>
                <w:sz w:val="18"/>
                <w:szCs w:val="18"/>
                <w:lang w:val="zh-CN" w:bidi="zh-CN"/>
              </w:rPr>
              <w:t>公共历史</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美国历史。</w:t>
            </w:r>
          </w:p>
        </w:tc>
      </w:tr>
      <w:tr w:rsidR="00DC4E5B" w:rsidRPr="000C7EB0" w14:paraId="6D6289BA" w14:textId="77777777" w:rsidTr="00DC4E5B">
        <w:trPr>
          <w:trHeight w:val="20"/>
        </w:trPr>
        <w:tc>
          <w:tcPr>
            <w:tcW w:w="469" w:type="pct"/>
            <w:vAlign w:val="center"/>
          </w:tcPr>
          <w:p w14:paraId="1EF263E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03-2</w:t>
            </w:r>
            <w:r w:rsidRPr="000C7EB0">
              <w:rPr>
                <w:rFonts w:ascii="Times New Roman" w:eastAsia="宋体" w:hAnsi="Times New Roman" w:cs="Times New Roman" w:hint="eastAsia"/>
                <w:sz w:val="18"/>
                <w:szCs w:val="18"/>
                <w:lang w:val="zh-CN" w:bidi="zh-CN"/>
              </w:rPr>
              <w:t>6</w:t>
            </w:r>
          </w:p>
        </w:tc>
        <w:tc>
          <w:tcPr>
            <w:tcW w:w="1558" w:type="pct"/>
            <w:vAlign w:val="center"/>
          </w:tcPr>
          <w:p w14:paraId="53EE491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人类发展与家庭科学</w:t>
            </w:r>
          </w:p>
          <w:p w14:paraId="7777B4F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Human Development and Family Science</w:t>
            </w:r>
          </w:p>
          <w:p w14:paraId="4666B3A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972" w:type="pct"/>
            <w:vAlign w:val="center"/>
          </w:tcPr>
          <w:p w14:paraId="6D082AE5"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该学位使其毕业生能够使用以家庭为中心和以力量为基础的方法来支持不同社区的个人和家庭的健康和福祉。是由教育与人类发展学院</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CEHD)</w:t>
            </w:r>
            <w:r w:rsidRPr="000C7EB0">
              <w:rPr>
                <w:rFonts w:ascii="Times New Roman" w:eastAsia="宋体" w:hAnsi="Times New Roman" w:cs="Times New Roman"/>
                <w:sz w:val="18"/>
                <w:szCs w:val="18"/>
                <w:lang w:val="zh-CN" w:bidi="zh-CN"/>
              </w:rPr>
              <w:t>和人文与社会科学学院</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CHSS)</w:t>
            </w:r>
            <w:r w:rsidRPr="000C7EB0">
              <w:rPr>
                <w:rFonts w:ascii="Times New Roman" w:eastAsia="宋体" w:hAnsi="Times New Roman" w:cs="Times New Roman"/>
                <w:sz w:val="18"/>
                <w:szCs w:val="18"/>
                <w:lang w:val="zh-CN" w:bidi="zh-CN"/>
              </w:rPr>
              <w:t>联合发起的学位项目。课程培养学生在一生中有效地融入家庭，并在各种服务环境和职业中，从幼儿教育和护理到家庭法律和政策倡导。</w:t>
            </w:r>
          </w:p>
        </w:tc>
      </w:tr>
      <w:tr w:rsidR="00DC4E5B" w:rsidRPr="000C7EB0" w14:paraId="16F35692" w14:textId="77777777" w:rsidTr="00DC4E5B">
        <w:trPr>
          <w:trHeight w:val="20"/>
        </w:trPr>
        <w:tc>
          <w:tcPr>
            <w:tcW w:w="469" w:type="pct"/>
            <w:vAlign w:val="center"/>
          </w:tcPr>
          <w:p w14:paraId="784A8C3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03-27</w:t>
            </w:r>
          </w:p>
        </w:tc>
        <w:tc>
          <w:tcPr>
            <w:tcW w:w="1558" w:type="pct"/>
            <w:vAlign w:val="center"/>
          </w:tcPr>
          <w:p w14:paraId="5EF13C1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个别化研究</w:t>
            </w:r>
          </w:p>
          <w:p w14:paraId="679B4E2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Individualized Study</w:t>
            </w:r>
          </w:p>
          <w:p w14:paraId="4C11AAB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w:t>
            </w:r>
            <w:r w:rsidRPr="000C7EB0">
              <w:rPr>
                <w:rFonts w:ascii="Times New Roman" w:eastAsia="宋体" w:hAnsi="Times New Roman" w:cs="Times New Roman"/>
                <w:sz w:val="18"/>
                <w:szCs w:val="18"/>
                <w:lang w:val="zh-CN" w:bidi="zh-CN"/>
              </w:rPr>
              <w:t>个别化研究学士</w:t>
            </w:r>
            <w:r w:rsidRPr="000C7EB0">
              <w:rPr>
                <w:rFonts w:ascii="Times New Roman" w:eastAsia="宋体" w:hAnsi="Times New Roman" w:cs="Times New Roman"/>
                <w:sz w:val="18"/>
                <w:szCs w:val="18"/>
                <w:lang w:val="zh-CN" w:bidi="zh-CN"/>
              </w:rPr>
              <w:t>BIS. ]</w:t>
            </w:r>
          </w:p>
        </w:tc>
        <w:tc>
          <w:tcPr>
            <w:tcW w:w="2972" w:type="pct"/>
            <w:vAlign w:val="center"/>
          </w:tcPr>
          <w:p w14:paraId="5CCF4768"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宋体" w:eastAsia="宋体" w:hAnsi="宋体" w:cs="宋体"/>
                <w:kern w:val="0"/>
                <w:sz w:val="18"/>
                <w:lang w:val="zh-CN" w:bidi="zh-CN"/>
              </w:rPr>
              <w:lastRenderedPageBreak/>
              <w:t>个别化研究学士</w:t>
            </w:r>
            <w:r w:rsidRPr="000C7EB0">
              <w:rPr>
                <w:rFonts w:ascii="宋体" w:eastAsia="宋体" w:hAnsi="宋体" w:cs="宋体" w:hint="eastAsia"/>
                <w:kern w:val="0"/>
                <w:sz w:val="18"/>
                <w:lang w:val="zh-CN" w:bidi="zh-CN"/>
              </w:rPr>
              <w:t>（</w:t>
            </w:r>
            <w:r w:rsidRPr="000C7EB0">
              <w:rPr>
                <w:rFonts w:ascii="Times New Roman" w:eastAsia="Times New Roman" w:hAnsi="宋体" w:cs="宋体"/>
                <w:kern w:val="0"/>
                <w:sz w:val="18"/>
                <w:lang w:val="zh-CN" w:bidi="zh-CN"/>
              </w:rPr>
              <w:t>BIS)</w:t>
            </w:r>
            <w:r w:rsidRPr="000C7EB0">
              <w:rPr>
                <w:rFonts w:ascii="宋体" w:eastAsia="宋体" w:hAnsi="宋体" w:cs="宋体"/>
                <w:kern w:val="0"/>
                <w:sz w:val="18"/>
                <w:lang w:val="zh-CN" w:bidi="zh-CN"/>
              </w:rPr>
              <w:t>课程是一个完成本科学位的课程，</w:t>
            </w:r>
            <w:r w:rsidRPr="000C7EB0">
              <w:rPr>
                <w:rFonts w:ascii="宋体" w:eastAsia="宋体" w:hAnsi="宋体" w:cs="宋体" w:hint="eastAsia"/>
                <w:kern w:val="0"/>
                <w:sz w:val="18"/>
                <w:lang w:val="zh-CN" w:bidi="zh-CN"/>
              </w:rPr>
              <w:t>自</w:t>
            </w:r>
            <w:r w:rsidRPr="000C7EB0">
              <w:rPr>
                <w:rFonts w:ascii="宋体" w:eastAsia="宋体" w:hAnsi="宋体" w:cs="宋体"/>
                <w:kern w:val="0"/>
                <w:sz w:val="18"/>
                <w:lang w:val="zh-CN" w:bidi="zh-CN"/>
              </w:rPr>
              <w:t>1975年以来，综合研究学院的个性化学习学士</w:t>
            </w:r>
            <w:r w:rsidRPr="000C7EB0">
              <w:rPr>
                <w:rFonts w:ascii="宋体" w:eastAsia="宋体" w:hAnsi="宋体" w:cs="宋体" w:hint="eastAsia"/>
                <w:kern w:val="0"/>
                <w:sz w:val="18"/>
                <w:lang w:val="zh-CN" w:bidi="zh-CN"/>
              </w:rPr>
              <w:t>（</w:t>
            </w:r>
            <w:r w:rsidRPr="000C7EB0">
              <w:rPr>
                <w:rFonts w:ascii="宋体" w:eastAsia="宋体" w:hAnsi="宋体" w:cs="宋体"/>
                <w:kern w:val="0"/>
                <w:sz w:val="18"/>
                <w:lang w:val="zh-CN" w:bidi="zh-CN"/>
              </w:rPr>
              <w:t>BIS)计划是一个为成人学生服务的本</w:t>
            </w:r>
            <w:r w:rsidRPr="000C7EB0">
              <w:rPr>
                <w:rFonts w:ascii="宋体" w:eastAsia="宋体" w:hAnsi="宋体" w:cs="宋体"/>
                <w:kern w:val="0"/>
                <w:sz w:val="18"/>
                <w:lang w:val="zh-CN" w:bidi="zh-CN"/>
              </w:rPr>
              <w:lastRenderedPageBreak/>
              <w:t>科学位完成计划。它为学生提供了一个独特的教育机会，允许他们将以前的经验融入大学课程</w:t>
            </w:r>
            <w:r w:rsidRPr="000C7EB0">
              <w:rPr>
                <w:rFonts w:ascii="宋体" w:eastAsia="宋体" w:hAnsi="宋体" w:cs="宋体" w:hint="eastAsia"/>
                <w:kern w:val="0"/>
                <w:sz w:val="18"/>
                <w:lang w:val="zh-CN" w:bidi="zh-CN"/>
              </w:rPr>
              <w:t>，</w:t>
            </w:r>
            <w:r w:rsidRPr="000C7EB0">
              <w:rPr>
                <w:rFonts w:ascii="宋体" w:eastAsia="宋体" w:hAnsi="宋体" w:cs="宋体"/>
                <w:kern w:val="0"/>
                <w:sz w:val="18"/>
                <w:lang w:val="zh-CN" w:bidi="zh-CN"/>
              </w:rPr>
              <w:t xml:space="preserve">有 </w:t>
            </w:r>
            <w:r w:rsidRPr="000C7EB0">
              <w:rPr>
                <w:rFonts w:ascii="Times New Roman" w:eastAsia="Times New Roman" w:hAnsi="宋体" w:cs="宋体"/>
                <w:kern w:val="0"/>
                <w:sz w:val="18"/>
                <w:lang w:val="zh-CN" w:bidi="zh-CN"/>
              </w:rPr>
              <w:t>4</w:t>
            </w:r>
            <w:r w:rsidRPr="000C7EB0">
              <w:rPr>
                <w:rFonts w:ascii="Times New Roman" w:eastAsia="宋体" w:hAnsi="宋体" w:cs="宋体"/>
                <w:kern w:val="0"/>
                <w:sz w:val="18"/>
                <w:lang w:val="zh-CN" w:bidi="zh-CN"/>
              </w:rPr>
              <w:t>7</w:t>
            </w:r>
            <w:r w:rsidRPr="000C7EB0">
              <w:rPr>
                <w:rFonts w:ascii="宋体" w:eastAsia="宋体" w:hAnsi="宋体" w:cs="宋体"/>
                <w:kern w:val="0"/>
                <w:sz w:val="18"/>
                <w:lang w:val="zh-CN" w:bidi="zh-CN"/>
              </w:rPr>
              <w:t>年的成人学</w:t>
            </w:r>
            <w:r w:rsidRPr="000C7EB0">
              <w:rPr>
                <w:rFonts w:ascii="宋体" w:eastAsia="宋体" w:hAnsi="宋体" w:cs="宋体" w:hint="eastAsia"/>
                <w:kern w:val="0"/>
                <w:sz w:val="18"/>
                <w:lang w:val="zh-CN" w:bidi="zh-CN"/>
              </w:rPr>
              <w:t>生服务历史</w:t>
            </w:r>
            <w:r w:rsidRPr="000C7EB0">
              <w:rPr>
                <w:rFonts w:ascii="宋体" w:eastAsia="宋体" w:hAnsi="宋体" w:cs="宋体"/>
                <w:kern w:val="0"/>
                <w:sz w:val="18"/>
                <w:lang w:val="zh-CN" w:bidi="zh-CN"/>
              </w:rPr>
              <w:t>。让学生认识到大学水平的学习可以通过各种专业、军事和个人经验获得，</w:t>
            </w:r>
            <w:r w:rsidRPr="000C7EB0">
              <w:rPr>
                <w:rFonts w:ascii="Times New Roman" w:eastAsia="Times New Roman" w:hAnsi="宋体" w:cs="宋体"/>
                <w:kern w:val="0"/>
                <w:sz w:val="18"/>
                <w:lang w:val="zh-CN" w:bidi="zh-CN"/>
              </w:rPr>
              <w:t xml:space="preserve">BIS </w:t>
            </w:r>
            <w:r w:rsidRPr="000C7EB0">
              <w:rPr>
                <w:rFonts w:ascii="宋体" w:eastAsia="宋体" w:hAnsi="宋体" w:cs="宋体"/>
                <w:kern w:val="0"/>
                <w:sz w:val="18"/>
                <w:lang w:val="zh-CN" w:bidi="zh-CN"/>
              </w:rPr>
              <w:t>项目提供了将经验学习转化为学分的机制。该项目结合了跨学科的学术框架和密集的写作， 以研究为基础的课程，为学生提供个性化的学位计划。</w:t>
            </w:r>
          </w:p>
        </w:tc>
      </w:tr>
      <w:tr w:rsidR="00DC4E5B" w:rsidRPr="000C7EB0" w14:paraId="75525546" w14:textId="77777777" w:rsidTr="00DC4E5B">
        <w:trPr>
          <w:trHeight w:val="20"/>
        </w:trPr>
        <w:tc>
          <w:tcPr>
            <w:tcW w:w="469" w:type="pct"/>
            <w:vAlign w:val="center"/>
          </w:tcPr>
          <w:p w14:paraId="104CE73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03-28</w:t>
            </w:r>
          </w:p>
        </w:tc>
        <w:tc>
          <w:tcPr>
            <w:tcW w:w="1558" w:type="pct"/>
            <w:vAlign w:val="center"/>
          </w:tcPr>
          <w:p w14:paraId="714E3FE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综合研究</w:t>
            </w:r>
          </w:p>
          <w:p w14:paraId="61F7745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Integrative Studies</w:t>
            </w:r>
          </w:p>
          <w:p w14:paraId="6D36F03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文学学士或理学学士</w:t>
            </w:r>
            <w:r w:rsidRPr="000C7EB0">
              <w:rPr>
                <w:rFonts w:ascii="Times New Roman" w:eastAsia="宋体" w:hAnsi="Times New Roman" w:cs="Times New Roman"/>
                <w:sz w:val="18"/>
                <w:szCs w:val="18"/>
                <w:lang w:val="zh-CN" w:bidi="zh-CN"/>
              </w:rPr>
              <w:t>B.A./B.S.]</w:t>
            </w:r>
          </w:p>
        </w:tc>
        <w:tc>
          <w:tcPr>
            <w:tcW w:w="2972" w:type="pct"/>
            <w:vAlign w:val="center"/>
          </w:tcPr>
          <w:p w14:paraId="6FAA5A2D" w14:textId="77777777" w:rsidR="00DC4E5B" w:rsidRPr="000C7EB0" w:rsidRDefault="00DC4E5B" w:rsidP="00DC4E5B">
            <w:pPr>
              <w:autoSpaceDE w:val="0"/>
              <w:autoSpaceDN w:val="0"/>
              <w:rPr>
                <w:rFonts w:ascii="Times New Roman" w:eastAsia="宋体" w:hAnsi="Times New Roman" w:cs="Times New Roman"/>
                <w:spacing w:val="-4"/>
                <w:sz w:val="18"/>
                <w:szCs w:val="18"/>
                <w:lang w:bidi="zh-CN"/>
              </w:rPr>
            </w:pPr>
            <w:r w:rsidRPr="000C7EB0">
              <w:rPr>
                <w:rFonts w:ascii="Times New Roman" w:eastAsia="宋体" w:hAnsi="Times New Roman" w:cs="Times New Roman" w:hint="eastAsia"/>
                <w:spacing w:val="-4"/>
                <w:sz w:val="18"/>
                <w:szCs w:val="18"/>
                <w:lang w:val="zh-CN" w:bidi="zh-CN"/>
              </w:rPr>
              <w:t>综合研究学士学位将众多学科的研究，理论和实践结合在一起。综合研究专业选择多学科专业或与学生服务人员合作来探索适合学生自己的学术或者职业规划的专业方向。文学学士专业方向包括童年时期研究，国际研究，领导力与组织发展，法律研究，文科教学，社会创新，社会司法与人权，社会科学教育，女性与性别学理学学士专业方向包括应用环球保护，生命科学</w:t>
            </w:r>
            <w:r w:rsidRPr="000C7EB0">
              <w:rPr>
                <w:rFonts w:ascii="Times New Roman" w:eastAsia="宋体" w:hAnsi="Times New Roman" w:cs="Times New Roman" w:hint="eastAsia"/>
                <w:spacing w:val="-4"/>
                <w:sz w:val="18"/>
                <w:szCs w:val="18"/>
                <w:lang w:bidi="zh-CN"/>
              </w:rPr>
              <w:t>。</w:t>
            </w:r>
          </w:p>
        </w:tc>
      </w:tr>
      <w:tr w:rsidR="00DC4E5B" w:rsidRPr="000C7EB0" w14:paraId="4265C845" w14:textId="77777777" w:rsidTr="00DC4E5B">
        <w:trPr>
          <w:trHeight w:val="20"/>
        </w:trPr>
        <w:tc>
          <w:tcPr>
            <w:tcW w:w="469" w:type="pct"/>
            <w:vAlign w:val="center"/>
          </w:tcPr>
          <w:p w14:paraId="729E520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03-29</w:t>
            </w:r>
          </w:p>
        </w:tc>
        <w:tc>
          <w:tcPr>
            <w:tcW w:w="1558" w:type="pct"/>
            <w:vAlign w:val="center"/>
          </w:tcPr>
          <w:p w14:paraId="3EBE545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哲学</w:t>
            </w:r>
          </w:p>
          <w:p w14:paraId="26B5D66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Philosophy</w:t>
            </w:r>
          </w:p>
          <w:p w14:paraId="28EE4C7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972" w:type="pct"/>
            <w:vAlign w:val="center"/>
          </w:tcPr>
          <w:p w14:paraId="58F8230E"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哲学学士学位查验哲学家如何回答一些最长久关于人类存在的问题，同时探索这些答案如何继续为我们当前的思想提供信息。专业方向包括哲学与法律</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哲学政治与经济。</w:t>
            </w:r>
          </w:p>
        </w:tc>
      </w:tr>
      <w:tr w:rsidR="00DC4E5B" w:rsidRPr="000C7EB0" w14:paraId="1DC62EF3" w14:textId="77777777" w:rsidTr="00DC4E5B">
        <w:trPr>
          <w:trHeight w:val="20"/>
        </w:trPr>
        <w:tc>
          <w:tcPr>
            <w:tcW w:w="469" w:type="pct"/>
            <w:vAlign w:val="center"/>
          </w:tcPr>
          <w:p w14:paraId="55C0E66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03-30</w:t>
            </w:r>
          </w:p>
        </w:tc>
        <w:tc>
          <w:tcPr>
            <w:tcW w:w="1558" w:type="pct"/>
            <w:vAlign w:val="center"/>
          </w:tcPr>
          <w:p w14:paraId="645376A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心理学</w:t>
            </w:r>
          </w:p>
          <w:p w14:paraId="70FC975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Psychology</w:t>
            </w:r>
          </w:p>
          <w:p w14:paraId="25471CA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文学学士或理学学士</w:t>
            </w:r>
            <w:r w:rsidRPr="000C7EB0">
              <w:rPr>
                <w:rFonts w:ascii="Times New Roman" w:eastAsia="宋体" w:hAnsi="Times New Roman" w:cs="Times New Roman"/>
                <w:sz w:val="18"/>
                <w:szCs w:val="18"/>
                <w:lang w:val="zh-CN" w:bidi="zh-CN"/>
              </w:rPr>
              <w:t>B.A./B.S.]</w:t>
            </w:r>
          </w:p>
        </w:tc>
        <w:tc>
          <w:tcPr>
            <w:tcW w:w="2972" w:type="pct"/>
            <w:vAlign w:val="center"/>
          </w:tcPr>
          <w:p w14:paraId="34222A86"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心理学学位的学生将学习健康，儿童和青少年发展，教育，社交场合，工作场所和技术使用相关的行为。专业方向包括临床应用心理学</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 xml:space="preserve"> </w:t>
            </w:r>
            <w:r w:rsidRPr="000C7EB0">
              <w:rPr>
                <w:rFonts w:ascii="Times New Roman" w:eastAsia="宋体" w:hAnsi="Times New Roman" w:cs="Times New Roman"/>
                <w:sz w:val="18"/>
                <w:szCs w:val="18"/>
                <w:lang w:val="zh-CN" w:bidi="zh-CN"/>
              </w:rPr>
              <w:t>认知与行为神经科学</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发展心理学</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教育心理学</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健康心理学。</w:t>
            </w:r>
          </w:p>
        </w:tc>
      </w:tr>
      <w:tr w:rsidR="00DC4E5B" w:rsidRPr="000C7EB0" w14:paraId="33FF1211" w14:textId="77777777" w:rsidTr="00DC4E5B">
        <w:trPr>
          <w:trHeight w:val="20"/>
        </w:trPr>
        <w:tc>
          <w:tcPr>
            <w:tcW w:w="469" w:type="pct"/>
            <w:vAlign w:val="center"/>
          </w:tcPr>
          <w:p w14:paraId="5703D2B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03-31</w:t>
            </w:r>
          </w:p>
        </w:tc>
        <w:tc>
          <w:tcPr>
            <w:tcW w:w="1558" w:type="pct"/>
            <w:vAlign w:val="center"/>
          </w:tcPr>
          <w:p w14:paraId="48B7269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宗教学</w:t>
            </w:r>
          </w:p>
          <w:p w14:paraId="355081F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Religious Studies</w:t>
            </w:r>
          </w:p>
          <w:p w14:paraId="6C95C38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972" w:type="pct"/>
            <w:vAlign w:val="center"/>
          </w:tcPr>
          <w:p w14:paraId="487B0F19"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宗教研究让学生了解全球宗教传统。</w:t>
            </w:r>
          </w:p>
        </w:tc>
      </w:tr>
      <w:tr w:rsidR="00DC4E5B" w:rsidRPr="000C7EB0" w14:paraId="27AC7EF6" w14:textId="77777777" w:rsidTr="00DC4E5B">
        <w:trPr>
          <w:trHeight w:val="20"/>
        </w:trPr>
        <w:tc>
          <w:tcPr>
            <w:tcW w:w="469" w:type="pct"/>
            <w:vAlign w:val="center"/>
          </w:tcPr>
          <w:p w14:paraId="5B64E3C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03-32</w:t>
            </w:r>
          </w:p>
        </w:tc>
        <w:tc>
          <w:tcPr>
            <w:tcW w:w="1558" w:type="pct"/>
            <w:vAlign w:val="center"/>
          </w:tcPr>
          <w:p w14:paraId="4884103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俄罗斯与亚欧研究</w:t>
            </w:r>
          </w:p>
          <w:p w14:paraId="0D6E87D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Russian and Eurasian Studies</w:t>
            </w:r>
          </w:p>
          <w:p w14:paraId="645DFAA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972" w:type="pct"/>
            <w:vAlign w:val="center"/>
          </w:tcPr>
          <w:p w14:paraId="0464BCD2"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俄罗斯与亚欧研究学位课程具有灵活性，使学生能够选择在三个方向：俄罗斯研究，俄语和文化以及欧亚研究。</w:t>
            </w:r>
          </w:p>
        </w:tc>
      </w:tr>
      <w:tr w:rsidR="00DC4E5B" w:rsidRPr="000C7EB0" w14:paraId="3D98E916" w14:textId="77777777" w:rsidTr="00DC4E5B">
        <w:trPr>
          <w:trHeight w:val="20"/>
        </w:trPr>
        <w:tc>
          <w:tcPr>
            <w:tcW w:w="469" w:type="pct"/>
            <w:vAlign w:val="center"/>
          </w:tcPr>
          <w:p w14:paraId="1F8F5F7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03-33</w:t>
            </w:r>
          </w:p>
        </w:tc>
        <w:tc>
          <w:tcPr>
            <w:tcW w:w="1558" w:type="pct"/>
            <w:vAlign w:val="center"/>
          </w:tcPr>
          <w:p w14:paraId="5A4DFF4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社会学</w:t>
            </w:r>
          </w:p>
          <w:p w14:paraId="7D46C5E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Sociology</w:t>
            </w:r>
          </w:p>
          <w:p w14:paraId="1F22B52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972" w:type="pct"/>
            <w:vAlign w:val="center"/>
          </w:tcPr>
          <w:p w14:paraId="118BDC8E"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社会学涉及对社会结构，文化模式和人际关系的系统研究。</w:t>
            </w:r>
          </w:p>
        </w:tc>
      </w:tr>
      <w:tr w:rsidR="00DC4E5B" w:rsidRPr="000C7EB0" w14:paraId="09EAB464" w14:textId="77777777" w:rsidTr="00DC4E5B">
        <w:trPr>
          <w:trHeight w:val="20"/>
        </w:trPr>
        <w:tc>
          <w:tcPr>
            <w:tcW w:w="5000" w:type="pct"/>
            <w:gridSpan w:val="3"/>
            <w:vAlign w:val="center"/>
          </w:tcPr>
          <w:p w14:paraId="2E32BEF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人文与社会科学学院辅修</w:t>
            </w:r>
            <w:r w:rsidRPr="000C7EB0">
              <w:rPr>
                <w:rFonts w:ascii="Times New Roman" w:eastAsia="宋体" w:hAnsi="Times New Roman" w:cs="Times New Roman"/>
                <w:sz w:val="18"/>
                <w:szCs w:val="18"/>
                <w:lang w:val="zh-CN" w:bidi="zh-CN"/>
              </w:rPr>
              <w:t>College of Humanities and Social Sciences Minors</w:t>
            </w:r>
          </w:p>
          <w:p w14:paraId="6BD5F37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宋体" w:eastAsia="宋体" w:hAnsi="宋体" w:cs="宋体"/>
                <w:spacing w:val="-7"/>
                <w:kern w:val="0"/>
                <w:sz w:val="18"/>
                <w:lang w:val="zh-CN" w:bidi="zh-CN"/>
              </w:rPr>
              <w:t>非洲人及非裔美国人研究，人类学，阿拉伯语，</w:t>
            </w:r>
            <w:r w:rsidRPr="000C7EB0">
              <w:rPr>
                <w:rFonts w:ascii="宋体" w:eastAsia="宋体" w:hAnsi="宋体" w:cs="宋体"/>
                <w:spacing w:val="-4"/>
                <w:kern w:val="0"/>
                <w:sz w:val="18"/>
                <w:lang w:val="zh-CN" w:bidi="zh-CN"/>
              </w:rPr>
              <w:t xml:space="preserve">艺术史， </w:t>
            </w:r>
            <w:r w:rsidRPr="000C7EB0">
              <w:rPr>
                <w:rFonts w:ascii="宋体" w:eastAsia="宋体" w:hAnsi="宋体" w:cs="宋体"/>
                <w:kern w:val="0"/>
                <w:sz w:val="18"/>
                <w:lang w:val="zh-CN" w:bidi="zh-CN"/>
              </w:rPr>
              <w:t>亚太及东亚研究，大脑</w:t>
            </w:r>
            <w:r w:rsidRPr="000C7EB0">
              <w:rPr>
                <w:rFonts w:ascii="宋体" w:eastAsia="宋体" w:hAnsi="宋体" w:cs="宋体" w:hint="eastAsia"/>
                <w:kern w:val="0"/>
                <w:sz w:val="18"/>
                <w:lang w:val="zh-CN" w:bidi="zh-CN"/>
              </w:rPr>
              <w:t>、</w:t>
            </w:r>
            <w:r w:rsidRPr="000C7EB0">
              <w:rPr>
                <w:rFonts w:ascii="宋体" w:eastAsia="宋体" w:hAnsi="宋体" w:cs="宋体"/>
                <w:kern w:val="0"/>
                <w:sz w:val="18"/>
                <w:lang w:val="zh-CN" w:bidi="zh-CN"/>
              </w:rPr>
              <w:t>身体与行为，童年研究，中文，经典文化研究，临床心理学，传播学，保护学，犯罪学</w:t>
            </w:r>
            <w:r w:rsidRPr="000C7EB0">
              <w:rPr>
                <w:rFonts w:ascii="宋体" w:eastAsia="宋体" w:hAnsi="宋体" w:cs="宋体" w:hint="eastAsia"/>
                <w:kern w:val="0"/>
                <w:sz w:val="18"/>
                <w:lang w:val="zh-CN" w:bidi="zh-CN"/>
              </w:rPr>
              <w:t>、</w:t>
            </w:r>
            <w:r w:rsidRPr="000C7EB0">
              <w:rPr>
                <w:rFonts w:ascii="宋体" w:eastAsia="宋体" w:hAnsi="宋体" w:cs="宋体"/>
                <w:kern w:val="0"/>
                <w:sz w:val="18"/>
                <w:lang w:val="zh-CN" w:bidi="zh-CN"/>
              </w:rPr>
              <w:t>法律与社会，发展心理学，</w:t>
            </w:r>
            <w:r w:rsidRPr="000C7EB0">
              <w:rPr>
                <w:rFonts w:ascii="宋体" w:eastAsia="宋体" w:hAnsi="宋体" w:cs="宋体" w:hint="eastAsia"/>
                <w:kern w:val="0"/>
                <w:sz w:val="18"/>
                <w:lang w:val="zh-CN" w:bidi="zh-CN"/>
              </w:rPr>
              <w:t>数字人文学，</w:t>
            </w:r>
            <w:r w:rsidRPr="000C7EB0">
              <w:rPr>
                <w:rFonts w:ascii="宋体" w:eastAsia="宋体" w:hAnsi="宋体" w:cs="宋体"/>
                <w:kern w:val="0"/>
                <w:sz w:val="18"/>
                <w:lang w:val="zh-CN" w:bidi="zh-CN"/>
              </w:rPr>
              <w:t>数字媒体与网页设计，经济学，英语，电影与媒体研究，民间传说与神话，司法心</w:t>
            </w:r>
            <w:r w:rsidRPr="000C7EB0">
              <w:rPr>
                <w:rFonts w:ascii="宋体" w:eastAsia="宋体" w:hAnsi="宋体" w:cs="宋体"/>
                <w:spacing w:val="-11"/>
                <w:kern w:val="0"/>
                <w:sz w:val="18"/>
                <w:lang w:val="zh-CN" w:bidi="zh-CN"/>
              </w:rPr>
              <w:t>理学，法语</w:t>
            </w:r>
            <w:r w:rsidRPr="000C7EB0">
              <w:rPr>
                <w:rFonts w:ascii="宋体" w:eastAsia="宋体" w:hAnsi="宋体" w:cs="宋体" w:hint="eastAsia"/>
                <w:spacing w:val="-11"/>
                <w:kern w:val="0"/>
                <w:sz w:val="18"/>
                <w:lang w:val="zh-CN" w:bidi="zh-CN"/>
              </w:rPr>
              <w:t>，</w:t>
            </w:r>
            <w:r w:rsidRPr="000C7EB0">
              <w:rPr>
                <w:rFonts w:ascii="宋体" w:eastAsia="宋体" w:hAnsi="宋体" w:cs="宋体"/>
                <w:spacing w:val="-8"/>
                <w:kern w:val="0"/>
                <w:sz w:val="18"/>
                <w:lang w:val="zh-CN" w:bidi="zh-CN"/>
              </w:rPr>
              <w:t>德语，国际事务，健康传播学，健康心理学，历史</w:t>
            </w:r>
            <w:r w:rsidRPr="000C7EB0">
              <w:rPr>
                <w:rFonts w:ascii="宋体" w:eastAsia="宋体" w:hAnsi="宋体" w:cs="宋体" w:hint="eastAsia"/>
                <w:spacing w:val="-8"/>
                <w:kern w:val="0"/>
                <w:sz w:val="18"/>
                <w:lang w:val="zh-CN" w:bidi="zh-CN"/>
              </w:rPr>
              <w:t>学，</w:t>
            </w:r>
            <w:r w:rsidRPr="000C7EB0">
              <w:rPr>
                <w:rFonts w:ascii="宋体" w:eastAsia="宋体" w:hAnsi="宋体" w:cs="宋体"/>
                <w:spacing w:val="-8"/>
                <w:kern w:val="0"/>
                <w:sz w:val="18"/>
                <w:lang w:val="zh-CN" w:bidi="zh-CN"/>
              </w:rPr>
              <w:t>人类发展与家庭科学，移民研究，工业</w:t>
            </w:r>
            <w:r w:rsidRPr="000C7EB0">
              <w:rPr>
                <w:rFonts w:ascii="Times New Roman" w:eastAsia="Times New Roman" w:hAnsi="宋体" w:cs="宋体"/>
                <w:spacing w:val="-8"/>
                <w:kern w:val="0"/>
                <w:sz w:val="18"/>
                <w:lang w:val="zh-CN" w:bidi="zh-CN"/>
              </w:rPr>
              <w:t>/</w:t>
            </w:r>
            <w:r w:rsidRPr="000C7EB0">
              <w:rPr>
                <w:rFonts w:ascii="宋体" w:eastAsia="宋体" w:hAnsi="宋体" w:cs="宋体"/>
                <w:spacing w:val="-8"/>
                <w:kern w:val="0"/>
                <w:sz w:val="18"/>
                <w:lang w:val="zh-CN" w:bidi="zh-CN"/>
              </w:rPr>
              <w:t xml:space="preserve">组织心理学，智能分析，伊斯兰研究，意大利语，日语， </w:t>
            </w:r>
            <w:r w:rsidRPr="000C7EB0">
              <w:rPr>
                <w:rFonts w:ascii="宋体" w:eastAsia="宋体" w:hAnsi="宋体" w:cs="宋体"/>
                <w:spacing w:val="-11"/>
                <w:kern w:val="0"/>
                <w:sz w:val="18"/>
                <w:lang w:val="zh-CN" w:bidi="zh-CN"/>
              </w:rPr>
              <w:t>新闻，犹太研究，韩语，拉丁裔美国人研究，拉丁语，领导力，</w:t>
            </w:r>
            <w:r w:rsidRPr="000C7EB0">
              <w:rPr>
                <w:rFonts w:ascii="Times New Roman" w:eastAsia="Times New Roman" w:hAnsi="宋体" w:cs="宋体"/>
                <w:spacing w:val="-3"/>
                <w:kern w:val="0"/>
                <w:sz w:val="18"/>
                <w:lang w:val="zh-CN" w:bidi="zh-CN"/>
              </w:rPr>
              <w:t xml:space="preserve">LGBTQ </w:t>
            </w:r>
            <w:r w:rsidRPr="000C7EB0">
              <w:rPr>
                <w:rFonts w:ascii="宋体" w:eastAsia="宋体" w:hAnsi="宋体" w:cs="宋体"/>
                <w:spacing w:val="-3"/>
                <w:kern w:val="0"/>
                <w:sz w:val="18"/>
                <w:lang w:val="zh-CN" w:bidi="zh-CN"/>
              </w:rPr>
              <w:t xml:space="preserve">群体研究， </w:t>
            </w:r>
            <w:r w:rsidRPr="000C7EB0">
              <w:rPr>
                <w:rFonts w:ascii="宋体" w:eastAsia="宋体" w:hAnsi="宋体" w:cs="宋体"/>
                <w:kern w:val="0"/>
                <w:sz w:val="18"/>
                <w:lang w:val="zh-CN" w:bidi="zh-CN"/>
              </w:rPr>
              <w:t>语言学，</w:t>
            </w:r>
            <w:r w:rsidRPr="000C7EB0">
              <w:rPr>
                <w:rFonts w:ascii="宋体" w:eastAsia="宋体" w:hAnsi="宋体" w:cs="宋体" w:hint="eastAsia"/>
                <w:kern w:val="0"/>
                <w:sz w:val="18"/>
                <w:lang w:val="zh-CN" w:bidi="zh-CN"/>
              </w:rPr>
              <w:t>中世纪研究，</w:t>
            </w:r>
            <w:r w:rsidRPr="000C7EB0">
              <w:rPr>
                <w:rFonts w:ascii="宋体" w:eastAsia="宋体" w:hAnsi="宋体" w:cs="宋体"/>
                <w:kern w:val="0"/>
                <w:sz w:val="18"/>
                <w:lang w:val="zh-CN" w:bidi="zh-CN"/>
              </w:rPr>
              <w:t>中东研究，印第安人与土著研究，非盈利组织研究，哲学，哲学与法律，</w:t>
            </w:r>
            <w:r w:rsidRPr="000C7EB0">
              <w:rPr>
                <w:rFonts w:ascii="宋体" w:eastAsia="宋体" w:hAnsi="宋体" w:cs="宋体" w:hint="eastAsia"/>
                <w:kern w:val="0"/>
                <w:sz w:val="18"/>
                <w:lang w:val="zh-CN" w:bidi="zh-CN"/>
              </w:rPr>
              <w:t>新闻摄影，社会变革哲学辅修，</w:t>
            </w:r>
            <w:r w:rsidRPr="000C7EB0">
              <w:rPr>
                <w:rFonts w:ascii="宋体" w:eastAsia="宋体" w:hAnsi="宋体" w:cs="宋体"/>
                <w:kern w:val="0"/>
                <w:sz w:val="18"/>
                <w:lang w:val="zh-CN" w:bidi="zh-CN"/>
              </w:rPr>
              <w:t xml:space="preserve"> 政治传播学，政治哲学，专业传播学，专业写作，心理学，宗教学， 俄语，社会司法</w:t>
            </w:r>
            <w:r w:rsidRPr="000C7EB0">
              <w:rPr>
                <w:rFonts w:ascii="宋体" w:eastAsia="宋体" w:hAnsi="宋体" w:cs="宋体" w:hint="eastAsia"/>
                <w:kern w:val="0"/>
                <w:sz w:val="18"/>
                <w:lang w:val="zh-CN" w:bidi="zh-CN"/>
              </w:rPr>
              <w:t>和人权学</w:t>
            </w:r>
            <w:r w:rsidRPr="000C7EB0">
              <w:rPr>
                <w:rFonts w:ascii="宋体" w:eastAsia="宋体" w:hAnsi="宋体" w:cs="宋体"/>
                <w:kern w:val="0"/>
                <w:sz w:val="18"/>
                <w:lang w:val="zh-CN" w:bidi="zh-CN"/>
              </w:rPr>
              <w:t>，社会学，西班牙语，</w:t>
            </w:r>
            <w:r w:rsidRPr="000C7EB0">
              <w:rPr>
                <w:rFonts w:ascii="宋体" w:eastAsia="宋体" w:hAnsi="宋体" w:cs="宋体" w:hint="eastAsia"/>
                <w:kern w:val="0"/>
                <w:sz w:val="18"/>
                <w:lang w:val="zh-CN" w:bidi="zh-CN"/>
              </w:rPr>
              <w:t>运动及美国文化，</w:t>
            </w:r>
            <w:r w:rsidRPr="000C7EB0">
              <w:rPr>
                <w:rFonts w:ascii="宋体" w:eastAsia="宋体" w:hAnsi="宋体" w:cs="宋体"/>
                <w:kern w:val="0"/>
                <w:sz w:val="18"/>
                <w:lang w:val="zh-CN" w:bidi="zh-CN"/>
              </w:rPr>
              <w:t>运动传播学，</w:t>
            </w:r>
            <w:r w:rsidRPr="000C7EB0">
              <w:rPr>
                <w:rFonts w:ascii="宋体" w:eastAsia="宋体" w:hAnsi="宋体" w:cs="宋体" w:hint="eastAsia"/>
                <w:kern w:val="0"/>
                <w:sz w:val="18"/>
                <w:lang w:val="zh-CN" w:bidi="zh-CN"/>
              </w:rPr>
              <w:t>社会数学教育，英</w:t>
            </w:r>
            <w:r w:rsidRPr="000C7EB0">
              <w:rPr>
                <w:rFonts w:ascii="宋体" w:eastAsia="宋体" w:hAnsi="宋体" w:cs="宋体"/>
                <w:kern w:val="0"/>
                <w:sz w:val="18"/>
                <w:lang w:val="zh-CN" w:bidi="zh-CN"/>
              </w:rPr>
              <w:t>语二外教学，福祉，女性与性别学。</w:t>
            </w:r>
          </w:p>
        </w:tc>
      </w:tr>
      <w:tr w:rsidR="00DC4E5B" w:rsidRPr="000C7EB0" w14:paraId="204546DF" w14:textId="77777777" w:rsidTr="00DC4E5B">
        <w:trPr>
          <w:trHeight w:val="20"/>
        </w:trPr>
        <w:tc>
          <w:tcPr>
            <w:tcW w:w="5000" w:type="pct"/>
            <w:gridSpan w:val="3"/>
            <w:vAlign w:val="center"/>
          </w:tcPr>
          <w:p w14:paraId="0C1719CD"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理学院</w:t>
            </w:r>
          </w:p>
          <w:p w14:paraId="6D458D29"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College of Science</w:t>
            </w:r>
          </w:p>
        </w:tc>
      </w:tr>
      <w:tr w:rsidR="00DC4E5B" w:rsidRPr="000C7EB0" w14:paraId="3B501BB6" w14:textId="77777777" w:rsidTr="00DC4E5B">
        <w:trPr>
          <w:trHeight w:val="1328"/>
        </w:trPr>
        <w:tc>
          <w:tcPr>
            <w:tcW w:w="469" w:type="pct"/>
            <w:vAlign w:val="center"/>
          </w:tcPr>
          <w:p w14:paraId="1CBC9EE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03-34</w:t>
            </w:r>
          </w:p>
        </w:tc>
        <w:tc>
          <w:tcPr>
            <w:tcW w:w="1558" w:type="pct"/>
            <w:vAlign w:val="center"/>
          </w:tcPr>
          <w:p w14:paraId="0B29894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天文学</w:t>
            </w:r>
          </w:p>
          <w:p w14:paraId="5383E51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Astronomy</w:t>
            </w:r>
          </w:p>
          <w:p w14:paraId="05F9B3E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57784085"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宋体" w:eastAsia="宋体" w:hAnsi="宋体" w:cs="宋体"/>
                <w:kern w:val="0"/>
                <w:sz w:val="18"/>
                <w:lang w:val="zh-CN" w:bidi="zh-CN"/>
              </w:rPr>
              <w:t>天文学专业研究恒星的性质，气态星云，以及类星体和黑洞等现象。</w:t>
            </w:r>
            <w:r w:rsidRPr="000C7EB0">
              <w:rPr>
                <w:rFonts w:ascii="宋体" w:eastAsia="宋体" w:hAnsi="宋体" w:cs="宋体" w:hint="eastAsia"/>
                <w:kern w:val="0"/>
                <w:sz w:val="18"/>
                <w:lang w:val="zh-CN" w:bidi="zh-CN"/>
              </w:rPr>
              <w:t>这个项目为学生进入研究生院，从事研究或教学工作，或在工业，商业或教育领域就业做准备，在这些领域，分析技能和科学背景是有利的。</w:t>
            </w:r>
          </w:p>
        </w:tc>
      </w:tr>
      <w:tr w:rsidR="00DC4E5B" w:rsidRPr="000C7EB0" w14:paraId="16343C78" w14:textId="77777777" w:rsidTr="00DC4E5B">
        <w:trPr>
          <w:trHeight w:val="1545"/>
        </w:trPr>
        <w:tc>
          <w:tcPr>
            <w:tcW w:w="469" w:type="pct"/>
            <w:vAlign w:val="center"/>
          </w:tcPr>
          <w:p w14:paraId="0B43F67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03-35</w:t>
            </w:r>
          </w:p>
        </w:tc>
        <w:tc>
          <w:tcPr>
            <w:tcW w:w="1558" w:type="pct"/>
            <w:vAlign w:val="center"/>
          </w:tcPr>
          <w:p w14:paraId="495271B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大气科学</w:t>
            </w:r>
          </w:p>
          <w:p w14:paraId="7AE2694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Atmospheric Sciences</w:t>
            </w:r>
          </w:p>
          <w:p w14:paraId="5AEEA2A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0FE3189F"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大气科学本科课程为学生提供大气，气候和相关科学的强大量化本科教育，以了解当前和新出现的天气，气候变化和气候变化问题背后的基本原理。</w:t>
            </w:r>
          </w:p>
        </w:tc>
      </w:tr>
      <w:tr w:rsidR="00DC4E5B" w:rsidRPr="000C7EB0" w14:paraId="76FFFF7C" w14:textId="77777777" w:rsidTr="00DC4E5B">
        <w:trPr>
          <w:trHeight w:val="1628"/>
        </w:trPr>
        <w:tc>
          <w:tcPr>
            <w:tcW w:w="469" w:type="pct"/>
            <w:vAlign w:val="center"/>
          </w:tcPr>
          <w:p w14:paraId="6D007D9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03-36</w:t>
            </w:r>
          </w:p>
        </w:tc>
        <w:tc>
          <w:tcPr>
            <w:tcW w:w="1558" w:type="pct"/>
            <w:vAlign w:val="center"/>
          </w:tcPr>
          <w:p w14:paraId="46DFEED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植物学</w:t>
            </w:r>
          </w:p>
          <w:p w14:paraId="17D9884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Biology</w:t>
            </w:r>
          </w:p>
          <w:p w14:paraId="0F4E59D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 xml:space="preserve">B.A.] </w:t>
            </w:r>
            <w:r w:rsidRPr="000C7EB0">
              <w:rPr>
                <w:rFonts w:ascii="Times New Roman" w:eastAsia="宋体" w:hAnsi="Times New Roman" w:cs="Times New Roman"/>
                <w:sz w:val="18"/>
                <w:szCs w:val="18"/>
                <w:lang w:val="zh-CN" w:bidi="zh-CN"/>
              </w:rPr>
              <w:t>或</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4BD9A0F0"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植物学专业提供植物，动物和生态学的实地研究，以及以下内容：生物信息学，生物心理学，生物技术和分子生物学，环境和保护生物学以及微生物学。</w:t>
            </w:r>
          </w:p>
        </w:tc>
      </w:tr>
      <w:tr w:rsidR="00DC4E5B" w:rsidRPr="000C7EB0" w14:paraId="5C8FF71B" w14:textId="77777777" w:rsidTr="00DC4E5B">
        <w:trPr>
          <w:trHeight w:val="1268"/>
        </w:trPr>
        <w:tc>
          <w:tcPr>
            <w:tcW w:w="469" w:type="pct"/>
            <w:tcBorders>
              <w:top w:val="nil"/>
            </w:tcBorders>
            <w:vAlign w:val="center"/>
          </w:tcPr>
          <w:p w14:paraId="55F9324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03-37</w:t>
            </w:r>
          </w:p>
        </w:tc>
        <w:tc>
          <w:tcPr>
            <w:tcW w:w="1558" w:type="pct"/>
            <w:tcBorders>
              <w:top w:val="nil"/>
            </w:tcBorders>
            <w:vAlign w:val="center"/>
          </w:tcPr>
          <w:p w14:paraId="5409CB5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化学</w:t>
            </w:r>
          </w:p>
          <w:p w14:paraId="16CABFB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Chemistry</w:t>
            </w:r>
          </w:p>
          <w:p w14:paraId="7B2AAE8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 xml:space="preserve">B.A.] </w:t>
            </w:r>
            <w:r w:rsidRPr="000C7EB0">
              <w:rPr>
                <w:rFonts w:ascii="Times New Roman" w:eastAsia="宋体" w:hAnsi="Times New Roman" w:cs="Times New Roman"/>
                <w:sz w:val="18"/>
                <w:szCs w:val="18"/>
                <w:lang w:val="zh-CN" w:bidi="zh-CN"/>
              </w:rPr>
              <w:t>或</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tcBorders>
              <w:top w:val="nil"/>
            </w:tcBorders>
            <w:vAlign w:val="center"/>
          </w:tcPr>
          <w:p w14:paraId="2F75FDA2"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化学学位的学生可以攻读传统的理学或文学学士学位</w:t>
            </w:r>
            <w:r w:rsidRPr="000C7EB0">
              <w:rPr>
                <w:rFonts w:ascii="Times New Roman" w:eastAsia="宋体" w:hAnsi="Times New Roman" w:cs="Times New Roman" w:hint="eastAsia"/>
                <w:sz w:val="18"/>
                <w:szCs w:val="18"/>
                <w:lang w:val="zh-CN" w:bidi="zh-CN"/>
              </w:rPr>
              <w:t>。</w:t>
            </w:r>
          </w:p>
        </w:tc>
      </w:tr>
      <w:tr w:rsidR="00DC4E5B" w:rsidRPr="000C7EB0" w14:paraId="3A101912" w14:textId="77777777" w:rsidTr="00DC4E5B">
        <w:trPr>
          <w:trHeight w:val="1966"/>
        </w:trPr>
        <w:tc>
          <w:tcPr>
            <w:tcW w:w="469" w:type="pct"/>
            <w:tcBorders>
              <w:top w:val="nil"/>
            </w:tcBorders>
            <w:vAlign w:val="center"/>
          </w:tcPr>
          <w:p w14:paraId="1A07BD0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03-38</w:t>
            </w:r>
          </w:p>
        </w:tc>
        <w:tc>
          <w:tcPr>
            <w:tcW w:w="1558" w:type="pct"/>
            <w:tcBorders>
              <w:top w:val="nil"/>
            </w:tcBorders>
            <w:vAlign w:val="center"/>
          </w:tcPr>
          <w:p w14:paraId="35EC40F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计算与数据科学</w:t>
            </w:r>
            <w:r w:rsidRPr="000C7EB0">
              <w:rPr>
                <w:rFonts w:ascii="Times New Roman" w:eastAsia="宋体" w:hAnsi="Times New Roman" w:cs="Times New Roman"/>
                <w:sz w:val="18"/>
                <w:szCs w:val="18"/>
                <w:lang w:val="zh-CN" w:bidi="zh-CN"/>
              </w:rPr>
              <w:t>Computational and Data Sciences</w:t>
            </w:r>
          </w:p>
          <w:p w14:paraId="438501C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tcBorders>
              <w:top w:val="nil"/>
            </w:tcBorders>
            <w:vAlign w:val="center"/>
          </w:tcPr>
          <w:p w14:paraId="60A1CBB0"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计算与数据学位将会给学生提供技术技能和知识，以严格调查物理和社会现象。作为一个跨学科的</w:t>
            </w:r>
            <w:r w:rsidRPr="000C7EB0">
              <w:rPr>
                <w:rFonts w:ascii="Times New Roman" w:eastAsia="宋体" w:hAnsi="Times New Roman" w:cs="Times New Roman"/>
                <w:sz w:val="18"/>
                <w:szCs w:val="18"/>
                <w:lang w:val="zh-CN" w:bidi="zh-CN"/>
              </w:rPr>
              <w:t xml:space="preserve">STEM </w:t>
            </w:r>
            <w:r w:rsidRPr="000C7EB0">
              <w:rPr>
                <w:rFonts w:ascii="Times New Roman" w:eastAsia="宋体" w:hAnsi="Times New Roman" w:cs="Times New Roman"/>
                <w:sz w:val="18"/>
                <w:szCs w:val="18"/>
                <w:lang w:val="zh-CN" w:bidi="zh-CN"/>
              </w:rPr>
              <w:t>指定项目，该学位解决了计算在</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大数据</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，建模和模拟领域当前的核心作用。</w:t>
            </w:r>
          </w:p>
        </w:tc>
      </w:tr>
      <w:tr w:rsidR="00DC4E5B" w:rsidRPr="000C7EB0" w14:paraId="5CD68640" w14:textId="77777777" w:rsidTr="00DC4E5B">
        <w:trPr>
          <w:trHeight w:val="1553"/>
        </w:trPr>
        <w:tc>
          <w:tcPr>
            <w:tcW w:w="469" w:type="pct"/>
            <w:vAlign w:val="center"/>
          </w:tcPr>
          <w:p w14:paraId="169EA43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03-39</w:t>
            </w:r>
          </w:p>
        </w:tc>
        <w:tc>
          <w:tcPr>
            <w:tcW w:w="1558" w:type="pct"/>
            <w:vAlign w:val="center"/>
          </w:tcPr>
          <w:p w14:paraId="5F0F12F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地球科学</w:t>
            </w:r>
          </w:p>
          <w:p w14:paraId="605896E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Earth Science</w:t>
            </w:r>
          </w:p>
          <w:p w14:paraId="41A1123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5B440DE9"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地球科学学位涵盖了最广泛意义上的地球科学及其对环境的影响。专业方向包括地表过程，环境地球科学，地质学，古生物学，海洋学与河口科学。</w:t>
            </w:r>
          </w:p>
        </w:tc>
      </w:tr>
      <w:tr w:rsidR="00DC4E5B" w:rsidRPr="000C7EB0" w14:paraId="44A1DB6D" w14:textId="77777777" w:rsidTr="00DC4E5B">
        <w:trPr>
          <w:trHeight w:val="20"/>
        </w:trPr>
        <w:tc>
          <w:tcPr>
            <w:tcW w:w="469" w:type="pct"/>
            <w:vAlign w:val="center"/>
          </w:tcPr>
          <w:p w14:paraId="2CE9209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03-40</w:t>
            </w:r>
          </w:p>
        </w:tc>
        <w:tc>
          <w:tcPr>
            <w:tcW w:w="1558" w:type="pct"/>
            <w:vAlign w:val="center"/>
          </w:tcPr>
          <w:p w14:paraId="0694047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环境及可持续发展研究学</w:t>
            </w:r>
            <w:r w:rsidRPr="000C7EB0">
              <w:rPr>
                <w:rFonts w:ascii="Times New Roman" w:eastAsia="宋体" w:hAnsi="Times New Roman" w:cs="Times New Roman"/>
                <w:sz w:val="18"/>
                <w:szCs w:val="18"/>
                <w:lang w:val="zh-CN" w:bidi="zh-CN"/>
              </w:rPr>
              <w:t>Environmental and Sustainability Studies</w:t>
            </w:r>
          </w:p>
          <w:p w14:paraId="777B36B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4CF0131B"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环境和</w:t>
            </w:r>
            <w:proofErr w:type="gramStart"/>
            <w:r w:rsidRPr="000C7EB0">
              <w:rPr>
                <w:rFonts w:ascii="Times New Roman" w:eastAsia="宋体" w:hAnsi="Times New Roman" w:cs="Times New Roman"/>
                <w:sz w:val="18"/>
                <w:szCs w:val="18"/>
                <w:lang w:val="zh-CN" w:bidi="zh-CN"/>
              </w:rPr>
              <w:t>可</w:t>
            </w:r>
            <w:proofErr w:type="gramEnd"/>
            <w:r w:rsidRPr="000C7EB0">
              <w:rPr>
                <w:rFonts w:ascii="Times New Roman" w:eastAsia="宋体" w:hAnsi="Times New Roman" w:cs="Times New Roman"/>
                <w:sz w:val="18"/>
                <w:szCs w:val="18"/>
                <w:lang w:val="zh-CN" w:bidi="zh-CN"/>
              </w:rPr>
              <w:t>持续性研究的学士学位是人文社会科学学院和科学学院的联合项目。</w:t>
            </w:r>
          </w:p>
          <w:p w14:paraId="3119C4DB"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该学位为学生提供环境和</w:t>
            </w:r>
            <w:proofErr w:type="gramStart"/>
            <w:r w:rsidRPr="000C7EB0">
              <w:rPr>
                <w:rFonts w:ascii="Times New Roman" w:eastAsia="宋体" w:hAnsi="Times New Roman" w:cs="Times New Roman"/>
                <w:sz w:val="18"/>
                <w:szCs w:val="18"/>
                <w:lang w:val="zh-CN" w:bidi="zh-CN"/>
              </w:rPr>
              <w:t>可</w:t>
            </w:r>
            <w:proofErr w:type="gramEnd"/>
            <w:r w:rsidRPr="000C7EB0">
              <w:rPr>
                <w:rFonts w:ascii="Times New Roman" w:eastAsia="宋体" w:hAnsi="Times New Roman" w:cs="Times New Roman"/>
                <w:sz w:val="18"/>
                <w:szCs w:val="18"/>
                <w:lang w:val="zh-CN" w:bidi="zh-CN"/>
              </w:rPr>
              <w:t>持续性研究的三个方面的理论和实践知识</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人、繁荣和地球。除了必修的核心课程外，学生还可以在选择的重点上发展更深入的知识。该学位为就业和社会正义、商业和公共政策、环境保护等与环境和</w:t>
            </w:r>
            <w:proofErr w:type="gramStart"/>
            <w:r w:rsidRPr="000C7EB0">
              <w:rPr>
                <w:rFonts w:ascii="Times New Roman" w:eastAsia="宋体" w:hAnsi="Times New Roman" w:cs="Times New Roman"/>
                <w:sz w:val="18"/>
                <w:szCs w:val="18"/>
                <w:lang w:val="zh-CN" w:bidi="zh-CN"/>
              </w:rPr>
              <w:t>可</w:t>
            </w:r>
            <w:proofErr w:type="gramEnd"/>
            <w:r w:rsidRPr="000C7EB0">
              <w:rPr>
                <w:rFonts w:ascii="Times New Roman" w:eastAsia="宋体" w:hAnsi="Times New Roman" w:cs="Times New Roman"/>
                <w:sz w:val="18"/>
                <w:szCs w:val="18"/>
                <w:lang w:val="zh-CN" w:bidi="zh-CN"/>
              </w:rPr>
              <w:t>持续性相关的领域的研究生学习做好准备。是一个绿叶项目。</w:t>
            </w:r>
          </w:p>
        </w:tc>
      </w:tr>
      <w:tr w:rsidR="00DC4E5B" w:rsidRPr="000C7EB0" w14:paraId="41D6F105" w14:textId="77777777" w:rsidTr="00DC4E5B">
        <w:trPr>
          <w:trHeight w:val="20"/>
        </w:trPr>
        <w:tc>
          <w:tcPr>
            <w:tcW w:w="469" w:type="pct"/>
            <w:vAlign w:val="center"/>
          </w:tcPr>
          <w:p w14:paraId="106BC49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03-41</w:t>
            </w:r>
          </w:p>
        </w:tc>
        <w:tc>
          <w:tcPr>
            <w:tcW w:w="1558" w:type="pct"/>
            <w:vAlign w:val="center"/>
          </w:tcPr>
          <w:p w14:paraId="116155C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环境科学</w:t>
            </w:r>
          </w:p>
          <w:p w14:paraId="5E23ADD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Environmental Science </w:t>
            </w:r>
          </w:p>
          <w:p w14:paraId="19D1246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076ED466"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环境科学学士学位涵盖环境科学与工程，保护和改善环境质量，环境政策，风险评估和风险管理以及公共和私人决策过程的基本技术。专业方向包括保护，生态科学，环境健康，人类与生态系统环境对气候变化的反馈，海洋河口与淡水生态，野生动物。</w:t>
            </w:r>
          </w:p>
        </w:tc>
      </w:tr>
      <w:tr w:rsidR="00DC4E5B" w:rsidRPr="000C7EB0" w14:paraId="71B9D5F5" w14:textId="77777777" w:rsidTr="00DC4E5B">
        <w:trPr>
          <w:trHeight w:val="20"/>
        </w:trPr>
        <w:tc>
          <w:tcPr>
            <w:tcW w:w="469" w:type="pct"/>
            <w:vAlign w:val="center"/>
          </w:tcPr>
          <w:p w14:paraId="6DE92DD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03-42</w:t>
            </w:r>
          </w:p>
        </w:tc>
        <w:tc>
          <w:tcPr>
            <w:tcW w:w="1558" w:type="pct"/>
            <w:vAlign w:val="center"/>
          </w:tcPr>
          <w:p w14:paraId="2590C04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法医学</w:t>
            </w:r>
          </w:p>
          <w:p w14:paraId="3D2DA46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Forensic Science </w:t>
            </w:r>
          </w:p>
          <w:p w14:paraId="1B0A101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6C180D0E"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法医学理学士是一个通用的法医学学位，涵盖法医学的各个领域，包括现场和实验室应用。</w:t>
            </w:r>
            <w:r w:rsidRPr="000C7EB0">
              <w:rPr>
                <w:rFonts w:ascii="Times New Roman" w:eastAsia="宋体" w:hAnsi="Times New Roman" w:cs="Times New Roman"/>
                <w:sz w:val="18"/>
                <w:szCs w:val="18"/>
                <w:lang w:val="zh-CN" w:bidi="zh-CN"/>
              </w:rPr>
              <w:t xml:space="preserve"> </w:t>
            </w:r>
            <w:r w:rsidRPr="000C7EB0">
              <w:rPr>
                <w:rFonts w:ascii="Times New Roman" w:eastAsia="宋体" w:hAnsi="Times New Roman" w:cs="Times New Roman"/>
                <w:sz w:val="18"/>
                <w:szCs w:val="18"/>
                <w:lang w:val="zh-CN" w:bidi="zh-CN"/>
              </w:rPr>
              <w:t>这些主题包括犯罪现场调查、法医</w:t>
            </w:r>
            <w:r w:rsidRPr="000C7EB0">
              <w:rPr>
                <w:rFonts w:ascii="Times New Roman" w:eastAsia="宋体" w:hAnsi="Times New Roman" w:cs="Times New Roman"/>
                <w:sz w:val="18"/>
                <w:szCs w:val="18"/>
                <w:lang w:val="zh-CN" w:bidi="zh-CN"/>
              </w:rPr>
              <w:t xml:space="preserve"> DNA</w:t>
            </w:r>
            <w:r w:rsidRPr="000C7EB0">
              <w:rPr>
                <w:rFonts w:ascii="Times New Roman" w:eastAsia="宋体" w:hAnsi="Times New Roman" w:cs="Times New Roman"/>
                <w:sz w:val="18"/>
                <w:szCs w:val="18"/>
                <w:lang w:val="zh-CN" w:bidi="zh-CN"/>
              </w:rPr>
              <w:t>、法医化学、痕量证据、枪支检查、可疑文件、指纹、纵火和毒品分析等领域。</w:t>
            </w:r>
          </w:p>
        </w:tc>
      </w:tr>
      <w:tr w:rsidR="00DC4E5B" w:rsidRPr="000C7EB0" w14:paraId="77F599AE" w14:textId="77777777" w:rsidTr="00DC4E5B">
        <w:trPr>
          <w:trHeight w:val="20"/>
        </w:trPr>
        <w:tc>
          <w:tcPr>
            <w:tcW w:w="469" w:type="pct"/>
            <w:vAlign w:val="center"/>
          </w:tcPr>
          <w:p w14:paraId="01520C3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03-43</w:t>
            </w:r>
          </w:p>
        </w:tc>
        <w:tc>
          <w:tcPr>
            <w:tcW w:w="1558" w:type="pct"/>
            <w:vAlign w:val="center"/>
          </w:tcPr>
          <w:p w14:paraId="43AB8FB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地理</w:t>
            </w:r>
          </w:p>
          <w:p w14:paraId="27B460D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Geography</w:t>
            </w:r>
          </w:p>
          <w:p w14:paraId="4DF4718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r w:rsidRPr="000C7EB0">
              <w:rPr>
                <w:rFonts w:ascii="Times New Roman" w:eastAsia="宋体" w:hAnsi="Times New Roman" w:cs="Times New Roman"/>
                <w:sz w:val="18"/>
                <w:szCs w:val="18"/>
                <w:lang w:val="zh-CN" w:bidi="zh-CN"/>
              </w:rPr>
              <w:t>或</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35B4E658"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地理学</w:t>
            </w:r>
            <w:proofErr w:type="gramStart"/>
            <w:r w:rsidRPr="000C7EB0">
              <w:rPr>
                <w:rFonts w:ascii="Times New Roman" w:eastAsia="宋体" w:hAnsi="Times New Roman" w:cs="Times New Roman"/>
                <w:sz w:val="18"/>
                <w:szCs w:val="18"/>
                <w:lang w:val="zh-CN" w:bidi="zh-CN"/>
              </w:rPr>
              <w:t>文学位</w:t>
            </w:r>
            <w:proofErr w:type="gramEnd"/>
            <w:r w:rsidRPr="000C7EB0">
              <w:rPr>
                <w:rFonts w:ascii="Times New Roman" w:eastAsia="宋体" w:hAnsi="Times New Roman" w:cs="Times New Roman"/>
                <w:sz w:val="18"/>
                <w:szCs w:val="18"/>
                <w:lang w:val="zh-CN" w:bidi="zh-CN"/>
              </w:rPr>
              <w:t>为学生提供机会，学习综合社会和环境不断塑造和重塑我们生活的世界的过程。地理学理学学位面向对研究地球及其过程感兴趣的学生。五个专业方向为地球表面过程、环境地球科学、地质学、古生</w:t>
            </w:r>
            <w:r w:rsidRPr="000C7EB0">
              <w:rPr>
                <w:rFonts w:ascii="Times New Roman" w:eastAsia="宋体" w:hAnsi="Times New Roman" w:cs="Times New Roman"/>
                <w:sz w:val="18"/>
                <w:szCs w:val="18"/>
                <w:lang w:val="zh-CN" w:bidi="zh-CN"/>
              </w:rPr>
              <w:lastRenderedPageBreak/>
              <w:t>物学、海洋学和河口科学。</w:t>
            </w:r>
          </w:p>
        </w:tc>
      </w:tr>
      <w:tr w:rsidR="00DC4E5B" w:rsidRPr="000C7EB0" w14:paraId="4C59A6B1" w14:textId="77777777" w:rsidTr="00DC4E5B">
        <w:trPr>
          <w:trHeight w:val="20"/>
        </w:trPr>
        <w:tc>
          <w:tcPr>
            <w:tcW w:w="469" w:type="pct"/>
            <w:vAlign w:val="center"/>
          </w:tcPr>
          <w:p w14:paraId="24158EA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03-44</w:t>
            </w:r>
          </w:p>
        </w:tc>
        <w:tc>
          <w:tcPr>
            <w:tcW w:w="1558" w:type="pct"/>
            <w:vAlign w:val="center"/>
          </w:tcPr>
          <w:p w14:paraId="6A0DE8B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地质学</w:t>
            </w:r>
          </w:p>
          <w:p w14:paraId="32A69F9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Geology</w:t>
            </w:r>
          </w:p>
          <w:p w14:paraId="3D44F9C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972" w:type="pct"/>
            <w:vAlign w:val="center"/>
          </w:tcPr>
          <w:p w14:paraId="1A305C82"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地质学学士学位课程旨在为学生提供高质量的地质学概念知识和实践培训，为地球科学领域的职业或地质学研究生学习做好准备。</w:t>
            </w:r>
          </w:p>
        </w:tc>
      </w:tr>
      <w:tr w:rsidR="00DC4E5B" w:rsidRPr="000C7EB0" w14:paraId="2AC17C8A" w14:textId="77777777" w:rsidTr="00DC4E5B">
        <w:trPr>
          <w:trHeight w:val="20"/>
        </w:trPr>
        <w:tc>
          <w:tcPr>
            <w:tcW w:w="469" w:type="pct"/>
            <w:vAlign w:val="center"/>
          </w:tcPr>
          <w:p w14:paraId="265CA85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03-45</w:t>
            </w:r>
          </w:p>
        </w:tc>
        <w:tc>
          <w:tcPr>
            <w:tcW w:w="1558" w:type="pct"/>
            <w:vAlign w:val="center"/>
          </w:tcPr>
          <w:p w14:paraId="4BB416B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数学</w:t>
            </w:r>
          </w:p>
          <w:p w14:paraId="56D8018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Mathematics</w:t>
            </w:r>
          </w:p>
          <w:p w14:paraId="37C0A2B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r w:rsidRPr="000C7EB0">
              <w:rPr>
                <w:rFonts w:ascii="Times New Roman" w:eastAsia="宋体" w:hAnsi="Times New Roman" w:cs="Times New Roman"/>
                <w:sz w:val="18"/>
                <w:szCs w:val="18"/>
                <w:lang w:val="zh-CN" w:bidi="zh-CN"/>
              </w:rPr>
              <w:t>或</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742E2EAC"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数学专业的学生需要上数学，微积分序列，矩阵代数和离散数学的逻辑基础课程。本专业提供文理两个学位，理学学位的学生可以选择以下专业方向：精算数学</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应用数学</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数理统计。</w:t>
            </w:r>
          </w:p>
        </w:tc>
      </w:tr>
      <w:tr w:rsidR="00DC4E5B" w:rsidRPr="000C7EB0" w14:paraId="67B3F807" w14:textId="77777777" w:rsidTr="00DC4E5B">
        <w:trPr>
          <w:trHeight w:val="20"/>
        </w:trPr>
        <w:tc>
          <w:tcPr>
            <w:tcW w:w="469" w:type="pct"/>
            <w:vAlign w:val="center"/>
          </w:tcPr>
          <w:p w14:paraId="5BD37DF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03-46</w:t>
            </w:r>
          </w:p>
        </w:tc>
        <w:tc>
          <w:tcPr>
            <w:tcW w:w="1558" w:type="pct"/>
            <w:vAlign w:val="center"/>
          </w:tcPr>
          <w:p w14:paraId="5B936F2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医学实验科学</w:t>
            </w:r>
          </w:p>
          <w:p w14:paraId="421BF48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Medical Laboratory Science</w:t>
            </w:r>
          </w:p>
          <w:p w14:paraId="45808BD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6F81F57F" w14:textId="77777777" w:rsidR="00DC4E5B" w:rsidRPr="000C7EB0" w:rsidRDefault="00DC4E5B" w:rsidP="00DC4E5B">
            <w:pPr>
              <w:autoSpaceDE w:val="0"/>
              <w:autoSpaceDN w:val="0"/>
              <w:rPr>
                <w:rFonts w:ascii="Times New Roman" w:eastAsia="宋体" w:hAnsi="Times New Roman" w:cs="Times New Roman"/>
                <w:sz w:val="18"/>
                <w:szCs w:val="18"/>
                <w:lang w:bidi="zh-CN"/>
              </w:rPr>
            </w:pPr>
            <w:r w:rsidRPr="000C7EB0">
              <w:rPr>
                <w:rFonts w:ascii="Times New Roman" w:eastAsia="宋体" w:hAnsi="Times New Roman" w:cs="Times New Roman"/>
                <w:sz w:val="18"/>
                <w:szCs w:val="18"/>
                <w:lang w:val="zh-CN" w:bidi="zh-CN"/>
              </w:rPr>
              <w:t>医学实验室科学学士学位为学生在医院和诊所以及生物技术和工业实验室的职业生涯做好准备。学生将对血液，其他体液或组织样本进行临床实验室测试。这是医疗的关键部分，因为这些实验室测试获得的结果是医生诊断、治疗和预防疾病的重要工具。</w:t>
            </w:r>
          </w:p>
        </w:tc>
      </w:tr>
      <w:tr w:rsidR="00DC4E5B" w:rsidRPr="000C7EB0" w14:paraId="5733700B" w14:textId="77777777" w:rsidTr="00DC4E5B">
        <w:trPr>
          <w:trHeight w:val="20"/>
        </w:trPr>
        <w:tc>
          <w:tcPr>
            <w:tcW w:w="469" w:type="pct"/>
            <w:vAlign w:val="center"/>
          </w:tcPr>
          <w:p w14:paraId="7E3F1E2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03-47</w:t>
            </w:r>
          </w:p>
        </w:tc>
        <w:tc>
          <w:tcPr>
            <w:tcW w:w="1558" w:type="pct"/>
            <w:vAlign w:val="center"/>
          </w:tcPr>
          <w:p w14:paraId="5674907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神经科学</w:t>
            </w:r>
          </w:p>
          <w:p w14:paraId="50D6039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Neuroscience</w:t>
            </w:r>
          </w:p>
          <w:p w14:paraId="3D55593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0E4CF2F2"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神经科学学士学位是一门跨学科课程，强调神经系统的生物学和化学与生物体行为之</w:t>
            </w:r>
          </w:p>
          <w:p w14:paraId="3910DE78"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间的关系。</w:t>
            </w:r>
          </w:p>
        </w:tc>
      </w:tr>
      <w:tr w:rsidR="00DC4E5B" w:rsidRPr="000C7EB0" w14:paraId="07C97ED1" w14:textId="77777777" w:rsidTr="00DC4E5B">
        <w:trPr>
          <w:trHeight w:val="20"/>
        </w:trPr>
        <w:tc>
          <w:tcPr>
            <w:tcW w:w="469" w:type="pct"/>
            <w:vAlign w:val="center"/>
          </w:tcPr>
          <w:p w14:paraId="6B5E36A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03-48</w:t>
            </w:r>
          </w:p>
        </w:tc>
        <w:tc>
          <w:tcPr>
            <w:tcW w:w="1558" w:type="pct"/>
            <w:vAlign w:val="center"/>
          </w:tcPr>
          <w:p w14:paraId="18638AA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物理学</w:t>
            </w:r>
          </w:p>
          <w:p w14:paraId="3DCABE0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Physics</w:t>
            </w:r>
          </w:p>
          <w:p w14:paraId="25E8BD1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6CAB6EE0"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本专业重点研究物质的性质、能量以及物质与能量之间的相互作用。通过对光、声音、电、重力等专业知识的学习，学生可充分了解支配自然的各种能量与规律。</w:t>
            </w:r>
          </w:p>
        </w:tc>
      </w:tr>
      <w:tr w:rsidR="00DC4E5B" w:rsidRPr="000C7EB0" w14:paraId="2CFEBCC3" w14:textId="77777777" w:rsidTr="00DC4E5B">
        <w:trPr>
          <w:trHeight w:val="20"/>
        </w:trPr>
        <w:tc>
          <w:tcPr>
            <w:tcW w:w="5000" w:type="pct"/>
            <w:gridSpan w:val="3"/>
            <w:vAlign w:val="center"/>
          </w:tcPr>
          <w:p w14:paraId="5812B9B8"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理学院辅修</w:t>
            </w:r>
          </w:p>
          <w:p w14:paraId="616B9E9C"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College of Science Minors</w:t>
            </w:r>
          </w:p>
          <w:p w14:paraId="78B0AD8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宋体" w:eastAsia="宋体" w:hAnsi="宋体" w:cs="宋体"/>
                <w:kern w:val="0"/>
                <w:sz w:val="18"/>
                <w:lang w:val="zh-CN" w:bidi="zh-CN"/>
              </w:rPr>
              <w:t>天文学，</w:t>
            </w:r>
            <w:r w:rsidRPr="000C7EB0">
              <w:rPr>
                <w:rFonts w:ascii="宋体" w:eastAsia="宋体" w:hAnsi="宋体" w:cs="宋体" w:hint="eastAsia"/>
                <w:kern w:val="0"/>
                <w:sz w:val="18"/>
                <w:lang w:val="zh-CN" w:bidi="zh-CN"/>
              </w:rPr>
              <w:t>天体物理学，</w:t>
            </w:r>
            <w:r w:rsidRPr="000C7EB0">
              <w:rPr>
                <w:rFonts w:ascii="宋体" w:eastAsia="宋体" w:hAnsi="宋体" w:cs="宋体"/>
                <w:kern w:val="0"/>
                <w:sz w:val="18"/>
                <w:lang w:val="zh-CN" w:bidi="zh-CN"/>
              </w:rPr>
              <w:t xml:space="preserve">大气科学，生物信息学，生物，化学，计算与数据科学，保护生物学， </w:t>
            </w:r>
            <w:r w:rsidRPr="000C7EB0">
              <w:rPr>
                <w:rFonts w:ascii="宋体" w:eastAsia="宋体" w:hAnsi="宋体" w:cs="宋体"/>
                <w:spacing w:val="-1"/>
                <w:kern w:val="0"/>
                <w:sz w:val="18"/>
                <w:lang w:val="zh-CN" w:bidi="zh-CN"/>
              </w:rPr>
              <w:t>保护学，</w:t>
            </w:r>
            <w:r w:rsidRPr="000C7EB0">
              <w:rPr>
                <w:rFonts w:ascii="宋体" w:eastAsia="宋体" w:hAnsi="宋体" w:cs="宋体" w:hint="eastAsia"/>
                <w:spacing w:val="-1"/>
                <w:kern w:val="0"/>
                <w:sz w:val="18"/>
                <w:lang w:val="zh-CN" w:bidi="zh-CN"/>
              </w:rPr>
              <w:t>地球</w:t>
            </w:r>
            <w:r w:rsidRPr="000C7EB0">
              <w:rPr>
                <w:rFonts w:ascii="宋体" w:eastAsia="宋体" w:hAnsi="宋体" w:cs="宋体"/>
                <w:spacing w:val="-1"/>
                <w:kern w:val="0"/>
                <w:sz w:val="18"/>
                <w:lang w:val="zh-CN" w:bidi="zh-CN"/>
              </w:rPr>
              <w:t>科学，环境咨询，环境政策，环境科学，</w:t>
            </w:r>
            <w:r w:rsidRPr="000C7EB0">
              <w:rPr>
                <w:rFonts w:ascii="宋体" w:eastAsia="宋体" w:hAnsi="宋体" w:cs="宋体" w:hint="eastAsia"/>
                <w:spacing w:val="-1"/>
                <w:kern w:val="0"/>
                <w:sz w:val="18"/>
                <w:lang w:val="zh-CN" w:bidi="zh-CN"/>
              </w:rPr>
              <w:t>法医学，</w:t>
            </w:r>
            <w:r w:rsidRPr="000C7EB0">
              <w:rPr>
                <w:rFonts w:ascii="宋体" w:eastAsia="宋体" w:hAnsi="宋体" w:cs="宋体"/>
                <w:spacing w:val="-1"/>
                <w:kern w:val="0"/>
                <w:sz w:val="18"/>
                <w:lang w:val="zh-CN" w:bidi="zh-CN"/>
              </w:rPr>
              <w:t>地理信息系统， 地理，地质学，</w:t>
            </w:r>
            <w:r w:rsidRPr="000C7EB0">
              <w:rPr>
                <w:rFonts w:ascii="宋体" w:eastAsia="宋体" w:hAnsi="宋体" w:cs="宋体" w:hint="eastAsia"/>
                <w:spacing w:val="-1"/>
                <w:kern w:val="0"/>
                <w:sz w:val="18"/>
                <w:lang w:val="zh-CN" w:bidi="zh-CN"/>
              </w:rPr>
              <w:t>政府分析，</w:t>
            </w:r>
            <w:r w:rsidRPr="000C7EB0">
              <w:rPr>
                <w:rFonts w:ascii="宋体" w:eastAsia="宋体" w:hAnsi="宋体" w:cs="宋体"/>
                <w:spacing w:val="-1"/>
                <w:kern w:val="0"/>
                <w:sz w:val="18"/>
                <w:lang w:val="zh-CN" w:bidi="zh-CN"/>
              </w:rPr>
              <w:t>数学，神经科学，海洋河口科学，古生物学，物理，可再生能源，</w:t>
            </w:r>
            <w:r w:rsidRPr="000C7EB0">
              <w:rPr>
                <w:rFonts w:ascii="宋体" w:eastAsia="宋体" w:hAnsi="宋体" w:cs="宋体" w:hint="eastAsia"/>
                <w:spacing w:val="-1"/>
                <w:kern w:val="0"/>
                <w:sz w:val="18"/>
                <w:lang w:val="zh-CN" w:bidi="zh-CN"/>
              </w:rPr>
              <w:t>科技政策，社会中的科学，</w:t>
            </w:r>
            <w:r w:rsidRPr="000C7EB0">
              <w:rPr>
                <w:rFonts w:ascii="宋体" w:eastAsia="宋体" w:hAnsi="宋体" w:cs="宋体"/>
                <w:kern w:val="0"/>
                <w:sz w:val="18"/>
                <w:lang w:val="zh-CN" w:bidi="zh-CN"/>
              </w:rPr>
              <w:t>科学领导和实践，可持续发展，可持续企业，城市信息。</w:t>
            </w:r>
          </w:p>
        </w:tc>
      </w:tr>
      <w:tr w:rsidR="00DC4E5B" w:rsidRPr="000C7EB0" w14:paraId="544E70DA" w14:textId="77777777" w:rsidTr="00DC4E5B">
        <w:trPr>
          <w:trHeight w:val="2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439C43B4"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视觉与表演艺术学院</w:t>
            </w:r>
          </w:p>
          <w:p w14:paraId="5CDE3970" w14:textId="77777777" w:rsidR="00DC4E5B" w:rsidRPr="000C7EB0" w:rsidRDefault="00DC4E5B" w:rsidP="00DC4E5B">
            <w:pPr>
              <w:autoSpaceDE w:val="0"/>
              <w:autoSpaceDN w:val="0"/>
              <w:jc w:val="center"/>
              <w:rPr>
                <w:rFonts w:ascii="Times New Roman" w:eastAsia="宋体" w:hAnsi="Times New Roman" w:cs="Times New Roman"/>
                <w:b/>
                <w:sz w:val="18"/>
                <w:szCs w:val="18"/>
                <w:lang w:val="zh-CN" w:bidi="zh-CN"/>
              </w:rPr>
            </w:pPr>
            <w:r w:rsidRPr="000C7EB0">
              <w:rPr>
                <w:rFonts w:ascii="Times New Roman" w:eastAsia="宋体" w:hAnsi="Times New Roman" w:cs="Times New Roman"/>
                <w:sz w:val="18"/>
                <w:szCs w:val="18"/>
                <w:lang w:val="zh-CN" w:bidi="zh-CN"/>
              </w:rPr>
              <w:t>College of Visual and Performing Arts</w:t>
            </w:r>
          </w:p>
        </w:tc>
      </w:tr>
      <w:tr w:rsidR="00DC4E5B" w:rsidRPr="000C7EB0" w14:paraId="7204CCC9" w14:textId="77777777" w:rsidTr="00DC4E5B">
        <w:trPr>
          <w:trHeight w:val="20"/>
        </w:trPr>
        <w:tc>
          <w:tcPr>
            <w:tcW w:w="469" w:type="pct"/>
            <w:vAlign w:val="center"/>
          </w:tcPr>
          <w:p w14:paraId="604C3C0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03-49</w:t>
            </w:r>
          </w:p>
        </w:tc>
        <w:tc>
          <w:tcPr>
            <w:tcW w:w="1558" w:type="pct"/>
            <w:vAlign w:val="center"/>
          </w:tcPr>
          <w:p w14:paraId="67A6BFE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艺术与视觉技术</w:t>
            </w:r>
          </w:p>
          <w:p w14:paraId="031D4DC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Art and Visual Technology</w:t>
            </w:r>
          </w:p>
          <w:p w14:paraId="163D6FA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r w:rsidRPr="000C7EB0">
              <w:rPr>
                <w:rFonts w:ascii="Times New Roman" w:eastAsia="宋体" w:hAnsi="Times New Roman" w:cs="Times New Roman"/>
                <w:sz w:val="18"/>
                <w:szCs w:val="18"/>
                <w:lang w:val="zh-CN" w:bidi="zh-CN"/>
              </w:rPr>
              <w:t>或</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艺术学</w:t>
            </w:r>
          </w:p>
          <w:p w14:paraId="4DF0775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学士</w:t>
            </w:r>
            <w:r w:rsidRPr="000C7EB0">
              <w:rPr>
                <w:rFonts w:ascii="Times New Roman" w:eastAsia="宋体" w:hAnsi="Times New Roman" w:cs="Times New Roman"/>
                <w:sz w:val="18"/>
                <w:szCs w:val="18"/>
                <w:lang w:val="zh-CN" w:bidi="zh-CN"/>
              </w:rPr>
              <w:t>B.F.A.]</w:t>
            </w:r>
          </w:p>
        </w:tc>
        <w:tc>
          <w:tcPr>
            <w:tcW w:w="2972" w:type="pct"/>
            <w:vAlign w:val="center"/>
          </w:tcPr>
          <w:p w14:paraId="1D200FA4" w14:textId="77777777" w:rsidR="00DC4E5B" w:rsidRPr="000C7EB0" w:rsidRDefault="00DC4E5B" w:rsidP="00DC4E5B">
            <w:pPr>
              <w:autoSpaceDE w:val="0"/>
              <w:autoSpaceDN w:val="0"/>
              <w:spacing w:line="320" w:lineRule="exac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艺术与视觉技术的学生将掌握有效的创造性和批判性思维方式，通过跨工作室学科协同完成艺术与设计项目，通过完成该学位的学习，学生将成为其所在领域甚至更广泛群体中富有创造力和价值的贡献者。专业方向包括：绘画，平面设计，交互艺术（只适用于</w:t>
            </w:r>
            <w:r w:rsidRPr="000C7EB0">
              <w:rPr>
                <w:rFonts w:ascii="Times New Roman" w:eastAsia="宋体" w:hAnsi="Times New Roman" w:cs="Times New Roman"/>
                <w:sz w:val="18"/>
                <w:szCs w:val="18"/>
                <w:lang w:val="zh-CN" w:bidi="zh-CN"/>
              </w:rPr>
              <w:t>BFA</w:t>
            </w:r>
            <w:r w:rsidRPr="000C7EB0">
              <w:rPr>
                <w:rFonts w:ascii="Times New Roman" w:eastAsia="宋体" w:hAnsi="Times New Roman" w:cs="Times New Roman"/>
                <w:sz w:val="18"/>
                <w:szCs w:val="18"/>
                <w:lang w:val="zh-CN" w:bidi="zh-CN"/>
              </w:rPr>
              <w:t>），新媒体，油画，摄影，版画，雕塑。</w:t>
            </w:r>
          </w:p>
        </w:tc>
      </w:tr>
      <w:tr w:rsidR="00DC4E5B" w:rsidRPr="000C7EB0" w14:paraId="29011A19" w14:textId="77777777" w:rsidTr="00DC4E5B">
        <w:trPr>
          <w:trHeight w:val="20"/>
        </w:trPr>
        <w:tc>
          <w:tcPr>
            <w:tcW w:w="469" w:type="pct"/>
            <w:vAlign w:val="center"/>
          </w:tcPr>
          <w:p w14:paraId="3D311C6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03-50</w:t>
            </w:r>
          </w:p>
        </w:tc>
        <w:tc>
          <w:tcPr>
            <w:tcW w:w="1558" w:type="pct"/>
            <w:vAlign w:val="center"/>
          </w:tcPr>
          <w:p w14:paraId="201C608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电脑游戏设计</w:t>
            </w:r>
          </w:p>
          <w:p w14:paraId="7BB0209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Computer Game Design </w:t>
            </w:r>
          </w:p>
          <w:p w14:paraId="2EDE286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艺术</w:t>
            </w:r>
            <w:proofErr w:type="gramStart"/>
            <w:r w:rsidRPr="000C7EB0">
              <w:rPr>
                <w:rFonts w:ascii="Times New Roman" w:eastAsia="宋体" w:hAnsi="Times New Roman" w:cs="Times New Roman"/>
                <w:sz w:val="18"/>
                <w:szCs w:val="18"/>
                <w:lang w:val="zh-CN" w:bidi="zh-CN"/>
              </w:rPr>
              <w:t>学</w:t>
            </w:r>
            <w:proofErr w:type="gramEnd"/>
            <w:r w:rsidRPr="000C7EB0">
              <w:rPr>
                <w:rFonts w:ascii="Times New Roman" w:eastAsia="宋体" w:hAnsi="Times New Roman" w:cs="Times New Roman"/>
                <w:sz w:val="18"/>
                <w:szCs w:val="18"/>
                <w:lang w:val="zh-CN" w:bidi="zh-CN"/>
              </w:rPr>
              <w:t>学士</w:t>
            </w:r>
            <w:r w:rsidRPr="000C7EB0">
              <w:rPr>
                <w:rFonts w:ascii="Times New Roman" w:eastAsia="宋体" w:hAnsi="Times New Roman" w:cs="Times New Roman"/>
                <w:sz w:val="18"/>
                <w:szCs w:val="18"/>
                <w:lang w:val="zh-CN" w:bidi="zh-CN"/>
              </w:rPr>
              <w:t>B.F.A.]</w:t>
            </w:r>
          </w:p>
        </w:tc>
        <w:tc>
          <w:tcPr>
            <w:tcW w:w="2972" w:type="pct"/>
            <w:vAlign w:val="center"/>
          </w:tcPr>
          <w:p w14:paraId="1BBFD2A7" w14:textId="77777777" w:rsidR="00DC4E5B" w:rsidRPr="000C7EB0" w:rsidRDefault="00DC4E5B" w:rsidP="00DC4E5B">
            <w:pPr>
              <w:autoSpaceDE w:val="0"/>
              <w:autoSpaceDN w:val="0"/>
              <w:spacing w:line="320" w:lineRule="exac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电脑游戏设计专业体现了游戏产业</w:t>
            </w:r>
            <w:proofErr w:type="gramStart"/>
            <w:r w:rsidRPr="000C7EB0">
              <w:rPr>
                <w:rFonts w:ascii="Times New Roman" w:eastAsia="宋体" w:hAnsi="Times New Roman" w:cs="Times New Roman"/>
                <w:sz w:val="18"/>
                <w:szCs w:val="18"/>
                <w:lang w:val="zh-CN" w:bidi="zh-CN"/>
              </w:rPr>
              <w:t>业</w:t>
            </w:r>
            <w:proofErr w:type="gramEnd"/>
            <w:r w:rsidRPr="000C7EB0">
              <w:rPr>
                <w:rFonts w:ascii="Times New Roman" w:eastAsia="宋体" w:hAnsi="Times New Roman" w:cs="Times New Roman"/>
                <w:sz w:val="18"/>
                <w:szCs w:val="18"/>
                <w:lang w:val="zh-CN" w:bidi="zh-CN"/>
              </w:rPr>
              <w:t>对学术严谨技术课程的需求，加上对不断发展的媒介的艺术和创意元素的理解，课程作品来自多个研究领域，包括计算机科学，视觉艺术，数字艺术和电脑音乐。</w:t>
            </w:r>
          </w:p>
        </w:tc>
      </w:tr>
      <w:tr w:rsidR="00DC4E5B" w:rsidRPr="000C7EB0" w14:paraId="615D9A75" w14:textId="77777777" w:rsidTr="00DC4E5B">
        <w:trPr>
          <w:trHeight w:val="20"/>
        </w:trPr>
        <w:tc>
          <w:tcPr>
            <w:tcW w:w="469" w:type="pct"/>
            <w:vAlign w:val="center"/>
          </w:tcPr>
          <w:p w14:paraId="2A530B3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03-51</w:t>
            </w:r>
          </w:p>
        </w:tc>
        <w:tc>
          <w:tcPr>
            <w:tcW w:w="1558" w:type="pct"/>
            <w:vAlign w:val="center"/>
          </w:tcPr>
          <w:p w14:paraId="4EE250E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舞蹈</w:t>
            </w:r>
          </w:p>
          <w:p w14:paraId="5B4603B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Dance</w:t>
            </w:r>
          </w:p>
          <w:p w14:paraId="280A130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r w:rsidRPr="000C7EB0">
              <w:rPr>
                <w:rFonts w:ascii="Times New Roman" w:eastAsia="宋体" w:hAnsi="Times New Roman" w:cs="Times New Roman"/>
                <w:sz w:val="18"/>
                <w:szCs w:val="18"/>
                <w:lang w:val="zh-CN" w:bidi="zh-CN"/>
              </w:rPr>
              <w:t>或艺术学</w:t>
            </w:r>
          </w:p>
          <w:p w14:paraId="25888AD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学士</w:t>
            </w:r>
            <w:r w:rsidRPr="000C7EB0">
              <w:rPr>
                <w:rFonts w:ascii="Times New Roman" w:eastAsia="宋体" w:hAnsi="Times New Roman" w:cs="Times New Roman"/>
                <w:sz w:val="18"/>
                <w:szCs w:val="18"/>
                <w:lang w:val="zh-CN" w:bidi="zh-CN"/>
              </w:rPr>
              <w:t>B.F.A.</w:t>
            </w:r>
          </w:p>
        </w:tc>
        <w:tc>
          <w:tcPr>
            <w:tcW w:w="2972" w:type="pct"/>
            <w:vAlign w:val="center"/>
          </w:tcPr>
          <w:p w14:paraId="02436D1E"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舞蹈学位分为文学和艺术学两个学位。</w:t>
            </w:r>
          </w:p>
          <w:p w14:paraId="6FBDD9E8"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艺术学学位是一个以表演为导向的现代舞蹈课程，为学生能够作为表演者，舞蹈指导，教育工作者和舞蹈界的积极领导者做好准备。</w:t>
            </w:r>
          </w:p>
        </w:tc>
      </w:tr>
      <w:tr w:rsidR="00DC4E5B" w:rsidRPr="000C7EB0" w14:paraId="11747071" w14:textId="77777777" w:rsidTr="00DC4E5B">
        <w:trPr>
          <w:trHeight w:val="20"/>
        </w:trPr>
        <w:tc>
          <w:tcPr>
            <w:tcW w:w="469" w:type="pct"/>
            <w:vAlign w:val="center"/>
          </w:tcPr>
          <w:p w14:paraId="5EFB711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03-52</w:t>
            </w:r>
          </w:p>
        </w:tc>
        <w:tc>
          <w:tcPr>
            <w:tcW w:w="1558" w:type="pct"/>
            <w:vAlign w:val="center"/>
          </w:tcPr>
          <w:p w14:paraId="6F2F53F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电影与录像研究</w:t>
            </w:r>
          </w:p>
          <w:p w14:paraId="05B593F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Film and Video Studies</w:t>
            </w:r>
          </w:p>
          <w:p w14:paraId="21FAEF4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972" w:type="pct"/>
            <w:vAlign w:val="center"/>
          </w:tcPr>
          <w:p w14:paraId="32B9801C"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电影和视频研究学位课程为学生提供必要的讲述动态视觉故事的技能，同时广泛了解快速变化的行业中电影制作的业务，道德和理论基础。专业方向包括导演，制作，制作</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后期制作，电影摄影或剪辑</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声音，编剧。</w:t>
            </w:r>
          </w:p>
        </w:tc>
      </w:tr>
      <w:tr w:rsidR="00DC4E5B" w:rsidRPr="000C7EB0" w14:paraId="55AC0306" w14:textId="77777777" w:rsidTr="00DC4E5B">
        <w:trPr>
          <w:trHeight w:val="20"/>
        </w:trPr>
        <w:tc>
          <w:tcPr>
            <w:tcW w:w="469" w:type="pct"/>
            <w:vAlign w:val="center"/>
          </w:tcPr>
          <w:p w14:paraId="3B0A505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03-53</w:t>
            </w:r>
          </w:p>
        </w:tc>
        <w:tc>
          <w:tcPr>
            <w:tcW w:w="1558" w:type="pct"/>
            <w:vAlign w:val="center"/>
          </w:tcPr>
          <w:p w14:paraId="15B97A7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音乐</w:t>
            </w:r>
          </w:p>
          <w:p w14:paraId="079C050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Music</w:t>
            </w:r>
          </w:p>
          <w:p w14:paraId="077A3A5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r w:rsidRPr="000C7EB0">
              <w:rPr>
                <w:rFonts w:ascii="Times New Roman" w:eastAsia="宋体" w:hAnsi="Times New Roman" w:cs="Times New Roman"/>
                <w:sz w:val="18"/>
                <w:szCs w:val="18"/>
                <w:lang w:val="zh-CN" w:bidi="zh-CN"/>
              </w:rPr>
              <w:t>或</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音乐学士</w:t>
            </w:r>
            <w:r w:rsidRPr="000C7EB0">
              <w:rPr>
                <w:rFonts w:ascii="Times New Roman" w:eastAsia="宋体" w:hAnsi="Times New Roman" w:cs="Times New Roman"/>
                <w:sz w:val="18"/>
                <w:szCs w:val="18"/>
                <w:lang w:val="zh-CN" w:bidi="zh-CN"/>
              </w:rPr>
              <w:t>B.M.]</w:t>
            </w:r>
          </w:p>
        </w:tc>
        <w:tc>
          <w:tcPr>
            <w:tcW w:w="2972" w:type="pct"/>
            <w:vAlign w:val="center"/>
          </w:tcPr>
          <w:p w14:paraId="771D9A35"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文学学士的专业方向包括音乐技术</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教育学。</w:t>
            </w:r>
          </w:p>
          <w:p w14:paraId="45B1EBB3"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音乐学学士的专业方向包括作曲，爵士乐，音乐教学，音乐技术，表演。</w:t>
            </w:r>
          </w:p>
        </w:tc>
      </w:tr>
      <w:tr w:rsidR="00DC4E5B" w:rsidRPr="000C7EB0" w14:paraId="631B53D6" w14:textId="77777777" w:rsidTr="00DC4E5B">
        <w:trPr>
          <w:trHeight w:val="20"/>
        </w:trPr>
        <w:tc>
          <w:tcPr>
            <w:tcW w:w="469" w:type="pct"/>
            <w:vAlign w:val="center"/>
          </w:tcPr>
          <w:p w14:paraId="42FCE49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03-54</w:t>
            </w:r>
          </w:p>
        </w:tc>
        <w:tc>
          <w:tcPr>
            <w:tcW w:w="1558" w:type="pct"/>
            <w:vAlign w:val="center"/>
          </w:tcPr>
          <w:p w14:paraId="7AD9F51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戏剧</w:t>
            </w:r>
          </w:p>
          <w:p w14:paraId="169BEF0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Theater</w:t>
            </w:r>
          </w:p>
          <w:p w14:paraId="772D0B8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 xml:space="preserve"> B.A.]</w:t>
            </w:r>
            <w:r w:rsidRPr="000C7EB0">
              <w:rPr>
                <w:rFonts w:ascii="Times New Roman" w:eastAsia="宋体" w:hAnsi="Times New Roman" w:cs="Times New Roman"/>
                <w:sz w:val="18"/>
                <w:szCs w:val="18"/>
                <w:lang w:val="zh-CN" w:bidi="zh-CN"/>
              </w:rPr>
              <w:t>或</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艺术学</w:t>
            </w:r>
          </w:p>
          <w:p w14:paraId="1620E25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学士</w:t>
            </w:r>
            <w:r w:rsidRPr="000C7EB0">
              <w:rPr>
                <w:rFonts w:ascii="Times New Roman" w:eastAsia="宋体" w:hAnsi="Times New Roman" w:cs="Times New Roman"/>
                <w:sz w:val="18"/>
                <w:szCs w:val="18"/>
                <w:lang w:val="zh-CN" w:bidi="zh-CN"/>
              </w:rPr>
              <w:t>B.F.A.]</w:t>
            </w:r>
          </w:p>
        </w:tc>
        <w:tc>
          <w:tcPr>
            <w:tcW w:w="2972" w:type="pct"/>
            <w:vAlign w:val="center"/>
          </w:tcPr>
          <w:p w14:paraId="0696D2A2"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戏剧专业的选拔是通过面试和试听或作品合集审查。文学学位的专业方向包括表演与导演</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设计与科技剧院</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剧本写作，戏剧教育（学前班到高中），戏剧学。艺术学位的学生入学前要经过试镜</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面试或者作品集审核。</w:t>
            </w:r>
          </w:p>
        </w:tc>
      </w:tr>
      <w:tr w:rsidR="00DC4E5B" w:rsidRPr="000C7EB0" w14:paraId="72A308A8" w14:textId="77777777" w:rsidTr="00DC4E5B">
        <w:trPr>
          <w:trHeight w:val="20"/>
        </w:trPr>
        <w:tc>
          <w:tcPr>
            <w:tcW w:w="5000" w:type="pct"/>
            <w:gridSpan w:val="3"/>
            <w:vAlign w:val="center"/>
          </w:tcPr>
          <w:p w14:paraId="2A6C216B"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视觉与表演艺术学院辅修</w:t>
            </w:r>
          </w:p>
          <w:p w14:paraId="114AD633" w14:textId="77777777" w:rsidR="00DC4E5B" w:rsidRPr="000C7EB0" w:rsidRDefault="00DC4E5B" w:rsidP="00DC4E5B">
            <w:pPr>
              <w:autoSpaceDE w:val="0"/>
              <w:autoSpaceDN w:val="0"/>
              <w:jc w:val="center"/>
              <w:rPr>
                <w:rFonts w:ascii="Times New Roman" w:eastAsia="宋体" w:hAnsi="Times New Roman" w:cs="Times New Roman"/>
                <w:sz w:val="18"/>
                <w:szCs w:val="18"/>
                <w:lang w:bidi="zh-CN"/>
              </w:rPr>
            </w:pPr>
            <w:r w:rsidRPr="000C7EB0">
              <w:rPr>
                <w:rFonts w:ascii="Times New Roman" w:eastAsia="宋体" w:hAnsi="Times New Roman" w:cs="Times New Roman"/>
                <w:sz w:val="18"/>
                <w:szCs w:val="18"/>
                <w:lang w:bidi="zh-CN"/>
              </w:rPr>
              <w:t>College of Visual and Performing Arts Minors</w:t>
            </w:r>
          </w:p>
          <w:p w14:paraId="7F080B3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动画</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艺术与社会变迁，艺术管理，音频制作，电脑游戏设计，舞蹈鉴赏，设计和技术剧院，数字媒体及网页设计</w:t>
            </w:r>
            <w:r w:rsidRPr="000C7EB0">
              <w:rPr>
                <w:rFonts w:ascii="Times New Roman" w:eastAsia="宋体" w:hAnsi="Times New Roman" w:cs="Times New Roman" w:hint="eastAsia"/>
                <w:sz w:val="18"/>
                <w:szCs w:val="18"/>
                <w:lang w:val="zh-CN" w:bidi="zh-CN"/>
              </w:rPr>
              <w:t>，</w:t>
            </w:r>
            <w:r w:rsidRPr="000C7EB0">
              <w:rPr>
                <w:rFonts w:ascii="Times New Roman" w:eastAsia="宋体" w:hAnsi="Times New Roman" w:cs="Times New Roman"/>
                <w:sz w:val="18"/>
                <w:szCs w:val="18"/>
                <w:lang w:val="zh-CN" w:bidi="zh-CN"/>
              </w:rPr>
              <w:t>民族音乐，活动技术生产，平面设计，插图，爵士研究，音乐，音乐教学，音乐技术，音乐与健康，摄影，新闻摄影，运动及电脑游戏设计，工作室艺术，戏剧，戏剧表演，网页设计，世界舞蹈。</w:t>
            </w:r>
          </w:p>
        </w:tc>
      </w:tr>
      <w:tr w:rsidR="00DC4E5B" w:rsidRPr="000C7EB0" w14:paraId="117F3B1C" w14:textId="77777777" w:rsidTr="00DC4E5B">
        <w:trPr>
          <w:trHeight w:val="20"/>
        </w:trPr>
        <w:tc>
          <w:tcPr>
            <w:tcW w:w="5000" w:type="pct"/>
            <w:gridSpan w:val="3"/>
            <w:vAlign w:val="center"/>
          </w:tcPr>
          <w:p w14:paraId="7390008D"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夏尔公共政策学院</w:t>
            </w:r>
          </w:p>
          <w:p w14:paraId="7672143C"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Schar School of Policy and Government</w:t>
            </w:r>
          </w:p>
        </w:tc>
      </w:tr>
      <w:tr w:rsidR="00DC4E5B" w:rsidRPr="000C7EB0" w14:paraId="1DD1AF05" w14:textId="77777777" w:rsidTr="00DC4E5B">
        <w:trPr>
          <w:trHeight w:val="20"/>
        </w:trPr>
        <w:tc>
          <w:tcPr>
            <w:tcW w:w="469" w:type="pct"/>
            <w:vAlign w:val="center"/>
          </w:tcPr>
          <w:p w14:paraId="590B57A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03-55</w:t>
            </w:r>
          </w:p>
        </w:tc>
        <w:tc>
          <w:tcPr>
            <w:tcW w:w="1558" w:type="pct"/>
            <w:vAlign w:val="center"/>
          </w:tcPr>
          <w:p w14:paraId="232E30C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政府与国际政治</w:t>
            </w:r>
          </w:p>
          <w:p w14:paraId="3E131CD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Government and International Politics </w:t>
            </w:r>
          </w:p>
          <w:p w14:paraId="7E461AF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972" w:type="pct"/>
            <w:vAlign w:val="center"/>
          </w:tcPr>
          <w:p w14:paraId="6284DAFB"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政府与国际政治专业的学生将学习如何批判性地审视政治问题，以及政府，外交政策和国际事务的过程。专业方向包括美国机构和程序，比较政治学，国际政治经济，国际关系，法律，哲学与治理，政治分析，政治行为和身份政治，公共政策和管理。</w:t>
            </w:r>
          </w:p>
        </w:tc>
      </w:tr>
      <w:tr w:rsidR="00DC4E5B" w:rsidRPr="000C7EB0" w14:paraId="7D3B762F" w14:textId="77777777" w:rsidTr="00DC4E5B">
        <w:trPr>
          <w:trHeight w:val="1580"/>
        </w:trPr>
        <w:tc>
          <w:tcPr>
            <w:tcW w:w="469" w:type="pct"/>
            <w:vAlign w:val="center"/>
          </w:tcPr>
          <w:p w14:paraId="1034128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03-56</w:t>
            </w:r>
          </w:p>
        </w:tc>
        <w:tc>
          <w:tcPr>
            <w:tcW w:w="1558" w:type="pct"/>
            <w:vAlign w:val="center"/>
          </w:tcPr>
          <w:p w14:paraId="38B6C7D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公共管理</w:t>
            </w:r>
          </w:p>
          <w:p w14:paraId="571D48F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Public</w:t>
            </w:r>
            <w:r w:rsidRPr="000C7EB0">
              <w:rPr>
                <w:rFonts w:ascii="Times New Roman" w:eastAsia="宋体" w:hAnsi="Times New Roman" w:cs="Times New Roman" w:hint="eastAsia"/>
                <w:sz w:val="18"/>
                <w:szCs w:val="18"/>
                <w:lang w:bidi="zh-CN"/>
              </w:rPr>
              <w:t xml:space="preserve"> </w:t>
            </w:r>
            <w:r w:rsidRPr="000C7EB0">
              <w:rPr>
                <w:rFonts w:ascii="Times New Roman" w:eastAsia="宋体" w:hAnsi="Times New Roman" w:cs="Times New Roman"/>
                <w:sz w:val="18"/>
                <w:szCs w:val="18"/>
                <w:lang w:val="zh-CN" w:bidi="zh-CN"/>
              </w:rPr>
              <w:t xml:space="preserve">Administration </w:t>
            </w:r>
          </w:p>
          <w:p w14:paraId="1984041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789EC012"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公共管理侧重于如何在社会中实施公共政策。专业方向包括行政与管理，经济政策分析，国际政治经济，非盈利组织管理，公共政策，美国政府机构。</w:t>
            </w:r>
          </w:p>
        </w:tc>
      </w:tr>
      <w:tr w:rsidR="00DC4E5B" w:rsidRPr="000C7EB0" w14:paraId="3A949C7A" w14:textId="77777777" w:rsidTr="00DC4E5B">
        <w:trPr>
          <w:trHeight w:val="20"/>
        </w:trPr>
        <w:tc>
          <w:tcPr>
            <w:tcW w:w="5000" w:type="pct"/>
            <w:gridSpan w:val="3"/>
            <w:vAlign w:val="center"/>
          </w:tcPr>
          <w:p w14:paraId="6D31EED2"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卡</w:t>
            </w:r>
            <w:proofErr w:type="gramStart"/>
            <w:r w:rsidRPr="000C7EB0">
              <w:rPr>
                <w:rFonts w:ascii="Times New Roman" w:eastAsia="宋体" w:hAnsi="Times New Roman" w:cs="Times New Roman"/>
                <w:sz w:val="18"/>
                <w:szCs w:val="18"/>
                <w:lang w:val="zh-CN" w:bidi="zh-CN"/>
              </w:rPr>
              <w:t>特冲突</w:t>
            </w:r>
            <w:proofErr w:type="gramEnd"/>
            <w:r w:rsidRPr="000C7EB0">
              <w:rPr>
                <w:rFonts w:ascii="Times New Roman" w:eastAsia="宋体" w:hAnsi="Times New Roman" w:cs="Times New Roman"/>
                <w:sz w:val="18"/>
                <w:szCs w:val="18"/>
                <w:lang w:val="zh-CN" w:bidi="zh-CN"/>
              </w:rPr>
              <w:t>分析化解学院</w:t>
            </w:r>
          </w:p>
          <w:p w14:paraId="2FA3D0F9"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Jimmy and Rosalynn Carter School for Conflict Analysis and Resolution</w:t>
            </w:r>
          </w:p>
        </w:tc>
      </w:tr>
      <w:tr w:rsidR="00DC4E5B" w:rsidRPr="000C7EB0" w14:paraId="3E3C8C66" w14:textId="77777777" w:rsidTr="00DC4E5B">
        <w:trPr>
          <w:trHeight w:val="2942"/>
        </w:trPr>
        <w:tc>
          <w:tcPr>
            <w:tcW w:w="469" w:type="pct"/>
            <w:vAlign w:val="center"/>
          </w:tcPr>
          <w:p w14:paraId="7243BAC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03-57</w:t>
            </w:r>
          </w:p>
        </w:tc>
        <w:tc>
          <w:tcPr>
            <w:tcW w:w="1558" w:type="pct"/>
            <w:vAlign w:val="center"/>
          </w:tcPr>
          <w:p w14:paraId="2B604E1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冲突分析与化解</w:t>
            </w:r>
          </w:p>
          <w:p w14:paraId="289F8E7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Conflict Analysis and Resolution</w:t>
            </w:r>
          </w:p>
          <w:p w14:paraId="0C2905C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r w:rsidRPr="000C7EB0">
              <w:rPr>
                <w:rFonts w:ascii="Times New Roman" w:eastAsia="宋体" w:hAnsi="Times New Roman" w:cs="Times New Roman"/>
                <w:sz w:val="18"/>
                <w:szCs w:val="18"/>
                <w:lang w:val="zh-CN" w:bidi="zh-CN"/>
              </w:rPr>
              <w:t>或</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1CCEA27E"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世界变得越来越紧密，创建和维护跨文化联系的能力比以往任何时候都更加重要。随着整个国际社会感受到暴力和冲突的影响，我们看到越来越多的机会在当地社区和国际障碍中进行合作，解决问题和建设和平。专业方向包括在分割的社会中建立和平，全球参与，政治与社会行动，司法与和解，人际动态，合作领导，环境冲突与合作。</w:t>
            </w:r>
          </w:p>
        </w:tc>
      </w:tr>
      <w:tr w:rsidR="00DC4E5B" w:rsidRPr="000C7EB0" w14:paraId="5AD5247C" w14:textId="77777777" w:rsidTr="00DC4E5B">
        <w:trPr>
          <w:trHeight w:val="20"/>
        </w:trPr>
        <w:tc>
          <w:tcPr>
            <w:tcW w:w="5000" w:type="pct"/>
            <w:gridSpan w:val="3"/>
            <w:vAlign w:val="center"/>
          </w:tcPr>
          <w:p w14:paraId="33E2E99D" w14:textId="77777777" w:rsidR="00DC4E5B" w:rsidRPr="000C7EB0" w:rsidRDefault="00DC4E5B" w:rsidP="00DC4E5B">
            <w:pPr>
              <w:autoSpaceDE w:val="0"/>
              <w:autoSpaceDN w:val="0"/>
              <w:jc w:val="center"/>
              <w:rPr>
                <w:rFonts w:ascii="Times New Roman" w:eastAsia="宋体" w:hAnsi="Times New Roman" w:cs="Times New Roman"/>
                <w:sz w:val="18"/>
                <w:szCs w:val="18"/>
                <w:lang w:bidi="zh-CN"/>
              </w:rPr>
            </w:pPr>
            <w:r w:rsidRPr="000C7EB0">
              <w:rPr>
                <w:rFonts w:ascii="Times New Roman" w:eastAsia="宋体" w:hAnsi="Times New Roman" w:cs="Times New Roman"/>
                <w:sz w:val="18"/>
                <w:szCs w:val="18"/>
                <w:lang w:val="zh-CN" w:bidi="zh-CN"/>
              </w:rPr>
              <w:t>冲突分析化解学院辅修</w:t>
            </w:r>
          </w:p>
          <w:p w14:paraId="23290D98" w14:textId="77777777" w:rsidR="00DC4E5B" w:rsidRPr="000C7EB0" w:rsidRDefault="00DC4E5B" w:rsidP="00DC4E5B">
            <w:pPr>
              <w:autoSpaceDE w:val="0"/>
              <w:autoSpaceDN w:val="0"/>
              <w:jc w:val="center"/>
              <w:rPr>
                <w:rFonts w:ascii="Times New Roman" w:eastAsia="宋体" w:hAnsi="Times New Roman" w:cs="Times New Roman"/>
                <w:sz w:val="18"/>
                <w:szCs w:val="18"/>
                <w:lang w:bidi="zh-CN"/>
              </w:rPr>
            </w:pPr>
            <w:r w:rsidRPr="000C7EB0">
              <w:rPr>
                <w:rFonts w:ascii="Times New Roman" w:eastAsia="宋体" w:hAnsi="Times New Roman" w:cs="Times New Roman"/>
                <w:sz w:val="18"/>
                <w:szCs w:val="18"/>
                <w:lang w:bidi="zh-CN"/>
              </w:rPr>
              <w:t>School for Conflict Analysis and Resolution Minors</w:t>
            </w:r>
          </w:p>
          <w:p w14:paraId="78FB46B9" w14:textId="77777777" w:rsidR="00DC4E5B" w:rsidRPr="000C7EB0" w:rsidRDefault="00DC4E5B" w:rsidP="00DC4E5B">
            <w:pPr>
              <w:autoSpaceDE w:val="0"/>
              <w:autoSpaceDN w:val="0"/>
              <w:jc w:val="left"/>
              <w:rPr>
                <w:rFonts w:ascii="Times New Roman" w:eastAsia="宋体" w:hAnsi="Times New Roman" w:cs="Times New Roman"/>
                <w:sz w:val="18"/>
                <w:szCs w:val="18"/>
                <w:lang w:bidi="zh-CN"/>
              </w:rPr>
            </w:pPr>
            <w:r w:rsidRPr="000C7EB0">
              <w:rPr>
                <w:rFonts w:ascii="Times New Roman" w:eastAsia="宋体" w:hAnsi="Times New Roman" w:cs="Times New Roman"/>
                <w:sz w:val="18"/>
                <w:szCs w:val="18"/>
                <w:lang w:val="zh-CN" w:bidi="zh-CN"/>
              </w:rPr>
              <w:t>冲突分析与化解</w:t>
            </w:r>
            <w:r w:rsidRPr="000C7EB0">
              <w:rPr>
                <w:rFonts w:ascii="Times New Roman" w:eastAsia="宋体" w:hAnsi="Times New Roman" w:cs="Times New Roman"/>
                <w:sz w:val="18"/>
                <w:szCs w:val="18"/>
                <w:lang w:bidi="zh-CN"/>
              </w:rPr>
              <w:t>，</w:t>
            </w:r>
            <w:r w:rsidRPr="000C7EB0">
              <w:rPr>
                <w:rFonts w:ascii="Times New Roman" w:eastAsia="宋体" w:hAnsi="Times New Roman" w:cs="Times New Roman"/>
                <w:sz w:val="18"/>
                <w:szCs w:val="18"/>
                <w:lang w:val="zh-CN" w:bidi="zh-CN"/>
              </w:rPr>
              <w:t>体育与冲突解决</w:t>
            </w:r>
          </w:p>
        </w:tc>
      </w:tr>
      <w:tr w:rsidR="00DC4E5B" w:rsidRPr="000C7EB0" w14:paraId="0A0BD0BF" w14:textId="77777777" w:rsidTr="00DC4E5B">
        <w:trPr>
          <w:trHeight w:val="20"/>
        </w:trPr>
        <w:tc>
          <w:tcPr>
            <w:tcW w:w="5000" w:type="pct"/>
            <w:gridSpan w:val="3"/>
            <w:vAlign w:val="center"/>
          </w:tcPr>
          <w:p w14:paraId="3DE59DDC"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商学院</w:t>
            </w:r>
          </w:p>
          <w:p w14:paraId="2CE5E195"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School of Business</w:t>
            </w:r>
          </w:p>
        </w:tc>
      </w:tr>
      <w:tr w:rsidR="00DC4E5B" w:rsidRPr="000C7EB0" w14:paraId="00D0C0D8" w14:textId="77777777" w:rsidTr="00DC4E5B">
        <w:trPr>
          <w:trHeight w:val="20"/>
        </w:trPr>
        <w:tc>
          <w:tcPr>
            <w:tcW w:w="469" w:type="pct"/>
            <w:vAlign w:val="center"/>
          </w:tcPr>
          <w:p w14:paraId="0253EB0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03-58</w:t>
            </w:r>
          </w:p>
        </w:tc>
        <w:tc>
          <w:tcPr>
            <w:tcW w:w="1558" w:type="pct"/>
            <w:vAlign w:val="center"/>
          </w:tcPr>
          <w:p w14:paraId="686C5BD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Business</w:t>
            </w:r>
          </w:p>
          <w:p w14:paraId="200CEB7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商业</w:t>
            </w:r>
          </w:p>
          <w:p w14:paraId="2AB28F0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1F259BA5"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商学院在全美本科商学院中排名前</w:t>
            </w:r>
            <w:r w:rsidRPr="000C7EB0">
              <w:rPr>
                <w:rFonts w:ascii="Times New Roman" w:eastAsia="宋体" w:hAnsi="Times New Roman" w:cs="Times New Roman"/>
                <w:sz w:val="18"/>
                <w:szCs w:val="18"/>
                <w:lang w:val="zh-CN" w:bidi="zh-CN"/>
              </w:rPr>
              <w:t>10%</w:t>
            </w:r>
            <w:r w:rsidRPr="000C7EB0">
              <w:rPr>
                <w:rFonts w:ascii="Times New Roman" w:eastAsia="宋体" w:hAnsi="Times New Roman" w:cs="Times New Roman"/>
                <w:sz w:val="18"/>
                <w:szCs w:val="18"/>
                <w:lang w:val="zh-CN" w:bidi="zh-CN"/>
              </w:rPr>
              <w:t>，并提供具有创新性的商业理学学士学位。商学院课程旨在让毕业生为在快速变化和竞争激烈的市场与本地、区域和全球公司的工作做好准备。商业的专业方向包括会计，商业分析，金融，金融计划与财富管理，管理，信息管理系统，市场营销，运营与供应链管理。</w:t>
            </w:r>
          </w:p>
        </w:tc>
      </w:tr>
      <w:tr w:rsidR="00DC4E5B" w:rsidRPr="000C7EB0" w14:paraId="1A369E0A" w14:textId="77777777" w:rsidTr="00DC4E5B">
        <w:trPr>
          <w:trHeight w:val="20"/>
        </w:trPr>
        <w:tc>
          <w:tcPr>
            <w:tcW w:w="5000" w:type="pct"/>
            <w:gridSpan w:val="3"/>
            <w:vAlign w:val="center"/>
          </w:tcPr>
          <w:p w14:paraId="6382BEE9" w14:textId="77777777" w:rsidR="00DC4E5B" w:rsidRPr="000C7EB0" w:rsidRDefault="00DC4E5B" w:rsidP="00DC4E5B">
            <w:pPr>
              <w:autoSpaceDE w:val="0"/>
              <w:autoSpaceDN w:val="0"/>
              <w:jc w:val="center"/>
              <w:rPr>
                <w:rFonts w:ascii="Times New Roman" w:eastAsia="宋体" w:hAnsi="Times New Roman" w:cs="Times New Roman"/>
                <w:sz w:val="18"/>
                <w:szCs w:val="18"/>
                <w:lang w:bidi="zh-CN"/>
              </w:rPr>
            </w:pPr>
            <w:r w:rsidRPr="000C7EB0">
              <w:rPr>
                <w:rFonts w:ascii="Times New Roman" w:eastAsia="宋体" w:hAnsi="Times New Roman" w:cs="Times New Roman"/>
                <w:sz w:val="18"/>
                <w:szCs w:val="18"/>
                <w:lang w:val="zh-CN" w:bidi="zh-CN"/>
              </w:rPr>
              <w:t>商学院辅修</w:t>
            </w:r>
          </w:p>
          <w:p w14:paraId="29E2E370" w14:textId="77777777" w:rsidR="00DC4E5B" w:rsidRPr="000C7EB0" w:rsidRDefault="00DC4E5B" w:rsidP="00DC4E5B">
            <w:pPr>
              <w:autoSpaceDE w:val="0"/>
              <w:autoSpaceDN w:val="0"/>
              <w:jc w:val="center"/>
              <w:rPr>
                <w:rFonts w:ascii="Times New Roman" w:eastAsia="宋体" w:hAnsi="Times New Roman" w:cs="Times New Roman"/>
                <w:sz w:val="18"/>
                <w:szCs w:val="18"/>
                <w:lang w:bidi="zh-CN"/>
              </w:rPr>
            </w:pPr>
            <w:r w:rsidRPr="000C7EB0">
              <w:rPr>
                <w:rFonts w:ascii="Times New Roman" w:eastAsia="宋体" w:hAnsi="Times New Roman" w:cs="Times New Roman"/>
                <w:sz w:val="18"/>
                <w:szCs w:val="18"/>
                <w:lang w:bidi="zh-CN"/>
              </w:rPr>
              <w:lastRenderedPageBreak/>
              <w:t>School of Business Minors</w:t>
            </w:r>
          </w:p>
          <w:p w14:paraId="003C091F" w14:textId="77777777" w:rsidR="00DC4E5B" w:rsidRPr="000C7EB0" w:rsidRDefault="00DC4E5B" w:rsidP="00DC4E5B">
            <w:pPr>
              <w:autoSpaceDE w:val="0"/>
              <w:autoSpaceDN w:val="0"/>
              <w:jc w:val="left"/>
              <w:rPr>
                <w:rFonts w:ascii="Times New Roman" w:eastAsia="宋体" w:hAnsi="Times New Roman" w:cs="Times New Roman"/>
                <w:sz w:val="18"/>
                <w:szCs w:val="18"/>
                <w:lang w:bidi="zh-CN"/>
              </w:rPr>
            </w:pPr>
            <w:r w:rsidRPr="000C7EB0">
              <w:rPr>
                <w:rFonts w:ascii="宋体" w:eastAsia="宋体" w:hAnsi="宋体" w:cs="宋体"/>
                <w:kern w:val="0"/>
                <w:sz w:val="18"/>
                <w:lang w:val="zh-CN" w:bidi="zh-CN"/>
              </w:rPr>
              <w:t>商业分析</w:t>
            </w:r>
            <w:r w:rsidRPr="000C7EB0">
              <w:rPr>
                <w:rFonts w:ascii="宋体" w:eastAsia="宋体" w:hAnsi="宋体" w:cs="宋体"/>
                <w:kern w:val="0"/>
                <w:sz w:val="18"/>
                <w:lang w:bidi="zh-CN"/>
              </w:rPr>
              <w:t>，</w:t>
            </w:r>
            <w:r w:rsidRPr="000C7EB0">
              <w:rPr>
                <w:rFonts w:ascii="宋体" w:eastAsia="宋体" w:hAnsi="宋体" w:cs="宋体"/>
                <w:kern w:val="0"/>
                <w:sz w:val="18"/>
                <w:lang w:val="zh-CN" w:bidi="zh-CN"/>
              </w:rPr>
              <w:t>商业</w:t>
            </w:r>
            <w:r w:rsidRPr="000C7EB0">
              <w:rPr>
                <w:rFonts w:ascii="宋体" w:eastAsia="宋体" w:hAnsi="宋体" w:cs="宋体"/>
                <w:kern w:val="0"/>
                <w:sz w:val="18"/>
                <w:lang w:bidi="zh-CN"/>
              </w:rPr>
              <w:t>，</w:t>
            </w:r>
            <w:r w:rsidRPr="000C7EB0">
              <w:rPr>
                <w:rFonts w:ascii="宋体" w:eastAsia="宋体" w:hAnsi="宋体" w:cs="宋体"/>
                <w:kern w:val="0"/>
                <w:sz w:val="18"/>
                <w:lang w:val="zh-CN" w:bidi="zh-CN"/>
              </w:rPr>
              <w:t>创业管理</w:t>
            </w:r>
            <w:r w:rsidRPr="000C7EB0">
              <w:rPr>
                <w:rFonts w:ascii="宋体" w:eastAsia="宋体" w:hAnsi="宋体" w:cs="宋体"/>
                <w:kern w:val="0"/>
                <w:sz w:val="18"/>
                <w:lang w:bidi="zh-CN"/>
              </w:rPr>
              <w:t>，</w:t>
            </w:r>
            <w:r w:rsidRPr="000C7EB0">
              <w:rPr>
                <w:rFonts w:ascii="宋体" w:eastAsia="宋体" w:hAnsi="宋体" w:cs="宋体" w:hint="eastAsia"/>
                <w:kern w:val="0"/>
                <w:sz w:val="18"/>
                <w:lang w:val="zh-CN" w:bidi="zh-CN"/>
              </w:rPr>
              <w:t>能源转型管理</w:t>
            </w:r>
            <w:r w:rsidRPr="000C7EB0">
              <w:rPr>
                <w:rFonts w:ascii="宋体" w:eastAsia="宋体" w:hAnsi="宋体" w:cs="宋体" w:hint="eastAsia"/>
                <w:kern w:val="0"/>
                <w:sz w:val="18"/>
                <w:lang w:bidi="zh-CN"/>
              </w:rPr>
              <w:t>，</w:t>
            </w:r>
            <w:r w:rsidRPr="000C7EB0">
              <w:rPr>
                <w:rFonts w:ascii="宋体" w:eastAsia="宋体" w:hAnsi="宋体" w:cs="宋体"/>
                <w:kern w:val="0"/>
                <w:sz w:val="18"/>
                <w:lang w:val="zh-CN" w:bidi="zh-CN"/>
              </w:rPr>
              <w:t>金融</w:t>
            </w:r>
            <w:r w:rsidRPr="000C7EB0">
              <w:rPr>
                <w:rFonts w:ascii="宋体" w:eastAsia="宋体" w:hAnsi="宋体" w:cs="宋体"/>
                <w:kern w:val="0"/>
                <w:sz w:val="18"/>
                <w:lang w:bidi="zh-CN"/>
              </w:rPr>
              <w:t>，</w:t>
            </w:r>
            <w:r w:rsidRPr="000C7EB0">
              <w:rPr>
                <w:rFonts w:ascii="宋体" w:eastAsia="宋体" w:hAnsi="宋体" w:cs="宋体"/>
                <w:kern w:val="0"/>
                <w:sz w:val="18"/>
                <w:lang w:val="zh-CN" w:bidi="zh-CN"/>
              </w:rPr>
              <w:t>国际商业</w:t>
            </w:r>
            <w:r w:rsidRPr="000C7EB0">
              <w:rPr>
                <w:rFonts w:ascii="宋体" w:eastAsia="宋体" w:hAnsi="宋体" w:cs="宋体"/>
                <w:kern w:val="0"/>
                <w:sz w:val="18"/>
                <w:lang w:bidi="zh-CN"/>
              </w:rPr>
              <w:t>，</w:t>
            </w:r>
            <w:r w:rsidRPr="000C7EB0">
              <w:rPr>
                <w:rFonts w:ascii="宋体" w:eastAsia="宋体" w:hAnsi="宋体" w:cs="宋体"/>
                <w:kern w:val="0"/>
                <w:sz w:val="18"/>
                <w:lang w:val="zh-CN" w:bidi="zh-CN"/>
              </w:rPr>
              <w:t>市场营销</w:t>
            </w:r>
            <w:r w:rsidRPr="000C7EB0">
              <w:rPr>
                <w:rFonts w:ascii="宋体" w:eastAsia="宋体" w:hAnsi="宋体" w:cs="宋体"/>
                <w:kern w:val="0"/>
                <w:sz w:val="18"/>
                <w:lang w:bidi="zh-CN"/>
              </w:rPr>
              <w:t>，</w:t>
            </w:r>
            <w:r w:rsidRPr="000C7EB0">
              <w:rPr>
                <w:rFonts w:ascii="宋体" w:eastAsia="宋体" w:hAnsi="宋体" w:cs="宋体"/>
                <w:kern w:val="0"/>
                <w:sz w:val="18"/>
                <w:lang w:val="zh-CN" w:bidi="zh-CN"/>
              </w:rPr>
              <w:t>政府合约</w:t>
            </w:r>
            <w:r w:rsidRPr="000C7EB0">
              <w:rPr>
                <w:rFonts w:ascii="宋体" w:eastAsia="宋体" w:hAnsi="宋体" w:cs="宋体"/>
                <w:kern w:val="0"/>
                <w:sz w:val="18"/>
                <w:lang w:bidi="zh-CN"/>
              </w:rPr>
              <w:t>，</w:t>
            </w:r>
            <w:r w:rsidRPr="000C7EB0">
              <w:rPr>
                <w:rFonts w:ascii="宋体" w:eastAsia="宋体" w:hAnsi="宋体" w:cs="宋体"/>
                <w:kern w:val="0"/>
                <w:sz w:val="18"/>
                <w:lang w:val="zh-CN" w:bidi="zh-CN"/>
              </w:rPr>
              <w:t>运营和供应链管理</w:t>
            </w:r>
            <w:r w:rsidRPr="000C7EB0">
              <w:rPr>
                <w:rFonts w:ascii="宋体" w:eastAsia="宋体" w:hAnsi="宋体" w:cs="宋体"/>
                <w:kern w:val="0"/>
                <w:sz w:val="18"/>
                <w:lang w:bidi="zh-CN"/>
              </w:rPr>
              <w:t>，</w:t>
            </w:r>
            <w:r w:rsidRPr="000C7EB0">
              <w:rPr>
                <w:rFonts w:ascii="宋体" w:eastAsia="宋体" w:hAnsi="宋体" w:cs="宋体" w:hint="eastAsia"/>
                <w:kern w:val="0"/>
                <w:sz w:val="18"/>
                <w:lang w:val="zh-CN" w:bidi="zh-CN"/>
              </w:rPr>
              <w:t>组织冲突化解</w:t>
            </w:r>
            <w:r w:rsidRPr="000C7EB0">
              <w:rPr>
                <w:rFonts w:ascii="宋体" w:eastAsia="宋体" w:hAnsi="宋体" w:cs="宋体" w:hint="eastAsia"/>
                <w:kern w:val="0"/>
                <w:sz w:val="18"/>
                <w:lang w:bidi="zh-CN"/>
              </w:rPr>
              <w:t>，</w:t>
            </w:r>
            <w:r w:rsidRPr="000C7EB0">
              <w:rPr>
                <w:rFonts w:ascii="宋体" w:eastAsia="宋体" w:hAnsi="宋体" w:cs="宋体"/>
                <w:kern w:val="0"/>
                <w:sz w:val="18"/>
                <w:lang w:val="zh-CN" w:bidi="zh-CN"/>
              </w:rPr>
              <w:t>管理信息系统</w:t>
            </w:r>
            <w:r w:rsidRPr="000C7EB0">
              <w:rPr>
                <w:rFonts w:ascii="宋体" w:eastAsia="宋体" w:hAnsi="宋体" w:cs="宋体" w:hint="eastAsia"/>
                <w:kern w:val="0"/>
                <w:sz w:val="18"/>
                <w:lang w:bidi="zh-CN"/>
              </w:rPr>
              <w:t>，</w:t>
            </w:r>
            <w:r w:rsidRPr="000C7EB0">
              <w:rPr>
                <w:rFonts w:ascii="宋体" w:eastAsia="宋体" w:hAnsi="宋体" w:cs="宋体" w:hint="eastAsia"/>
                <w:kern w:val="0"/>
                <w:sz w:val="18"/>
                <w:lang w:val="zh-CN" w:bidi="zh-CN"/>
              </w:rPr>
              <w:t>房地产开发。</w:t>
            </w:r>
          </w:p>
        </w:tc>
      </w:tr>
      <w:tr w:rsidR="00DC4E5B" w:rsidRPr="000C7EB0" w14:paraId="72996852" w14:textId="77777777" w:rsidTr="00DC4E5B">
        <w:trPr>
          <w:trHeight w:val="20"/>
        </w:trPr>
        <w:tc>
          <w:tcPr>
            <w:tcW w:w="5000" w:type="pct"/>
            <w:gridSpan w:val="3"/>
            <w:vAlign w:val="center"/>
          </w:tcPr>
          <w:p w14:paraId="3C59ACD1"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工学院</w:t>
            </w:r>
          </w:p>
          <w:p w14:paraId="5747A533" w14:textId="77777777" w:rsidR="00DC4E5B" w:rsidRPr="000C7EB0" w:rsidRDefault="00DC4E5B" w:rsidP="00DC4E5B">
            <w:pPr>
              <w:autoSpaceDE w:val="0"/>
              <w:autoSpaceDN w:val="0"/>
              <w:jc w:val="center"/>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Volgenau School of Engineering</w:t>
            </w:r>
          </w:p>
        </w:tc>
      </w:tr>
      <w:tr w:rsidR="00DC4E5B" w:rsidRPr="000C7EB0" w14:paraId="67180EBF" w14:textId="77777777" w:rsidTr="00DC4E5B">
        <w:trPr>
          <w:trHeight w:val="20"/>
        </w:trPr>
        <w:tc>
          <w:tcPr>
            <w:tcW w:w="469" w:type="pct"/>
            <w:vAlign w:val="center"/>
          </w:tcPr>
          <w:p w14:paraId="024406FB" w14:textId="77777777" w:rsidR="00DC4E5B" w:rsidRPr="000C7EB0" w:rsidRDefault="00DC4E5B" w:rsidP="00DC4E5B">
            <w:pPr>
              <w:autoSpaceDE w:val="0"/>
              <w:autoSpaceDN w:val="0"/>
              <w:jc w:val="left"/>
              <w:rPr>
                <w:rFonts w:ascii="Times New Roman" w:eastAsia="宋体" w:hAnsi="Times New Roman" w:cs="Times New Roman"/>
                <w:b/>
                <w:sz w:val="18"/>
                <w:szCs w:val="18"/>
                <w:lang w:val="zh-CN" w:bidi="zh-CN"/>
              </w:rPr>
            </w:pPr>
            <w:r w:rsidRPr="000C7EB0">
              <w:rPr>
                <w:rFonts w:ascii="Times New Roman" w:eastAsia="宋体" w:hAnsi="Times New Roman" w:cs="Times New Roman"/>
                <w:b/>
                <w:sz w:val="18"/>
                <w:szCs w:val="18"/>
                <w:lang w:val="zh-CN" w:bidi="zh-CN"/>
              </w:rPr>
              <w:t>序号</w:t>
            </w:r>
          </w:p>
        </w:tc>
        <w:tc>
          <w:tcPr>
            <w:tcW w:w="1558" w:type="pct"/>
            <w:vAlign w:val="center"/>
          </w:tcPr>
          <w:p w14:paraId="06CC81F6" w14:textId="77777777" w:rsidR="00DC4E5B" w:rsidRPr="000C7EB0" w:rsidRDefault="00DC4E5B" w:rsidP="00DC4E5B">
            <w:pPr>
              <w:autoSpaceDE w:val="0"/>
              <w:autoSpaceDN w:val="0"/>
              <w:jc w:val="left"/>
              <w:rPr>
                <w:rFonts w:ascii="Times New Roman" w:eastAsia="宋体" w:hAnsi="Times New Roman" w:cs="Times New Roman"/>
                <w:b/>
                <w:sz w:val="18"/>
                <w:szCs w:val="18"/>
                <w:lang w:val="zh-CN" w:bidi="zh-CN"/>
              </w:rPr>
            </w:pPr>
            <w:r w:rsidRPr="000C7EB0">
              <w:rPr>
                <w:rFonts w:ascii="Times New Roman" w:eastAsia="宋体" w:hAnsi="Times New Roman" w:cs="Times New Roman"/>
                <w:b/>
                <w:sz w:val="18"/>
                <w:szCs w:val="18"/>
                <w:lang w:val="zh-CN" w:bidi="zh-CN"/>
              </w:rPr>
              <w:t>本科专业和所授学位</w:t>
            </w:r>
          </w:p>
        </w:tc>
        <w:tc>
          <w:tcPr>
            <w:tcW w:w="2972" w:type="pct"/>
            <w:vAlign w:val="center"/>
          </w:tcPr>
          <w:p w14:paraId="6EA26560" w14:textId="77777777" w:rsidR="00DC4E5B" w:rsidRPr="000C7EB0" w:rsidRDefault="00DC4E5B" w:rsidP="00DC4E5B">
            <w:pPr>
              <w:autoSpaceDE w:val="0"/>
              <w:autoSpaceDN w:val="0"/>
              <w:rPr>
                <w:rFonts w:ascii="Times New Roman" w:eastAsia="宋体" w:hAnsi="Times New Roman" w:cs="Times New Roman"/>
                <w:b/>
                <w:sz w:val="18"/>
                <w:szCs w:val="18"/>
                <w:lang w:val="zh-CN" w:bidi="zh-CN"/>
              </w:rPr>
            </w:pPr>
            <w:r w:rsidRPr="000C7EB0">
              <w:rPr>
                <w:rFonts w:ascii="Times New Roman" w:eastAsia="宋体" w:hAnsi="Times New Roman" w:cs="Times New Roman"/>
                <w:b/>
                <w:sz w:val="18"/>
                <w:szCs w:val="18"/>
                <w:lang w:val="zh-CN" w:bidi="zh-CN"/>
              </w:rPr>
              <w:t>培养目标</w:t>
            </w:r>
          </w:p>
        </w:tc>
      </w:tr>
      <w:tr w:rsidR="00DC4E5B" w:rsidRPr="000C7EB0" w14:paraId="4F6387EF" w14:textId="77777777" w:rsidTr="00DC4E5B">
        <w:trPr>
          <w:trHeight w:val="20"/>
        </w:trPr>
        <w:tc>
          <w:tcPr>
            <w:tcW w:w="469" w:type="pct"/>
            <w:vAlign w:val="center"/>
          </w:tcPr>
          <w:p w14:paraId="20FAA24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03-59</w:t>
            </w:r>
          </w:p>
        </w:tc>
        <w:tc>
          <w:tcPr>
            <w:tcW w:w="1558" w:type="pct"/>
            <w:vAlign w:val="center"/>
          </w:tcPr>
          <w:p w14:paraId="4A2F94E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应用计算机科学</w:t>
            </w:r>
          </w:p>
          <w:p w14:paraId="1E6FE3A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Applied Computer Science </w:t>
            </w:r>
          </w:p>
          <w:p w14:paraId="457CEB3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645942C6"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本专业提出了一种创新方法，将计算机科学与其他需要电脑技术的学科相结合。专业方向包括电脑游戏，地理，软件工程。</w:t>
            </w:r>
          </w:p>
        </w:tc>
      </w:tr>
      <w:tr w:rsidR="00DC4E5B" w:rsidRPr="000C7EB0" w14:paraId="09896353" w14:textId="77777777" w:rsidTr="00DC4E5B">
        <w:trPr>
          <w:trHeight w:val="20"/>
        </w:trPr>
        <w:tc>
          <w:tcPr>
            <w:tcW w:w="469" w:type="pct"/>
            <w:vAlign w:val="center"/>
          </w:tcPr>
          <w:p w14:paraId="3862CC2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03-60</w:t>
            </w:r>
          </w:p>
        </w:tc>
        <w:tc>
          <w:tcPr>
            <w:tcW w:w="1558" w:type="pct"/>
            <w:vAlign w:val="center"/>
          </w:tcPr>
          <w:p w14:paraId="413E65A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生物工程</w:t>
            </w:r>
          </w:p>
          <w:p w14:paraId="11CDC88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Bioengineering </w:t>
            </w:r>
          </w:p>
          <w:p w14:paraId="1E9394C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1EBE6730"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该专业专注于进行测量和分析复杂数据。它具有挑战性，因为它为工程学提供了坚实的基础，也深入了解了生命科学。专业方向包括：生物工程保健信息，生物工程医学预科，生物材料和纳米专业，生物医学成像和设备，计算机生物医学工程，神经技术和计算神经科学。</w:t>
            </w:r>
          </w:p>
        </w:tc>
      </w:tr>
      <w:tr w:rsidR="00DC4E5B" w:rsidRPr="000C7EB0" w14:paraId="1C03A7DE" w14:textId="77777777" w:rsidTr="00DC4E5B">
        <w:trPr>
          <w:trHeight w:val="20"/>
        </w:trPr>
        <w:tc>
          <w:tcPr>
            <w:tcW w:w="469" w:type="pct"/>
            <w:vAlign w:val="center"/>
          </w:tcPr>
          <w:p w14:paraId="76B4142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03-61</w:t>
            </w:r>
          </w:p>
        </w:tc>
        <w:tc>
          <w:tcPr>
            <w:tcW w:w="1558" w:type="pct"/>
            <w:vAlign w:val="center"/>
          </w:tcPr>
          <w:p w14:paraId="75772F4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土木工程和基础设施工程</w:t>
            </w:r>
          </w:p>
          <w:p w14:paraId="785DBFA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Civil and Infrastructure Engineering</w:t>
            </w:r>
          </w:p>
          <w:p w14:paraId="3F8F976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02AF595B"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土木工程和基础设施工程学位课程为工程实践的土木和基础设施工程理论和设计方法提供了必要的基础。学生受益于在课堂、实验室和现场接触实际的土木、环境和基础设施工程问题及其解决方案。</w:t>
            </w:r>
          </w:p>
        </w:tc>
      </w:tr>
      <w:tr w:rsidR="00DC4E5B" w:rsidRPr="000C7EB0" w14:paraId="11A77736" w14:textId="77777777" w:rsidTr="00DC4E5B">
        <w:trPr>
          <w:trHeight w:val="20"/>
        </w:trPr>
        <w:tc>
          <w:tcPr>
            <w:tcW w:w="469" w:type="pct"/>
            <w:vAlign w:val="center"/>
          </w:tcPr>
          <w:p w14:paraId="534B9EC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03-62</w:t>
            </w:r>
          </w:p>
        </w:tc>
        <w:tc>
          <w:tcPr>
            <w:tcW w:w="1558" w:type="pct"/>
            <w:vAlign w:val="center"/>
          </w:tcPr>
          <w:p w14:paraId="171732C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计</w:t>
            </w:r>
            <w:r w:rsidRPr="000C7EB0">
              <w:rPr>
                <w:rFonts w:ascii="Times New Roman" w:eastAsia="宋体" w:hAnsi="Times New Roman" w:cs="Times New Roman"/>
                <w:sz w:val="18"/>
                <w:szCs w:val="18"/>
                <w:lang w:val="zh-CN" w:bidi="zh-CN"/>
              </w:rPr>
              <w:t xml:space="preserve"> </w:t>
            </w:r>
            <w:r w:rsidRPr="000C7EB0">
              <w:rPr>
                <w:rFonts w:ascii="Times New Roman" w:eastAsia="宋体" w:hAnsi="Times New Roman" w:cs="Times New Roman"/>
                <w:sz w:val="18"/>
                <w:szCs w:val="18"/>
                <w:lang w:val="zh-CN" w:bidi="zh-CN"/>
              </w:rPr>
              <w:t>算</w:t>
            </w:r>
            <w:r w:rsidRPr="000C7EB0">
              <w:rPr>
                <w:rFonts w:ascii="Times New Roman" w:eastAsia="宋体" w:hAnsi="Times New Roman" w:cs="Times New Roman"/>
                <w:sz w:val="18"/>
                <w:szCs w:val="18"/>
                <w:lang w:val="zh-CN" w:bidi="zh-CN"/>
              </w:rPr>
              <w:t xml:space="preserve"> </w:t>
            </w:r>
            <w:r w:rsidRPr="000C7EB0">
              <w:rPr>
                <w:rFonts w:ascii="Times New Roman" w:eastAsia="宋体" w:hAnsi="Times New Roman" w:cs="Times New Roman"/>
                <w:sz w:val="18"/>
                <w:szCs w:val="18"/>
                <w:lang w:val="zh-CN" w:bidi="zh-CN"/>
              </w:rPr>
              <w:t>机</w:t>
            </w:r>
            <w:r w:rsidRPr="000C7EB0">
              <w:rPr>
                <w:rFonts w:ascii="Times New Roman" w:eastAsia="宋体" w:hAnsi="Times New Roman" w:cs="Times New Roman"/>
                <w:sz w:val="18"/>
                <w:szCs w:val="18"/>
                <w:lang w:val="zh-CN" w:bidi="zh-CN"/>
              </w:rPr>
              <w:t xml:space="preserve"> </w:t>
            </w:r>
            <w:r w:rsidRPr="000C7EB0">
              <w:rPr>
                <w:rFonts w:ascii="Times New Roman" w:eastAsia="宋体" w:hAnsi="Times New Roman" w:cs="Times New Roman"/>
                <w:sz w:val="18"/>
                <w:szCs w:val="18"/>
                <w:lang w:val="zh-CN" w:bidi="zh-CN"/>
              </w:rPr>
              <w:t>工</w:t>
            </w:r>
            <w:r w:rsidRPr="000C7EB0">
              <w:rPr>
                <w:rFonts w:ascii="Times New Roman" w:eastAsia="宋体" w:hAnsi="Times New Roman" w:cs="Times New Roman"/>
                <w:sz w:val="18"/>
                <w:szCs w:val="18"/>
                <w:lang w:val="zh-CN" w:bidi="zh-CN"/>
              </w:rPr>
              <w:t xml:space="preserve"> </w:t>
            </w:r>
            <w:r w:rsidRPr="000C7EB0">
              <w:rPr>
                <w:rFonts w:ascii="Times New Roman" w:eastAsia="宋体" w:hAnsi="Times New Roman" w:cs="Times New Roman"/>
                <w:sz w:val="18"/>
                <w:szCs w:val="18"/>
                <w:lang w:val="zh-CN" w:bidi="zh-CN"/>
              </w:rPr>
              <w:t>程</w:t>
            </w:r>
            <w:r w:rsidRPr="000C7EB0">
              <w:rPr>
                <w:rFonts w:ascii="Times New Roman" w:eastAsia="宋体" w:hAnsi="Times New Roman" w:cs="Times New Roman"/>
                <w:sz w:val="18"/>
                <w:szCs w:val="18"/>
                <w:lang w:val="zh-CN" w:bidi="zh-CN"/>
              </w:rPr>
              <w:t xml:space="preserve"> </w:t>
            </w:r>
          </w:p>
          <w:p w14:paraId="7004BBA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Computer Engineering </w:t>
            </w:r>
          </w:p>
          <w:p w14:paraId="009F3BE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77C9BEBE"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计算机工程学以电器工程学中的计算机硬件为定位并综合了计算机科学领域中的操作系统和软件部分。</w:t>
            </w:r>
          </w:p>
        </w:tc>
      </w:tr>
      <w:tr w:rsidR="00DC4E5B" w:rsidRPr="000C7EB0" w14:paraId="698783F9" w14:textId="77777777" w:rsidTr="00DC4E5B">
        <w:trPr>
          <w:trHeight w:val="20"/>
        </w:trPr>
        <w:tc>
          <w:tcPr>
            <w:tcW w:w="469" w:type="pct"/>
            <w:vAlign w:val="center"/>
          </w:tcPr>
          <w:p w14:paraId="60951F1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03-63</w:t>
            </w:r>
          </w:p>
        </w:tc>
        <w:tc>
          <w:tcPr>
            <w:tcW w:w="1558" w:type="pct"/>
            <w:vAlign w:val="center"/>
          </w:tcPr>
          <w:p w14:paraId="53D7AD3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计算机科学</w:t>
            </w:r>
          </w:p>
          <w:p w14:paraId="141C353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Computer Science</w:t>
            </w:r>
          </w:p>
          <w:p w14:paraId="1931BDC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244AED8A" w14:textId="77777777" w:rsidR="00DC4E5B" w:rsidRPr="000C7EB0" w:rsidRDefault="00DC4E5B" w:rsidP="00DC4E5B">
            <w:pPr>
              <w:autoSpaceDE w:val="0"/>
              <w:autoSpaceDN w:val="0"/>
              <w:spacing w:line="320" w:lineRule="exac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完成本学位的学生将对计算机科学的基本概念，方法，工具和应用有广泛理解。他们将具备在计算行业职业生涯中获得成功的教育基础，也在学术上为更严格的研究生课程做好了准备。</w:t>
            </w:r>
          </w:p>
        </w:tc>
      </w:tr>
      <w:tr w:rsidR="00DC4E5B" w:rsidRPr="000C7EB0" w14:paraId="59C9B2BB" w14:textId="77777777" w:rsidTr="00DC4E5B">
        <w:trPr>
          <w:trHeight w:val="2529"/>
        </w:trPr>
        <w:tc>
          <w:tcPr>
            <w:tcW w:w="469" w:type="pct"/>
            <w:vAlign w:val="center"/>
          </w:tcPr>
          <w:p w14:paraId="0EDED42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03-64</w:t>
            </w:r>
          </w:p>
        </w:tc>
        <w:tc>
          <w:tcPr>
            <w:tcW w:w="1558" w:type="pct"/>
            <w:vAlign w:val="center"/>
          </w:tcPr>
          <w:p w14:paraId="157EB1B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网络安全工程</w:t>
            </w:r>
          </w:p>
          <w:p w14:paraId="3873A9F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Cyber Security Engineering [</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484D552E" w14:textId="77777777" w:rsidR="00DC4E5B" w:rsidRPr="000C7EB0" w:rsidRDefault="00DC4E5B" w:rsidP="00DC4E5B">
            <w:pPr>
              <w:autoSpaceDE w:val="0"/>
              <w:autoSpaceDN w:val="0"/>
              <w:spacing w:line="320" w:lineRule="exac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网络安全工程专业专注网络系统的开发，包括物理以及计算机和网络系统的保护。它需要在物理系统的工程设计中采取积极主动的方法，从系统开发之初就将网络安全纳入其中。网络安全工程是一种重要的量化方法，可用于所有行业，包括交通、能源、医疗保健、基础设施、金融、政府（联邦、州和地方）和国防。</w:t>
            </w:r>
          </w:p>
        </w:tc>
      </w:tr>
      <w:tr w:rsidR="00DC4E5B" w:rsidRPr="000C7EB0" w14:paraId="1727548F" w14:textId="77777777" w:rsidTr="00DC4E5B">
        <w:trPr>
          <w:trHeight w:val="1842"/>
        </w:trPr>
        <w:tc>
          <w:tcPr>
            <w:tcW w:w="469" w:type="pct"/>
            <w:vAlign w:val="center"/>
          </w:tcPr>
          <w:p w14:paraId="29DA94C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03-65</w:t>
            </w:r>
          </w:p>
        </w:tc>
        <w:tc>
          <w:tcPr>
            <w:tcW w:w="1558" w:type="pct"/>
            <w:vAlign w:val="center"/>
          </w:tcPr>
          <w:p w14:paraId="418ACF9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电气工程</w:t>
            </w:r>
          </w:p>
          <w:p w14:paraId="054AB54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Electrical Engineering </w:t>
            </w:r>
          </w:p>
          <w:p w14:paraId="1E18AA4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33491E97" w14:textId="77777777" w:rsidR="00DC4E5B" w:rsidRPr="000C7EB0" w:rsidRDefault="00DC4E5B" w:rsidP="00DC4E5B">
            <w:pPr>
              <w:autoSpaceDE w:val="0"/>
              <w:autoSpaceDN w:val="0"/>
              <w:spacing w:line="320" w:lineRule="exac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电气工程师参与各种设备和系统的研究、开发、设计、生产和运营，包括可靠、安全和高速的通信网络、自动驾驶汽车、机器人、多代理系统、纳米级集成电路作为以及对物联网至关重要的传感器。</w:t>
            </w:r>
          </w:p>
        </w:tc>
      </w:tr>
      <w:tr w:rsidR="00DC4E5B" w:rsidRPr="000C7EB0" w14:paraId="7B216B63" w14:textId="77777777" w:rsidTr="00DC4E5B">
        <w:trPr>
          <w:trHeight w:val="20"/>
        </w:trPr>
        <w:tc>
          <w:tcPr>
            <w:tcW w:w="469" w:type="pct"/>
            <w:vAlign w:val="center"/>
          </w:tcPr>
          <w:p w14:paraId="5AE3B34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03-66</w:t>
            </w:r>
          </w:p>
        </w:tc>
        <w:tc>
          <w:tcPr>
            <w:tcW w:w="1558" w:type="pct"/>
            <w:vAlign w:val="center"/>
          </w:tcPr>
          <w:p w14:paraId="6C61E05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信息技术</w:t>
            </w:r>
          </w:p>
          <w:p w14:paraId="01E86E3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Information Technology </w:t>
            </w:r>
          </w:p>
          <w:p w14:paraId="4CD9946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521E9AB1" w14:textId="77777777" w:rsidR="00DC4E5B" w:rsidRPr="000C7EB0" w:rsidRDefault="00DC4E5B" w:rsidP="00DC4E5B">
            <w:pPr>
              <w:autoSpaceDE w:val="0"/>
              <w:autoSpaceDN w:val="0"/>
              <w:spacing w:line="320" w:lineRule="exac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该学位培养了具有强大解决问题，写作和沟通技巧的毕业生，他们在技术工作领域里有很高的竞争性并为以后更高学位的学习做好准备。</w:t>
            </w:r>
          </w:p>
        </w:tc>
      </w:tr>
      <w:tr w:rsidR="00DC4E5B" w:rsidRPr="000C7EB0" w14:paraId="2E7724B9" w14:textId="77777777" w:rsidTr="00DC4E5B">
        <w:trPr>
          <w:trHeight w:val="1507"/>
        </w:trPr>
        <w:tc>
          <w:tcPr>
            <w:tcW w:w="469" w:type="pct"/>
            <w:vAlign w:val="center"/>
          </w:tcPr>
          <w:p w14:paraId="4C21B52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03-67</w:t>
            </w:r>
          </w:p>
        </w:tc>
        <w:tc>
          <w:tcPr>
            <w:tcW w:w="1558" w:type="pct"/>
            <w:vAlign w:val="center"/>
          </w:tcPr>
          <w:p w14:paraId="4430045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机械工程</w:t>
            </w:r>
          </w:p>
          <w:p w14:paraId="01246A8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Mechanical Engineering </w:t>
            </w:r>
          </w:p>
          <w:p w14:paraId="6D16C75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1DE9D402" w14:textId="77777777" w:rsidR="00DC4E5B" w:rsidRPr="000C7EB0" w:rsidRDefault="00DC4E5B" w:rsidP="00DC4E5B">
            <w:pPr>
              <w:autoSpaceDE w:val="0"/>
              <w:autoSpaceDN w:val="0"/>
              <w:spacing w:line="320" w:lineRule="exac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力学，运动学，热力学，材料科学，结构分析和电力也是我们机械工程课程的基础。本专业的学生将学习如何设计和分析机械和热学系统，并获得所在领域的深入知识。</w:t>
            </w:r>
          </w:p>
        </w:tc>
      </w:tr>
      <w:tr w:rsidR="00DC4E5B" w:rsidRPr="000C7EB0" w14:paraId="310E745C" w14:textId="77777777" w:rsidTr="00DC4E5B">
        <w:trPr>
          <w:trHeight w:val="20"/>
        </w:trPr>
        <w:tc>
          <w:tcPr>
            <w:tcW w:w="469" w:type="pct"/>
            <w:vAlign w:val="center"/>
          </w:tcPr>
          <w:p w14:paraId="2BC8987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03-68</w:t>
            </w:r>
          </w:p>
        </w:tc>
        <w:tc>
          <w:tcPr>
            <w:tcW w:w="1558" w:type="pct"/>
            <w:vAlign w:val="center"/>
          </w:tcPr>
          <w:p w14:paraId="498CC24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统计学</w:t>
            </w:r>
          </w:p>
          <w:p w14:paraId="3804E89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Statistics</w:t>
            </w:r>
          </w:p>
          <w:p w14:paraId="2F5CC74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1556768B" w14:textId="77777777" w:rsidR="00DC4E5B" w:rsidRPr="000C7EB0" w:rsidRDefault="00DC4E5B" w:rsidP="00DC4E5B">
            <w:pPr>
              <w:autoSpaceDE w:val="0"/>
              <w:autoSpaceDN w:val="0"/>
              <w:spacing w:line="320" w:lineRule="exac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统计学学位将为使用现代统计技术来设计研究项目，收集数据，分析和可视化高</w:t>
            </w:r>
            <w:proofErr w:type="gramStart"/>
            <w:r w:rsidRPr="000C7EB0">
              <w:rPr>
                <w:rFonts w:ascii="Times New Roman" w:eastAsia="宋体" w:hAnsi="Times New Roman" w:cs="Times New Roman"/>
                <w:sz w:val="18"/>
                <w:szCs w:val="18"/>
                <w:lang w:val="zh-CN" w:bidi="zh-CN"/>
              </w:rPr>
              <w:t>维数据集的</w:t>
            </w:r>
            <w:proofErr w:type="gramEnd"/>
            <w:r w:rsidRPr="000C7EB0">
              <w:rPr>
                <w:rFonts w:ascii="Times New Roman" w:eastAsia="宋体" w:hAnsi="Times New Roman" w:cs="Times New Roman"/>
                <w:sz w:val="18"/>
                <w:szCs w:val="18"/>
                <w:lang w:val="zh-CN" w:bidi="zh-CN"/>
              </w:rPr>
              <w:t>统计人员做准备，并在日益以数据为中心的世界中得出有效的结论。专业方向包括应用统计学，数学统计学，运动分析，统计分析。</w:t>
            </w:r>
          </w:p>
        </w:tc>
      </w:tr>
      <w:tr w:rsidR="00DC4E5B" w:rsidRPr="000C7EB0" w14:paraId="5F026B37" w14:textId="77777777" w:rsidTr="00DC4E5B">
        <w:trPr>
          <w:trHeight w:val="20"/>
        </w:trPr>
        <w:tc>
          <w:tcPr>
            <w:tcW w:w="469" w:type="pct"/>
            <w:vAlign w:val="center"/>
          </w:tcPr>
          <w:p w14:paraId="1292BA4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03-69</w:t>
            </w:r>
          </w:p>
        </w:tc>
        <w:tc>
          <w:tcPr>
            <w:tcW w:w="1558" w:type="pct"/>
            <w:vAlign w:val="center"/>
          </w:tcPr>
          <w:p w14:paraId="2201DD6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系统工程</w:t>
            </w:r>
          </w:p>
          <w:p w14:paraId="3C96E86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Systems Engineering </w:t>
            </w:r>
          </w:p>
          <w:p w14:paraId="045E44D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972" w:type="pct"/>
            <w:vAlign w:val="center"/>
          </w:tcPr>
          <w:p w14:paraId="2F836690"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宋体" w:eastAsia="宋体" w:hAnsi="宋体" w:cs="宋体"/>
                <w:kern w:val="0"/>
                <w:sz w:val="18"/>
                <w:lang w:val="zh-CN" w:bidi="zh-CN"/>
              </w:rPr>
              <w:t>本专业反映了系统工程师的独特视角，包括系统在其整个生命周期内的所有方面。</w:t>
            </w:r>
            <w:r w:rsidRPr="000C7EB0">
              <w:rPr>
                <w:rFonts w:ascii="宋体" w:eastAsia="宋体" w:hAnsi="宋体" w:cs="宋体" w:hint="eastAsia"/>
                <w:kern w:val="0"/>
                <w:sz w:val="18"/>
                <w:lang w:val="zh-CN" w:bidi="zh-CN"/>
              </w:rPr>
              <w:t>即考虑系统在其整个生命周期中的所有方面。梅森的系统工程项目是跨学科的，涉及工程学、计算机科学、运筹学、心理学和经济学。核心系统工程课程将这些不同的线索联系在一起，提供了对单个工程学科如何适应复杂、大规模系统开发的全面理解。学生通过选择一系列构成重点的技术选修课来加深对技术领域的理解。</w:t>
            </w:r>
          </w:p>
        </w:tc>
      </w:tr>
      <w:tr w:rsidR="00DC4E5B" w:rsidRPr="000C7EB0" w14:paraId="17B41A05" w14:textId="77777777" w:rsidTr="00DC4E5B">
        <w:trPr>
          <w:trHeight w:val="20"/>
        </w:trPr>
        <w:tc>
          <w:tcPr>
            <w:tcW w:w="5000" w:type="pct"/>
            <w:gridSpan w:val="3"/>
            <w:vAlign w:val="center"/>
          </w:tcPr>
          <w:p w14:paraId="7AD81310" w14:textId="77777777" w:rsidR="00DC4E5B" w:rsidRPr="000C7EB0" w:rsidRDefault="00DC4E5B" w:rsidP="00DC4E5B">
            <w:pPr>
              <w:autoSpaceDE w:val="0"/>
              <w:autoSpaceDN w:val="0"/>
              <w:jc w:val="left"/>
              <w:rPr>
                <w:rFonts w:ascii="宋体" w:eastAsia="宋体" w:hAnsi="宋体" w:cs="宋体"/>
                <w:kern w:val="0"/>
                <w:sz w:val="18"/>
                <w:lang w:bidi="zh-CN"/>
              </w:rPr>
            </w:pPr>
            <w:r w:rsidRPr="000C7EB0">
              <w:rPr>
                <w:rFonts w:ascii="宋体" w:eastAsia="宋体" w:hAnsi="宋体" w:cs="宋体"/>
                <w:kern w:val="0"/>
                <w:sz w:val="18"/>
                <w:lang w:val="zh-CN" w:bidi="zh-CN"/>
              </w:rPr>
              <w:t>工学院辅修专业</w:t>
            </w:r>
          </w:p>
          <w:p w14:paraId="4E605734" w14:textId="77777777" w:rsidR="00DC4E5B" w:rsidRPr="000C7EB0" w:rsidRDefault="00DC4E5B" w:rsidP="00DC4E5B">
            <w:pPr>
              <w:autoSpaceDE w:val="0"/>
              <w:autoSpaceDN w:val="0"/>
              <w:jc w:val="left"/>
              <w:rPr>
                <w:rFonts w:ascii="Times New Roman" w:eastAsia="宋体" w:hAnsi="宋体" w:cs="宋体"/>
                <w:kern w:val="0"/>
                <w:sz w:val="18"/>
                <w:lang w:bidi="zh-CN"/>
              </w:rPr>
            </w:pPr>
            <w:r w:rsidRPr="000C7EB0">
              <w:rPr>
                <w:rFonts w:ascii="Times New Roman" w:eastAsia="宋体" w:hAnsi="宋体" w:cs="宋体"/>
                <w:kern w:val="0"/>
                <w:sz w:val="18"/>
                <w:lang w:bidi="zh-CN"/>
              </w:rPr>
              <w:t>College of Engineering and Computing Minors</w:t>
            </w:r>
          </w:p>
          <w:p w14:paraId="60FE529C" w14:textId="77777777" w:rsidR="00DC4E5B" w:rsidRPr="000C7EB0" w:rsidRDefault="00DC4E5B" w:rsidP="00DC4E5B">
            <w:pPr>
              <w:autoSpaceDE w:val="0"/>
              <w:autoSpaceDN w:val="0"/>
              <w:jc w:val="left"/>
              <w:rPr>
                <w:rFonts w:ascii="Times New Roman" w:eastAsia="宋体" w:hAnsi="Times New Roman" w:cs="Times New Roman"/>
                <w:sz w:val="18"/>
                <w:szCs w:val="18"/>
                <w:lang w:bidi="zh-CN"/>
              </w:rPr>
            </w:pPr>
            <w:r w:rsidRPr="000C7EB0">
              <w:rPr>
                <w:rFonts w:ascii="宋体" w:eastAsia="宋体" w:hAnsi="宋体" w:cs="宋体"/>
                <w:kern w:val="0"/>
                <w:sz w:val="18"/>
                <w:lang w:val="zh-CN" w:bidi="zh-CN"/>
              </w:rPr>
              <w:t>航空训练与管理</w:t>
            </w:r>
            <w:r w:rsidRPr="000C7EB0">
              <w:rPr>
                <w:rFonts w:ascii="宋体" w:eastAsia="宋体" w:hAnsi="宋体" w:cs="宋体"/>
                <w:kern w:val="0"/>
                <w:sz w:val="18"/>
                <w:lang w:bidi="zh-CN"/>
              </w:rPr>
              <w:t>，</w:t>
            </w:r>
            <w:r w:rsidRPr="000C7EB0">
              <w:rPr>
                <w:rFonts w:ascii="宋体" w:eastAsia="宋体" w:hAnsi="宋体" w:cs="宋体"/>
                <w:kern w:val="0"/>
                <w:sz w:val="18"/>
                <w:lang w:val="zh-CN" w:bidi="zh-CN"/>
              </w:rPr>
              <w:t>生物工程</w:t>
            </w:r>
            <w:r w:rsidRPr="000C7EB0">
              <w:rPr>
                <w:rFonts w:ascii="宋体" w:eastAsia="宋体" w:hAnsi="宋体" w:cs="宋体"/>
                <w:kern w:val="0"/>
                <w:sz w:val="18"/>
                <w:lang w:bidi="zh-CN"/>
              </w:rPr>
              <w:t>，</w:t>
            </w:r>
            <w:r w:rsidRPr="000C7EB0">
              <w:rPr>
                <w:rFonts w:ascii="宋体" w:eastAsia="宋体" w:hAnsi="宋体" w:cs="宋体"/>
                <w:kern w:val="0"/>
                <w:sz w:val="18"/>
                <w:lang w:val="zh-CN" w:bidi="zh-CN"/>
              </w:rPr>
              <w:t>电脑科学</w:t>
            </w:r>
            <w:r w:rsidRPr="000C7EB0">
              <w:rPr>
                <w:rFonts w:ascii="宋体" w:eastAsia="宋体" w:hAnsi="宋体" w:cs="宋体"/>
                <w:kern w:val="0"/>
                <w:sz w:val="18"/>
                <w:lang w:bidi="zh-CN"/>
              </w:rPr>
              <w:t>，</w:t>
            </w:r>
            <w:r w:rsidRPr="000C7EB0">
              <w:rPr>
                <w:rFonts w:ascii="宋体" w:eastAsia="宋体" w:hAnsi="宋体" w:cs="宋体"/>
                <w:kern w:val="0"/>
                <w:sz w:val="18"/>
                <w:lang w:val="zh-CN" w:bidi="zh-CN"/>
              </w:rPr>
              <w:t>数据分析</w:t>
            </w:r>
            <w:r w:rsidRPr="000C7EB0">
              <w:rPr>
                <w:rFonts w:ascii="宋体" w:eastAsia="宋体" w:hAnsi="宋体" w:cs="宋体"/>
                <w:kern w:val="0"/>
                <w:sz w:val="18"/>
                <w:lang w:bidi="zh-CN"/>
              </w:rPr>
              <w:t>，</w:t>
            </w:r>
            <w:r w:rsidRPr="000C7EB0">
              <w:rPr>
                <w:rFonts w:ascii="宋体" w:eastAsia="宋体" w:hAnsi="宋体" w:cs="宋体"/>
                <w:kern w:val="0"/>
                <w:sz w:val="18"/>
                <w:lang w:val="zh-CN" w:bidi="zh-CN"/>
              </w:rPr>
              <w:t>数字媒体与网站设计</w:t>
            </w:r>
            <w:r w:rsidRPr="000C7EB0">
              <w:rPr>
                <w:rFonts w:ascii="宋体" w:eastAsia="宋体" w:hAnsi="宋体" w:cs="宋体"/>
                <w:kern w:val="0"/>
                <w:sz w:val="18"/>
                <w:lang w:bidi="zh-CN"/>
              </w:rPr>
              <w:t>，</w:t>
            </w:r>
            <w:r w:rsidRPr="000C7EB0">
              <w:rPr>
                <w:rFonts w:ascii="宋体" w:eastAsia="宋体" w:hAnsi="宋体" w:cs="宋体"/>
                <w:kern w:val="0"/>
                <w:sz w:val="18"/>
                <w:lang w:val="zh-CN" w:bidi="zh-CN"/>
              </w:rPr>
              <w:t>电气与计算机工程</w:t>
            </w:r>
            <w:r w:rsidRPr="000C7EB0">
              <w:rPr>
                <w:rFonts w:ascii="宋体" w:eastAsia="宋体" w:hAnsi="宋体" w:cs="宋体"/>
                <w:kern w:val="0"/>
                <w:sz w:val="18"/>
                <w:lang w:bidi="zh-CN"/>
              </w:rPr>
              <w:t xml:space="preserve"> </w:t>
            </w:r>
            <w:r w:rsidRPr="000C7EB0">
              <w:rPr>
                <w:rFonts w:ascii="Times New Roman" w:eastAsia="Times New Roman" w:hAnsi="宋体" w:cs="宋体"/>
                <w:kern w:val="0"/>
                <w:sz w:val="18"/>
                <w:lang w:bidi="zh-CN"/>
              </w:rPr>
              <w:t xml:space="preserve">, </w:t>
            </w:r>
            <w:r w:rsidRPr="000C7EB0">
              <w:rPr>
                <w:rFonts w:ascii="宋体" w:eastAsia="宋体" w:hAnsi="宋体" w:cs="宋体"/>
                <w:kern w:val="0"/>
                <w:sz w:val="18"/>
                <w:lang w:val="zh-CN" w:bidi="zh-CN"/>
              </w:rPr>
              <w:t>环境工程</w:t>
            </w:r>
            <w:r w:rsidRPr="000C7EB0">
              <w:rPr>
                <w:rFonts w:ascii="宋体" w:eastAsia="宋体" w:hAnsi="宋体" w:cs="宋体"/>
                <w:kern w:val="0"/>
                <w:sz w:val="18"/>
                <w:lang w:bidi="zh-CN"/>
              </w:rPr>
              <w:t xml:space="preserve">， </w:t>
            </w:r>
            <w:r w:rsidRPr="000C7EB0">
              <w:rPr>
                <w:rFonts w:ascii="宋体" w:eastAsia="宋体" w:hAnsi="宋体" w:cs="宋体"/>
                <w:kern w:val="0"/>
                <w:sz w:val="18"/>
                <w:lang w:val="zh-CN" w:bidi="zh-CN"/>
              </w:rPr>
              <w:t>信息技术</w:t>
            </w:r>
            <w:r w:rsidRPr="000C7EB0">
              <w:rPr>
                <w:rFonts w:ascii="宋体" w:eastAsia="宋体" w:hAnsi="宋体" w:cs="宋体"/>
                <w:kern w:val="0"/>
                <w:sz w:val="18"/>
                <w:lang w:bidi="zh-CN"/>
              </w:rPr>
              <w:t>，</w:t>
            </w:r>
            <w:r w:rsidRPr="000C7EB0">
              <w:rPr>
                <w:rFonts w:ascii="宋体" w:eastAsia="宋体" w:hAnsi="宋体" w:cs="宋体"/>
                <w:kern w:val="0"/>
                <w:sz w:val="18"/>
                <w:lang w:val="zh-CN" w:bidi="zh-CN"/>
              </w:rPr>
              <w:t>机械工程</w:t>
            </w:r>
            <w:r w:rsidRPr="000C7EB0">
              <w:rPr>
                <w:rFonts w:ascii="宋体" w:eastAsia="宋体" w:hAnsi="宋体" w:cs="宋体"/>
                <w:kern w:val="0"/>
                <w:sz w:val="18"/>
                <w:lang w:bidi="zh-CN"/>
              </w:rPr>
              <w:t>，</w:t>
            </w:r>
            <w:r w:rsidRPr="000C7EB0">
              <w:rPr>
                <w:rFonts w:ascii="宋体" w:eastAsia="宋体" w:hAnsi="宋体" w:cs="宋体"/>
                <w:kern w:val="0"/>
                <w:sz w:val="18"/>
                <w:lang w:val="zh-CN" w:bidi="zh-CN"/>
              </w:rPr>
              <w:t>软件工程</w:t>
            </w:r>
            <w:r w:rsidRPr="000C7EB0">
              <w:rPr>
                <w:rFonts w:ascii="宋体" w:eastAsia="宋体" w:hAnsi="宋体" w:cs="宋体"/>
                <w:kern w:val="0"/>
                <w:sz w:val="18"/>
                <w:lang w:bidi="zh-CN"/>
              </w:rPr>
              <w:t>，</w:t>
            </w:r>
            <w:r w:rsidRPr="000C7EB0">
              <w:rPr>
                <w:rFonts w:ascii="宋体" w:eastAsia="宋体" w:hAnsi="宋体" w:cs="宋体"/>
                <w:kern w:val="0"/>
                <w:sz w:val="18"/>
                <w:lang w:val="zh-CN" w:bidi="zh-CN"/>
              </w:rPr>
              <w:t>统计</w:t>
            </w:r>
            <w:r w:rsidRPr="000C7EB0">
              <w:rPr>
                <w:rFonts w:ascii="宋体" w:eastAsia="宋体" w:hAnsi="宋体" w:cs="宋体"/>
                <w:kern w:val="0"/>
                <w:sz w:val="18"/>
                <w:lang w:bidi="zh-CN"/>
              </w:rPr>
              <w:t>，</w:t>
            </w:r>
            <w:r w:rsidRPr="000C7EB0">
              <w:rPr>
                <w:rFonts w:ascii="宋体" w:eastAsia="宋体" w:hAnsi="宋体" w:cs="宋体" w:hint="eastAsia"/>
                <w:kern w:val="0"/>
                <w:sz w:val="18"/>
                <w:lang w:val="zh-CN" w:bidi="zh-CN"/>
              </w:rPr>
              <w:t>社会中的科学</w:t>
            </w:r>
            <w:r w:rsidRPr="000C7EB0">
              <w:rPr>
                <w:rFonts w:ascii="宋体" w:eastAsia="宋体" w:hAnsi="宋体" w:cs="宋体" w:hint="eastAsia"/>
                <w:kern w:val="0"/>
                <w:sz w:val="18"/>
                <w:lang w:bidi="zh-CN"/>
              </w:rPr>
              <w:t>，</w:t>
            </w:r>
            <w:r w:rsidRPr="000C7EB0">
              <w:rPr>
                <w:rFonts w:ascii="宋体" w:eastAsia="宋体" w:hAnsi="宋体" w:cs="宋体"/>
                <w:kern w:val="0"/>
                <w:sz w:val="18"/>
                <w:lang w:val="zh-CN" w:bidi="zh-CN"/>
              </w:rPr>
              <w:t>系统工程。</w:t>
            </w:r>
          </w:p>
        </w:tc>
      </w:tr>
    </w:tbl>
    <w:p w14:paraId="7356E224"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备注</w:t>
      </w:r>
      <w:r w:rsidRPr="000C7EB0">
        <w:rPr>
          <w:rFonts w:ascii="Times New Roman" w:eastAsia="宋体" w:hAnsi="Times New Roman" w:cs="Times New Roman"/>
          <w:sz w:val="18"/>
          <w:szCs w:val="18"/>
          <w:lang w:val="zh-CN" w:bidi="zh-CN"/>
        </w:rPr>
        <w:t>1</w:t>
      </w:r>
      <w:r w:rsidRPr="000C7EB0">
        <w:rPr>
          <w:rFonts w:ascii="Times New Roman" w:eastAsia="宋体" w:hAnsi="Times New Roman" w:cs="Times New Roman"/>
          <w:sz w:val="18"/>
          <w:szCs w:val="18"/>
          <w:lang w:val="zh-CN" w:bidi="zh-CN"/>
        </w:rPr>
        <w:t>：所有专业的学生，要求在梅</w:t>
      </w:r>
      <w:proofErr w:type="gramStart"/>
      <w:r w:rsidRPr="000C7EB0">
        <w:rPr>
          <w:rFonts w:ascii="Times New Roman" w:eastAsia="宋体" w:hAnsi="Times New Roman" w:cs="Times New Roman"/>
          <w:sz w:val="18"/>
          <w:szCs w:val="18"/>
          <w:lang w:val="zh-CN" w:bidi="zh-CN"/>
        </w:rPr>
        <w:t>森完成</w:t>
      </w:r>
      <w:proofErr w:type="gramEnd"/>
      <w:r w:rsidRPr="000C7EB0">
        <w:rPr>
          <w:rFonts w:ascii="Times New Roman" w:eastAsia="宋体" w:hAnsi="Times New Roman" w:cs="Times New Roman"/>
          <w:sz w:val="18"/>
          <w:szCs w:val="18"/>
          <w:lang w:val="zh-CN" w:bidi="zh-CN"/>
        </w:rPr>
        <w:t>所有必修课（包括通识课），通常情况下，没有所在院系的特殊批准，学生不允许在校外修课。</w:t>
      </w:r>
    </w:p>
    <w:p w14:paraId="672E8559"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备注</w:t>
      </w:r>
      <w:r w:rsidRPr="000C7EB0">
        <w:rPr>
          <w:rFonts w:ascii="Times New Roman" w:eastAsia="宋体" w:hAnsi="Times New Roman" w:cs="Times New Roman"/>
          <w:sz w:val="18"/>
          <w:szCs w:val="18"/>
          <w:lang w:val="zh-CN" w:bidi="zh-CN"/>
        </w:rPr>
        <w:t>2</w:t>
      </w:r>
      <w:r w:rsidRPr="000C7EB0">
        <w:rPr>
          <w:rFonts w:ascii="Times New Roman" w:eastAsia="宋体" w:hAnsi="Times New Roman" w:cs="Times New Roman"/>
          <w:sz w:val="18"/>
          <w:szCs w:val="18"/>
          <w:lang w:val="zh-CN" w:bidi="zh-CN"/>
        </w:rPr>
        <w:t>：商学院和工程学院和音乐学院选择在这三个学院相关专业就读的学生平均比其他专业学生在</w:t>
      </w:r>
      <w:proofErr w:type="gramStart"/>
      <w:r w:rsidRPr="000C7EB0">
        <w:rPr>
          <w:rFonts w:ascii="Times New Roman" w:eastAsia="宋体" w:hAnsi="Times New Roman" w:cs="Times New Roman"/>
          <w:sz w:val="18"/>
          <w:szCs w:val="18"/>
          <w:lang w:val="zh-CN" w:bidi="zh-CN"/>
        </w:rPr>
        <w:t>梅森多学习</w:t>
      </w:r>
      <w:proofErr w:type="gramEnd"/>
      <w:r w:rsidRPr="000C7EB0">
        <w:rPr>
          <w:rFonts w:ascii="Times New Roman" w:eastAsia="宋体" w:hAnsi="Times New Roman" w:cs="Times New Roman"/>
          <w:sz w:val="18"/>
          <w:szCs w:val="18"/>
          <w:lang w:val="zh-CN" w:bidi="zh-CN"/>
        </w:rPr>
        <w:t>一到两个学期。</w:t>
      </w:r>
    </w:p>
    <w:p w14:paraId="7EBE9459"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备注</w:t>
      </w:r>
      <w:r w:rsidRPr="000C7EB0">
        <w:rPr>
          <w:rFonts w:ascii="Times New Roman" w:eastAsia="宋体" w:hAnsi="Times New Roman" w:cs="Times New Roman"/>
          <w:sz w:val="18"/>
          <w:szCs w:val="18"/>
          <w:lang w:val="zh-CN" w:bidi="zh-CN"/>
        </w:rPr>
        <w:t>3</w:t>
      </w:r>
      <w:r w:rsidRPr="000C7EB0">
        <w:rPr>
          <w:rFonts w:ascii="Times New Roman" w:eastAsia="宋体" w:hAnsi="Times New Roman" w:cs="Times New Roman"/>
          <w:sz w:val="18"/>
          <w:szCs w:val="18"/>
          <w:lang w:val="zh-CN" w:bidi="zh-CN"/>
        </w:rPr>
        <w:t>：商学院和工程学院专业的学生必须在梅</w:t>
      </w:r>
      <w:proofErr w:type="gramStart"/>
      <w:r w:rsidRPr="000C7EB0">
        <w:rPr>
          <w:rFonts w:ascii="Times New Roman" w:eastAsia="宋体" w:hAnsi="Times New Roman" w:cs="Times New Roman"/>
          <w:sz w:val="18"/>
          <w:szCs w:val="18"/>
          <w:lang w:val="zh-CN" w:bidi="zh-CN"/>
        </w:rPr>
        <w:t>森完成</w:t>
      </w:r>
      <w:proofErr w:type="gramEnd"/>
      <w:r w:rsidRPr="000C7EB0">
        <w:rPr>
          <w:rFonts w:ascii="Times New Roman" w:eastAsia="宋体" w:hAnsi="Times New Roman" w:cs="Times New Roman"/>
          <w:sz w:val="18"/>
          <w:szCs w:val="18"/>
          <w:lang w:val="zh-CN" w:bidi="zh-CN"/>
        </w:rPr>
        <w:t>所有商学院规定的专业课相关课程，除非国内的大学的专业是被</w:t>
      </w:r>
      <w:r w:rsidRPr="000C7EB0">
        <w:rPr>
          <w:rFonts w:ascii="Times New Roman" w:eastAsia="宋体" w:hAnsi="Times New Roman" w:cs="Times New Roman"/>
          <w:sz w:val="18"/>
          <w:szCs w:val="18"/>
          <w:lang w:val="zh-CN" w:bidi="zh-CN"/>
        </w:rPr>
        <w:t>AACSB</w:t>
      </w:r>
      <w:r w:rsidRPr="000C7EB0">
        <w:rPr>
          <w:rFonts w:ascii="Times New Roman" w:eastAsia="宋体" w:hAnsi="Times New Roman" w:cs="Times New Roman"/>
          <w:sz w:val="18"/>
          <w:szCs w:val="18"/>
          <w:lang w:val="zh-CN" w:bidi="zh-CN"/>
        </w:rPr>
        <w:t>或者</w:t>
      </w:r>
      <w:r w:rsidRPr="000C7EB0">
        <w:rPr>
          <w:rFonts w:ascii="Times New Roman" w:eastAsia="宋体" w:hAnsi="Times New Roman" w:cs="Times New Roman"/>
          <w:sz w:val="18"/>
          <w:szCs w:val="18"/>
          <w:lang w:val="zh-CN" w:bidi="zh-CN"/>
        </w:rPr>
        <w:t>ABET</w:t>
      </w:r>
      <w:r w:rsidRPr="000C7EB0">
        <w:rPr>
          <w:rFonts w:ascii="Times New Roman" w:eastAsia="宋体" w:hAnsi="Times New Roman" w:cs="Times New Roman"/>
          <w:sz w:val="18"/>
          <w:szCs w:val="18"/>
          <w:lang w:val="zh-CN" w:bidi="zh-CN"/>
        </w:rPr>
        <w:t>认可的。</w:t>
      </w:r>
    </w:p>
    <w:p w14:paraId="704E258C" w14:textId="01C15C60" w:rsidR="00FA4D1B"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备注</w:t>
      </w:r>
      <w:r w:rsidRPr="000C7EB0">
        <w:rPr>
          <w:rFonts w:ascii="Times New Roman" w:eastAsia="宋体" w:hAnsi="Times New Roman" w:cs="Times New Roman"/>
          <w:sz w:val="18"/>
          <w:szCs w:val="18"/>
          <w:lang w:val="zh-CN" w:bidi="zh-CN"/>
        </w:rPr>
        <w:t>4</w:t>
      </w:r>
      <w:r w:rsidRPr="000C7EB0">
        <w:rPr>
          <w:rFonts w:ascii="Times New Roman" w:eastAsia="宋体" w:hAnsi="Times New Roman" w:cs="Times New Roman"/>
          <w:sz w:val="18"/>
          <w:szCs w:val="18"/>
          <w:lang w:val="zh-CN" w:bidi="zh-CN"/>
        </w:rPr>
        <w:t>：乔治梅森大学</w:t>
      </w:r>
      <w:r w:rsidRPr="000C7EB0">
        <w:rPr>
          <w:rFonts w:ascii="Times New Roman" w:eastAsia="宋体" w:hAnsi="Times New Roman" w:cs="Times New Roman"/>
          <w:sz w:val="18"/>
          <w:szCs w:val="18"/>
          <w:lang w:val="zh-CN" w:bidi="zh-CN"/>
        </w:rPr>
        <w:t xml:space="preserve"> 2024</w:t>
      </w:r>
      <w:r w:rsidRPr="000C7EB0">
        <w:rPr>
          <w:rFonts w:ascii="Times New Roman" w:eastAsia="宋体" w:hAnsi="Times New Roman" w:cs="Times New Roman"/>
          <w:sz w:val="18"/>
          <w:szCs w:val="18"/>
          <w:lang w:val="zh-CN" w:bidi="zh-CN"/>
        </w:rPr>
        <w:t>年仅与以下大学有合作协议，如果其他不在列表内院校的学生想申请乔治梅森大学，须由所在院校国际办公室向梅森提出协议签署申请。</w:t>
      </w:r>
    </w:p>
    <w:p w14:paraId="01035896" w14:textId="3F76C26C" w:rsidR="00DC4E5B" w:rsidRPr="000C7EB0" w:rsidRDefault="00FA4D1B" w:rsidP="00FA4D1B">
      <w:pPr>
        <w:widowControl/>
        <w:jc w:val="left"/>
        <w:rPr>
          <w:rFonts w:ascii="Times New Roman" w:eastAsia="宋体" w:hAnsi="Times New Roman" w:cs="Times New Roman" w:hint="eastAsia"/>
          <w:sz w:val="18"/>
          <w:szCs w:val="18"/>
          <w:lang w:val="zh-CN" w:bidi="zh-CN"/>
        </w:rPr>
      </w:pPr>
      <w:r>
        <w:rPr>
          <w:rFonts w:ascii="Times New Roman" w:eastAsia="宋体" w:hAnsi="Times New Roman" w:cs="Times New Roman"/>
          <w:sz w:val="18"/>
          <w:szCs w:val="18"/>
          <w:lang w:val="zh-CN" w:bidi="zh-CN"/>
        </w:rPr>
        <w:br w:type="page"/>
      </w:r>
    </w:p>
    <w:p w14:paraId="698AE758" w14:textId="085AFFA1" w:rsidR="00DC4E5B" w:rsidRPr="000C7EB0" w:rsidRDefault="00DC4E5B" w:rsidP="004B64E1">
      <w:pPr>
        <w:pStyle w:val="1"/>
      </w:pPr>
      <w:bookmarkStart w:id="1" w:name="_Toc152061437"/>
      <w:r w:rsidRPr="000C7EB0">
        <w:lastRenderedPageBreak/>
        <w:t>美国北亚利桑那大学</w:t>
      </w:r>
      <w:r w:rsidRPr="000C7EB0">
        <w:rPr>
          <w:rFonts w:hint="eastAsia"/>
        </w:rPr>
        <w:t>本科招生专业（</w:t>
      </w:r>
      <w:r w:rsidRPr="000C7EB0">
        <w:t xml:space="preserve">NAU) </w:t>
      </w:r>
      <w:r w:rsidRPr="000C7EB0">
        <w:fldChar w:fldCharType="begin"/>
      </w:r>
      <w:r w:rsidRPr="000C7EB0">
        <w:instrText>HYPERLINK "http://www.nau.edu/" \h</w:instrText>
      </w:r>
      <w:r w:rsidRPr="000C7EB0">
        <w:fldChar w:fldCharType="separate"/>
      </w:r>
      <w:r w:rsidRPr="000C7EB0">
        <w:t>http://www.nau.edu</w:t>
      </w:r>
      <w:bookmarkEnd w:id="1"/>
      <w:r w:rsidRPr="000C7EB0">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74"/>
        <w:gridCol w:w="2919"/>
        <w:gridCol w:w="4503"/>
      </w:tblGrid>
      <w:tr w:rsidR="00DC4E5B" w:rsidRPr="000C7EB0" w14:paraId="5440E0FD" w14:textId="77777777" w:rsidTr="00F33BE4">
        <w:trPr>
          <w:trHeight w:val="20"/>
          <w:tblHeader/>
        </w:trPr>
        <w:tc>
          <w:tcPr>
            <w:tcW w:w="527" w:type="pct"/>
            <w:vAlign w:val="center"/>
          </w:tcPr>
          <w:p w14:paraId="10DA0E70" w14:textId="77777777" w:rsidR="00DC4E5B" w:rsidRPr="000C7EB0" w:rsidRDefault="00DC4E5B" w:rsidP="00DC4E5B">
            <w:pPr>
              <w:autoSpaceDE w:val="0"/>
              <w:autoSpaceDN w:val="0"/>
              <w:jc w:val="center"/>
              <w:rPr>
                <w:rFonts w:ascii="Times New Roman" w:eastAsia="宋体" w:hAnsi="Times New Roman" w:cs="Times New Roman"/>
                <w:b/>
                <w:sz w:val="18"/>
                <w:szCs w:val="18"/>
                <w:lang w:val="zh-CN" w:bidi="zh-CN"/>
              </w:rPr>
            </w:pPr>
            <w:r w:rsidRPr="000C7EB0">
              <w:rPr>
                <w:rFonts w:ascii="Times New Roman" w:eastAsia="宋体" w:hAnsi="Times New Roman" w:cs="Times New Roman"/>
                <w:b/>
                <w:sz w:val="18"/>
                <w:szCs w:val="18"/>
                <w:lang w:val="zh-CN" w:bidi="zh-CN"/>
              </w:rPr>
              <w:t>序号</w:t>
            </w:r>
          </w:p>
        </w:tc>
        <w:tc>
          <w:tcPr>
            <w:tcW w:w="1759" w:type="pct"/>
            <w:vAlign w:val="center"/>
          </w:tcPr>
          <w:p w14:paraId="18688EA5" w14:textId="77777777" w:rsidR="00DC4E5B" w:rsidRPr="000C7EB0" w:rsidRDefault="00DC4E5B" w:rsidP="00DC4E5B">
            <w:pPr>
              <w:autoSpaceDE w:val="0"/>
              <w:autoSpaceDN w:val="0"/>
              <w:jc w:val="center"/>
              <w:rPr>
                <w:rFonts w:ascii="Times New Roman" w:eastAsia="宋体" w:hAnsi="Times New Roman" w:cs="Times New Roman"/>
                <w:b/>
                <w:sz w:val="18"/>
                <w:szCs w:val="18"/>
                <w:lang w:val="zh-CN" w:bidi="zh-CN"/>
              </w:rPr>
            </w:pPr>
            <w:r w:rsidRPr="000C7EB0">
              <w:rPr>
                <w:rFonts w:ascii="Times New Roman" w:eastAsia="宋体" w:hAnsi="Times New Roman" w:cs="Times New Roman"/>
                <w:b/>
                <w:sz w:val="18"/>
                <w:szCs w:val="18"/>
                <w:lang w:val="zh-CN" w:bidi="zh-CN"/>
              </w:rPr>
              <w:t>本科专业和所授学位</w:t>
            </w:r>
          </w:p>
        </w:tc>
        <w:tc>
          <w:tcPr>
            <w:tcW w:w="2714" w:type="pct"/>
            <w:vAlign w:val="center"/>
          </w:tcPr>
          <w:p w14:paraId="7E350D01" w14:textId="77777777" w:rsidR="00DC4E5B" w:rsidRPr="000C7EB0" w:rsidRDefault="00DC4E5B" w:rsidP="00DC4E5B">
            <w:pPr>
              <w:autoSpaceDE w:val="0"/>
              <w:autoSpaceDN w:val="0"/>
              <w:jc w:val="center"/>
              <w:rPr>
                <w:rFonts w:ascii="Times New Roman" w:eastAsia="宋体" w:hAnsi="Times New Roman" w:cs="Times New Roman"/>
                <w:b/>
                <w:sz w:val="18"/>
                <w:szCs w:val="18"/>
                <w:lang w:val="zh-CN" w:bidi="zh-CN"/>
              </w:rPr>
            </w:pPr>
            <w:r w:rsidRPr="000C7EB0">
              <w:rPr>
                <w:rFonts w:ascii="Times New Roman" w:eastAsia="宋体" w:hAnsi="Times New Roman" w:cs="Times New Roman"/>
                <w:b/>
                <w:sz w:val="18"/>
                <w:szCs w:val="18"/>
                <w:lang w:val="zh-CN" w:bidi="zh-CN"/>
              </w:rPr>
              <w:t>培养目标</w:t>
            </w:r>
          </w:p>
        </w:tc>
      </w:tr>
      <w:tr w:rsidR="00DC4E5B" w:rsidRPr="000C7EB0" w14:paraId="017A7628" w14:textId="77777777" w:rsidTr="00F33BE4">
        <w:trPr>
          <w:trHeight w:val="20"/>
        </w:trPr>
        <w:tc>
          <w:tcPr>
            <w:tcW w:w="527" w:type="pct"/>
            <w:vAlign w:val="center"/>
          </w:tcPr>
          <w:p w14:paraId="58042D0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04-01</w:t>
            </w:r>
          </w:p>
        </w:tc>
        <w:tc>
          <w:tcPr>
            <w:tcW w:w="1759" w:type="pct"/>
            <w:vAlign w:val="center"/>
          </w:tcPr>
          <w:p w14:paraId="3340BE6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工商管理（商务经济学）</w:t>
            </w:r>
          </w:p>
          <w:p w14:paraId="55D4A91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Business Administration (Business Economics)</w:t>
            </w:r>
          </w:p>
          <w:p w14:paraId="5A66C77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工商管理理学学士</w:t>
            </w:r>
            <w:r w:rsidRPr="000C7EB0">
              <w:rPr>
                <w:rFonts w:ascii="Times New Roman" w:eastAsia="宋体" w:hAnsi="Times New Roman" w:cs="Times New Roman"/>
                <w:sz w:val="18"/>
                <w:szCs w:val="18"/>
                <w:lang w:val="zh-CN" w:bidi="zh-CN"/>
              </w:rPr>
              <w:t>B.S.B.A.]</w:t>
            </w:r>
          </w:p>
        </w:tc>
        <w:tc>
          <w:tcPr>
            <w:tcW w:w="2714" w:type="pct"/>
            <w:vMerge w:val="restart"/>
            <w:vAlign w:val="center"/>
          </w:tcPr>
          <w:p w14:paraId="34001034"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北亚弗兰克校商学院（</w:t>
            </w:r>
            <w:r w:rsidRPr="000C7EB0">
              <w:rPr>
                <w:rFonts w:ascii="Times New Roman" w:eastAsia="宋体" w:hAnsi="Times New Roman" w:cs="Times New Roman"/>
                <w:sz w:val="18"/>
                <w:szCs w:val="18"/>
                <w:lang w:val="zh-CN" w:bidi="zh-CN"/>
              </w:rPr>
              <w:t>The W. A. Franke College of Business</w:t>
            </w:r>
            <w:r w:rsidRPr="000C7EB0">
              <w:rPr>
                <w:rFonts w:ascii="Times New Roman" w:eastAsia="宋体" w:hAnsi="Times New Roman" w:cs="Times New Roman"/>
                <w:sz w:val="18"/>
                <w:szCs w:val="18"/>
                <w:lang w:val="zh-CN" w:bidi="zh-CN"/>
              </w:rPr>
              <w:t>）得到了全球仅有</w:t>
            </w:r>
            <w:r w:rsidRPr="000C7EB0">
              <w:rPr>
                <w:rFonts w:ascii="Times New Roman" w:eastAsia="宋体" w:hAnsi="Times New Roman" w:cs="Times New Roman"/>
                <w:sz w:val="18"/>
                <w:szCs w:val="18"/>
                <w:lang w:val="zh-CN" w:bidi="zh-CN"/>
              </w:rPr>
              <w:t xml:space="preserve"> 5%</w:t>
            </w:r>
            <w:r w:rsidRPr="000C7EB0">
              <w:rPr>
                <w:rFonts w:ascii="Times New Roman" w:eastAsia="宋体" w:hAnsi="Times New Roman" w:cs="Times New Roman"/>
                <w:sz w:val="18"/>
                <w:szCs w:val="18"/>
                <w:lang w:val="zh-CN" w:bidi="zh-CN"/>
              </w:rPr>
              <w:t>的</w:t>
            </w:r>
            <w:r w:rsidRPr="000C7EB0">
              <w:rPr>
                <w:rFonts w:ascii="Times New Roman" w:eastAsia="宋体" w:hAnsi="Times New Roman" w:cs="Times New Roman"/>
                <w:sz w:val="18"/>
                <w:szCs w:val="18"/>
                <w:lang w:val="zh-CN" w:bidi="zh-CN"/>
              </w:rPr>
              <w:t xml:space="preserve">AACSB </w:t>
            </w:r>
            <w:r w:rsidRPr="000C7EB0">
              <w:rPr>
                <w:rFonts w:ascii="Times New Roman" w:eastAsia="宋体" w:hAnsi="Times New Roman" w:cs="Times New Roman"/>
                <w:sz w:val="18"/>
                <w:szCs w:val="18"/>
                <w:lang w:val="zh-CN" w:bidi="zh-CN"/>
              </w:rPr>
              <w:t>质量认证。商学院专业整合了文理两个方向的专业知识，旨在培养学生毕业后可以胜任企业、政府、非营利性组织等机构的管理职务，了解</w:t>
            </w:r>
            <w:r w:rsidRPr="000C7EB0">
              <w:rPr>
                <w:rFonts w:ascii="Times New Roman" w:eastAsia="宋体" w:hAnsi="Times New Roman" w:cs="Times New Roman" w:hint="eastAsia"/>
                <w:sz w:val="18"/>
                <w:szCs w:val="18"/>
                <w:lang w:val="zh-CN" w:bidi="zh-CN"/>
              </w:rPr>
              <w:t>国际经济形势</w:t>
            </w:r>
            <w:r w:rsidRPr="000C7EB0">
              <w:rPr>
                <w:rFonts w:ascii="Times New Roman" w:eastAsia="宋体" w:hAnsi="Times New Roman" w:cs="Times New Roman"/>
                <w:sz w:val="18"/>
                <w:szCs w:val="18"/>
                <w:lang w:val="zh-CN" w:bidi="zh-CN"/>
              </w:rPr>
              <w:t>、制定决策，同时培养其社会责任感。其中，管理学专业的</w:t>
            </w:r>
            <w:r w:rsidRPr="000C7EB0">
              <w:rPr>
                <w:rFonts w:ascii="Times New Roman" w:eastAsia="宋体" w:hAnsi="Times New Roman" w:cs="Times New Roman"/>
                <w:sz w:val="18"/>
                <w:szCs w:val="18"/>
                <w:lang w:val="zh-CN" w:bidi="zh-CN"/>
              </w:rPr>
              <w:t xml:space="preserve"> BizBlock</w:t>
            </w:r>
            <w:r w:rsidRPr="000C7EB0">
              <w:rPr>
                <w:rFonts w:ascii="Times New Roman" w:eastAsia="宋体" w:hAnsi="Times New Roman" w:cs="Times New Roman"/>
                <w:sz w:val="18"/>
                <w:szCs w:val="18"/>
                <w:lang w:val="zh-CN" w:bidi="zh-CN"/>
              </w:rPr>
              <w:t>创业课程为全美仅有的</w:t>
            </w:r>
            <w:r w:rsidRPr="000C7EB0">
              <w:rPr>
                <w:rFonts w:ascii="Times New Roman" w:eastAsia="宋体" w:hAnsi="Times New Roman" w:cs="Times New Roman"/>
                <w:sz w:val="18"/>
                <w:szCs w:val="18"/>
                <w:lang w:val="zh-CN" w:bidi="zh-CN"/>
              </w:rPr>
              <w:t>5</w:t>
            </w:r>
            <w:r w:rsidRPr="000C7EB0">
              <w:rPr>
                <w:rFonts w:ascii="Times New Roman" w:eastAsia="宋体" w:hAnsi="Times New Roman" w:cs="Times New Roman"/>
                <w:sz w:val="18"/>
                <w:szCs w:val="18"/>
                <w:lang w:val="zh-CN" w:bidi="zh-CN"/>
              </w:rPr>
              <w:t>所学校所授课程；金融专业得到资助，设有价值百万美金的投资资金库，提供高级投资课程真实操作使用。此外，本学院还为学生进入研究生院继续学习相关专业做准备。</w:t>
            </w:r>
          </w:p>
        </w:tc>
      </w:tr>
      <w:tr w:rsidR="00DC4E5B" w:rsidRPr="000C7EB0" w14:paraId="1BCC02BE" w14:textId="77777777" w:rsidTr="00F33BE4">
        <w:trPr>
          <w:trHeight w:val="20"/>
        </w:trPr>
        <w:tc>
          <w:tcPr>
            <w:tcW w:w="527" w:type="pct"/>
            <w:vAlign w:val="center"/>
          </w:tcPr>
          <w:p w14:paraId="5213992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04-02</w:t>
            </w:r>
          </w:p>
        </w:tc>
        <w:tc>
          <w:tcPr>
            <w:tcW w:w="1759" w:type="pct"/>
            <w:vAlign w:val="center"/>
          </w:tcPr>
          <w:p w14:paraId="54E71E9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工商管理（信息系统）</w:t>
            </w:r>
          </w:p>
          <w:p w14:paraId="418E9A9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Business Administration (Information systems)</w:t>
            </w:r>
          </w:p>
          <w:p w14:paraId="16CCA09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工商管理理学学士</w:t>
            </w:r>
          </w:p>
          <w:p w14:paraId="43399A9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B.S.B.A.]</w:t>
            </w:r>
          </w:p>
        </w:tc>
        <w:tc>
          <w:tcPr>
            <w:tcW w:w="2714" w:type="pct"/>
            <w:vMerge/>
            <w:tcBorders>
              <w:top w:val="nil"/>
            </w:tcBorders>
            <w:vAlign w:val="center"/>
          </w:tcPr>
          <w:p w14:paraId="13ED9078"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p>
        </w:tc>
      </w:tr>
      <w:tr w:rsidR="00DC4E5B" w:rsidRPr="000C7EB0" w14:paraId="13EEB8B9" w14:textId="77777777" w:rsidTr="00F33BE4">
        <w:trPr>
          <w:trHeight w:val="20"/>
        </w:trPr>
        <w:tc>
          <w:tcPr>
            <w:tcW w:w="527" w:type="pct"/>
            <w:vAlign w:val="center"/>
          </w:tcPr>
          <w:p w14:paraId="7C9200D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04-03</w:t>
            </w:r>
          </w:p>
        </w:tc>
        <w:tc>
          <w:tcPr>
            <w:tcW w:w="1759" w:type="pct"/>
            <w:vAlign w:val="center"/>
          </w:tcPr>
          <w:p w14:paraId="083860A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工商管理（金融学）</w:t>
            </w:r>
          </w:p>
          <w:p w14:paraId="75E0A109" w14:textId="77777777" w:rsidR="00DC4E5B" w:rsidRPr="000C7EB0" w:rsidRDefault="00DC4E5B" w:rsidP="00DC4E5B">
            <w:pPr>
              <w:autoSpaceDE w:val="0"/>
              <w:autoSpaceDN w:val="0"/>
              <w:jc w:val="left"/>
              <w:rPr>
                <w:rFonts w:ascii="Times New Roman" w:eastAsia="宋体" w:hAnsi="Times New Roman" w:cs="Times New Roman"/>
                <w:spacing w:val="-4"/>
                <w:w w:val="95"/>
                <w:sz w:val="18"/>
                <w:szCs w:val="18"/>
                <w:lang w:val="zh-CN" w:bidi="zh-CN"/>
              </w:rPr>
            </w:pPr>
            <w:r w:rsidRPr="000C7EB0">
              <w:rPr>
                <w:rFonts w:ascii="Times New Roman" w:eastAsia="宋体" w:hAnsi="Times New Roman" w:cs="Times New Roman"/>
                <w:spacing w:val="-4"/>
                <w:w w:val="95"/>
                <w:sz w:val="18"/>
                <w:szCs w:val="18"/>
                <w:lang w:val="zh-CN" w:bidi="zh-CN"/>
              </w:rPr>
              <w:t>Business Administration(Finance)</w:t>
            </w:r>
          </w:p>
          <w:p w14:paraId="458EC33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工商管理理学学士</w:t>
            </w:r>
            <w:r w:rsidRPr="000C7EB0">
              <w:rPr>
                <w:rFonts w:ascii="Times New Roman" w:eastAsia="宋体" w:hAnsi="Times New Roman" w:cs="Times New Roman"/>
                <w:sz w:val="18"/>
                <w:szCs w:val="18"/>
                <w:lang w:val="zh-CN" w:bidi="zh-CN"/>
              </w:rPr>
              <w:t>B.S.B.A.]</w:t>
            </w:r>
          </w:p>
        </w:tc>
        <w:tc>
          <w:tcPr>
            <w:tcW w:w="2714" w:type="pct"/>
            <w:vMerge/>
            <w:tcBorders>
              <w:top w:val="nil"/>
            </w:tcBorders>
            <w:vAlign w:val="center"/>
          </w:tcPr>
          <w:p w14:paraId="10E3F305"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p>
        </w:tc>
      </w:tr>
      <w:tr w:rsidR="00DC4E5B" w:rsidRPr="000C7EB0" w14:paraId="09C36654" w14:textId="77777777" w:rsidTr="00F33BE4">
        <w:trPr>
          <w:trHeight w:val="20"/>
        </w:trPr>
        <w:tc>
          <w:tcPr>
            <w:tcW w:w="527" w:type="pct"/>
            <w:vAlign w:val="center"/>
          </w:tcPr>
          <w:p w14:paraId="483143A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04-04</w:t>
            </w:r>
          </w:p>
        </w:tc>
        <w:tc>
          <w:tcPr>
            <w:tcW w:w="1759" w:type="pct"/>
            <w:vAlign w:val="center"/>
          </w:tcPr>
          <w:p w14:paraId="24FC810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工商管理（管理学）</w:t>
            </w:r>
          </w:p>
          <w:p w14:paraId="05EFE2D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Business Administration (Management)</w:t>
            </w:r>
          </w:p>
          <w:p w14:paraId="5EDCE82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工商管理理学学士</w:t>
            </w:r>
            <w:r w:rsidRPr="000C7EB0">
              <w:rPr>
                <w:rFonts w:ascii="Times New Roman" w:eastAsia="宋体" w:hAnsi="Times New Roman" w:cs="Times New Roman"/>
                <w:sz w:val="18"/>
                <w:szCs w:val="18"/>
                <w:lang w:val="zh-CN" w:bidi="zh-CN"/>
              </w:rPr>
              <w:t>B.S.B.A.]</w:t>
            </w:r>
          </w:p>
        </w:tc>
        <w:tc>
          <w:tcPr>
            <w:tcW w:w="2714" w:type="pct"/>
            <w:vMerge/>
            <w:tcBorders>
              <w:top w:val="nil"/>
            </w:tcBorders>
            <w:vAlign w:val="center"/>
          </w:tcPr>
          <w:p w14:paraId="5BC40367"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p>
        </w:tc>
      </w:tr>
      <w:tr w:rsidR="00DC4E5B" w:rsidRPr="000C7EB0" w14:paraId="69F7DB33" w14:textId="77777777" w:rsidTr="00F33BE4">
        <w:trPr>
          <w:trHeight w:val="20"/>
        </w:trPr>
        <w:tc>
          <w:tcPr>
            <w:tcW w:w="527" w:type="pct"/>
            <w:vAlign w:val="center"/>
          </w:tcPr>
          <w:p w14:paraId="28396B2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04-05</w:t>
            </w:r>
          </w:p>
        </w:tc>
        <w:tc>
          <w:tcPr>
            <w:tcW w:w="1759" w:type="pct"/>
            <w:vAlign w:val="center"/>
          </w:tcPr>
          <w:p w14:paraId="3DD15BD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工商管理（市场营销）</w:t>
            </w:r>
          </w:p>
          <w:p w14:paraId="23BD0D5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Business Administration (Marketing)</w:t>
            </w:r>
          </w:p>
          <w:p w14:paraId="26B4977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工商管理理学学士</w:t>
            </w:r>
            <w:r w:rsidRPr="000C7EB0">
              <w:rPr>
                <w:rFonts w:ascii="Times New Roman" w:eastAsia="宋体" w:hAnsi="Times New Roman" w:cs="Times New Roman"/>
                <w:sz w:val="18"/>
                <w:szCs w:val="18"/>
                <w:lang w:val="zh-CN" w:bidi="zh-CN"/>
              </w:rPr>
              <w:t>B.S.B.A.]</w:t>
            </w:r>
          </w:p>
        </w:tc>
        <w:tc>
          <w:tcPr>
            <w:tcW w:w="2714" w:type="pct"/>
            <w:vMerge/>
            <w:tcBorders>
              <w:top w:val="nil"/>
            </w:tcBorders>
            <w:vAlign w:val="center"/>
          </w:tcPr>
          <w:p w14:paraId="7923B586"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p>
        </w:tc>
      </w:tr>
      <w:tr w:rsidR="00DC4E5B" w:rsidRPr="000C7EB0" w14:paraId="70C7ECCB" w14:textId="77777777" w:rsidTr="00F33BE4">
        <w:trPr>
          <w:trHeight w:val="20"/>
        </w:trPr>
        <w:tc>
          <w:tcPr>
            <w:tcW w:w="527" w:type="pct"/>
            <w:vAlign w:val="center"/>
          </w:tcPr>
          <w:p w14:paraId="64A127B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04-06</w:t>
            </w:r>
          </w:p>
        </w:tc>
        <w:tc>
          <w:tcPr>
            <w:tcW w:w="1759" w:type="pct"/>
            <w:vAlign w:val="center"/>
          </w:tcPr>
          <w:p w14:paraId="157E734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会计学</w:t>
            </w:r>
          </w:p>
          <w:p w14:paraId="2F1A0B3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Accountancy</w:t>
            </w:r>
          </w:p>
          <w:p w14:paraId="152C35D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5C192C53"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本专业同样属于</w:t>
            </w:r>
            <w:proofErr w:type="gramStart"/>
            <w:r w:rsidRPr="000C7EB0">
              <w:rPr>
                <w:rFonts w:ascii="Times New Roman" w:eastAsia="宋体" w:hAnsi="Times New Roman" w:cs="Times New Roman"/>
                <w:sz w:val="18"/>
                <w:szCs w:val="18"/>
                <w:lang w:val="zh-CN" w:bidi="zh-CN"/>
              </w:rPr>
              <w:t>弗</w:t>
            </w:r>
            <w:proofErr w:type="gramEnd"/>
            <w:r w:rsidRPr="000C7EB0">
              <w:rPr>
                <w:rFonts w:ascii="Times New Roman" w:eastAsia="宋体" w:hAnsi="Times New Roman" w:cs="Times New Roman"/>
                <w:sz w:val="18"/>
                <w:szCs w:val="18"/>
                <w:lang w:val="zh-CN" w:bidi="zh-CN"/>
              </w:rPr>
              <w:t>兰克商学院，为</w:t>
            </w:r>
            <w:r w:rsidRPr="000C7EB0">
              <w:rPr>
                <w:rFonts w:ascii="Times New Roman" w:eastAsia="宋体" w:hAnsi="Times New Roman" w:cs="Times New Roman"/>
                <w:sz w:val="18"/>
                <w:szCs w:val="18"/>
                <w:lang w:val="zh-CN" w:bidi="zh-CN"/>
              </w:rPr>
              <w:t>AACSB</w:t>
            </w:r>
            <w:r w:rsidRPr="000C7EB0">
              <w:rPr>
                <w:rFonts w:ascii="Times New Roman" w:eastAsia="宋体" w:hAnsi="Times New Roman" w:cs="Times New Roman"/>
                <w:sz w:val="18"/>
                <w:szCs w:val="18"/>
                <w:lang w:val="zh-CN" w:bidi="zh-CN"/>
              </w:rPr>
              <w:t>认证项目。为将来准备在企业、政府、公共事业中从事会计的学生奠定坚实的基础。完成该项目的学生可以申请极具竞争力的管理硕士和会计硕士项目，这是学生完成</w:t>
            </w:r>
            <w:r w:rsidRPr="000C7EB0">
              <w:rPr>
                <w:rFonts w:ascii="Times New Roman" w:eastAsia="宋体" w:hAnsi="Times New Roman" w:cs="Times New Roman"/>
                <w:sz w:val="18"/>
                <w:szCs w:val="18"/>
                <w:lang w:val="zh-CN" w:bidi="zh-CN"/>
              </w:rPr>
              <w:t>150</w:t>
            </w:r>
            <w:r w:rsidRPr="000C7EB0">
              <w:rPr>
                <w:rFonts w:ascii="Times New Roman" w:eastAsia="宋体" w:hAnsi="Times New Roman" w:cs="Times New Roman"/>
                <w:sz w:val="18"/>
                <w:szCs w:val="18"/>
                <w:lang w:val="zh-CN" w:bidi="zh-CN"/>
              </w:rPr>
              <w:t>学分后进行注册会计师考试的有效途径之一。</w:t>
            </w:r>
          </w:p>
          <w:p w14:paraId="4CC65C18"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p>
        </w:tc>
      </w:tr>
      <w:tr w:rsidR="00DC4E5B" w:rsidRPr="000C7EB0" w14:paraId="01DD9190" w14:textId="77777777" w:rsidTr="00F33BE4">
        <w:trPr>
          <w:trHeight w:val="20"/>
        </w:trPr>
        <w:tc>
          <w:tcPr>
            <w:tcW w:w="527" w:type="pct"/>
            <w:vAlign w:val="center"/>
          </w:tcPr>
          <w:p w14:paraId="40D40D0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04-07</w:t>
            </w:r>
          </w:p>
        </w:tc>
        <w:tc>
          <w:tcPr>
            <w:tcW w:w="1759" w:type="pct"/>
            <w:vAlign w:val="center"/>
          </w:tcPr>
          <w:p w14:paraId="22057561" w14:textId="77777777" w:rsidR="00DC4E5B" w:rsidRPr="000C7EB0" w:rsidRDefault="00DC4E5B" w:rsidP="00DC4E5B">
            <w:pPr>
              <w:autoSpaceDE w:val="0"/>
              <w:autoSpaceDN w:val="0"/>
              <w:jc w:val="left"/>
              <w:rPr>
                <w:rFonts w:ascii="Times New Roman" w:eastAsia="宋体" w:hAnsi="Times New Roman" w:cs="Times New Roman"/>
                <w:sz w:val="18"/>
                <w:szCs w:val="18"/>
                <w:lang w:bidi="zh-CN"/>
              </w:rPr>
            </w:pPr>
            <w:r w:rsidRPr="000C7EB0">
              <w:rPr>
                <w:rFonts w:ascii="Times New Roman" w:eastAsia="宋体" w:hAnsi="Times New Roman" w:cs="Times New Roman"/>
                <w:sz w:val="18"/>
                <w:szCs w:val="18"/>
                <w:lang w:val="zh-CN" w:bidi="zh-CN"/>
              </w:rPr>
              <w:t>酒店管理</w:t>
            </w:r>
          </w:p>
          <w:p w14:paraId="4674D2EB" w14:textId="77777777" w:rsidR="00DC4E5B" w:rsidRPr="000C7EB0" w:rsidRDefault="00DC4E5B" w:rsidP="00DC4E5B">
            <w:pPr>
              <w:autoSpaceDE w:val="0"/>
              <w:autoSpaceDN w:val="0"/>
              <w:jc w:val="left"/>
              <w:rPr>
                <w:rFonts w:ascii="Times New Roman" w:eastAsia="宋体" w:hAnsi="Times New Roman" w:cs="Times New Roman"/>
                <w:sz w:val="18"/>
                <w:szCs w:val="18"/>
                <w:lang w:bidi="zh-CN"/>
              </w:rPr>
            </w:pPr>
            <w:proofErr w:type="spellStart"/>
            <w:r w:rsidRPr="000C7EB0">
              <w:rPr>
                <w:rFonts w:ascii="Times New Roman" w:eastAsia="宋体" w:hAnsi="Times New Roman" w:cs="Times New Roman"/>
                <w:sz w:val="18"/>
                <w:szCs w:val="18"/>
                <w:lang w:bidi="zh-CN"/>
              </w:rPr>
              <w:t>HotelandRestaurant</w:t>
            </w:r>
            <w:proofErr w:type="spellEnd"/>
            <w:r w:rsidRPr="000C7EB0">
              <w:rPr>
                <w:rFonts w:ascii="Times New Roman" w:eastAsia="宋体" w:hAnsi="Times New Roman" w:cs="Times New Roman"/>
                <w:sz w:val="18"/>
                <w:szCs w:val="18"/>
                <w:lang w:bidi="zh-CN"/>
              </w:rPr>
              <w:t xml:space="preserve"> Management </w:t>
            </w:r>
          </w:p>
          <w:p w14:paraId="0ACC628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5DEDAB9D"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本专业属于</w:t>
            </w:r>
            <w:proofErr w:type="gramStart"/>
            <w:r w:rsidRPr="000C7EB0">
              <w:rPr>
                <w:rFonts w:ascii="Times New Roman" w:eastAsia="宋体" w:hAnsi="Times New Roman" w:cs="Times New Roman"/>
                <w:sz w:val="18"/>
                <w:szCs w:val="18"/>
                <w:lang w:val="zh-CN" w:bidi="zh-CN"/>
              </w:rPr>
              <w:t>弗</w:t>
            </w:r>
            <w:proofErr w:type="gramEnd"/>
            <w:r w:rsidRPr="000C7EB0">
              <w:rPr>
                <w:rFonts w:ascii="Times New Roman" w:eastAsia="宋体" w:hAnsi="Times New Roman" w:cs="Times New Roman"/>
                <w:sz w:val="18"/>
                <w:szCs w:val="18"/>
                <w:lang w:val="zh-CN" w:bidi="zh-CN"/>
              </w:rPr>
              <w:t>兰克商学院酒店管理系，同样为</w:t>
            </w:r>
            <w:r w:rsidRPr="000C7EB0">
              <w:rPr>
                <w:rFonts w:ascii="Times New Roman" w:eastAsia="宋体" w:hAnsi="Times New Roman" w:cs="Times New Roman"/>
                <w:sz w:val="18"/>
                <w:szCs w:val="18"/>
                <w:lang w:val="zh-CN" w:bidi="zh-CN"/>
              </w:rPr>
              <w:t xml:space="preserve"> AACSB</w:t>
            </w:r>
            <w:r w:rsidRPr="000C7EB0">
              <w:rPr>
                <w:rFonts w:ascii="Times New Roman" w:eastAsia="宋体" w:hAnsi="Times New Roman" w:cs="Times New Roman"/>
                <w:sz w:val="18"/>
                <w:szCs w:val="18"/>
                <w:lang w:val="zh-CN" w:bidi="zh-CN"/>
              </w:rPr>
              <w:t>认证项目，是国际公认的酒店教育领先者。基于学术水平、行业关注、实习机会和就业等领域的评分，在酒店管理教育项目中排名全美第</w:t>
            </w:r>
            <w:r w:rsidRPr="000C7EB0">
              <w:rPr>
                <w:rFonts w:ascii="Times New Roman" w:eastAsia="宋体" w:hAnsi="Times New Roman" w:cs="Times New Roman"/>
                <w:sz w:val="18"/>
                <w:szCs w:val="18"/>
                <w:lang w:val="zh-CN" w:bidi="zh-CN"/>
              </w:rPr>
              <w:t>6</w:t>
            </w:r>
            <w:r w:rsidRPr="000C7EB0">
              <w:rPr>
                <w:rFonts w:ascii="Times New Roman" w:eastAsia="宋体" w:hAnsi="Times New Roman" w:cs="Times New Roman"/>
                <w:sz w:val="18"/>
                <w:szCs w:val="18"/>
                <w:lang w:val="zh-CN" w:bidi="zh-CN"/>
              </w:rPr>
              <w:t>，全球第</w:t>
            </w:r>
            <w:r w:rsidRPr="000C7EB0">
              <w:rPr>
                <w:rFonts w:ascii="Times New Roman" w:eastAsia="宋体" w:hAnsi="Times New Roman" w:cs="Times New Roman"/>
                <w:sz w:val="18"/>
                <w:szCs w:val="18"/>
                <w:lang w:val="zh-CN" w:bidi="zh-CN"/>
              </w:rPr>
              <w:t>7</w:t>
            </w:r>
            <w:r w:rsidRPr="000C7EB0">
              <w:rPr>
                <w:rFonts w:ascii="Times New Roman" w:eastAsia="宋体" w:hAnsi="Times New Roman" w:cs="Times New Roman"/>
                <w:sz w:val="18"/>
                <w:szCs w:val="18"/>
                <w:lang w:val="zh-CN" w:bidi="zh-CN"/>
              </w:rPr>
              <w:t>。本专业将向学生介绍餐旅企业管理所需要的各种知识、交流技巧、价值标准等内容。提升其职业和技术技能。</w:t>
            </w:r>
          </w:p>
        </w:tc>
      </w:tr>
      <w:tr w:rsidR="00DC4E5B" w:rsidRPr="000C7EB0" w14:paraId="2D5FD7D3" w14:textId="77777777" w:rsidTr="00F33BE4">
        <w:trPr>
          <w:trHeight w:val="20"/>
        </w:trPr>
        <w:tc>
          <w:tcPr>
            <w:tcW w:w="527" w:type="pct"/>
            <w:vAlign w:val="center"/>
          </w:tcPr>
          <w:p w14:paraId="2C25E78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04-08</w:t>
            </w:r>
          </w:p>
        </w:tc>
        <w:tc>
          <w:tcPr>
            <w:tcW w:w="1759" w:type="pct"/>
            <w:vAlign w:val="center"/>
          </w:tcPr>
          <w:p w14:paraId="452FF1F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国际事务</w:t>
            </w:r>
          </w:p>
          <w:p w14:paraId="5B61C1D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International Affairs </w:t>
            </w:r>
          </w:p>
          <w:p w14:paraId="5055D7F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714" w:type="pct"/>
            <w:vAlign w:val="center"/>
          </w:tcPr>
          <w:p w14:paraId="084A81BD"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通过政治学、美国政治研究、国际事务等学科的学习，旨在使学生了解与国际事务的相关理论和实务。学生可任职于企业、政府、非营利性组织、公共关系、政策机构、教学和法律等领域。</w:t>
            </w:r>
          </w:p>
        </w:tc>
      </w:tr>
      <w:tr w:rsidR="00DC4E5B" w:rsidRPr="000C7EB0" w14:paraId="4EAE4F57" w14:textId="77777777" w:rsidTr="00F33BE4">
        <w:trPr>
          <w:trHeight w:val="20"/>
        </w:trPr>
        <w:tc>
          <w:tcPr>
            <w:tcW w:w="527" w:type="pct"/>
            <w:vAlign w:val="center"/>
          </w:tcPr>
          <w:p w14:paraId="50E77AE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04-09</w:t>
            </w:r>
          </w:p>
        </w:tc>
        <w:tc>
          <w:tcPr>
            <w:tcW w:w="1759" w:type="pct"/>
            <w:vAlign w:val="center"/>
          </w:tcPr>
          <w:p w14:paraId="5B6344D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历史</w:t>
            </w:r>
          </w:p>
          <w:p w14:paraId="0A55B4A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History</w:t>
            </w:r>
          </w:p>
          <w:p w14:paraId="1500CA8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r w:rsidRPr="000C7EB0">
              <w:rPr>
                <w:rFonts w:ascii="Times New Roman" w:eastAsia="宋体" w:hAnsi="Times New Roman" w:cs="Times New Roman"/>
                <w:sz w:val="18"/>
                <w:szCs w:val="18"/>
                <w:lang w:val="zh-CN" w:bidi="zh-CN"/>
              </w:rPr>
              <w:t>或</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714" w:type="pct"/>
            <w:vAlign w:val="center"/>
          </w:tcPr>
          <w:p w14:paraId="5A677988"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本专业将从现今的角度审视和研究历史，了解历史的演进过程。学生需要清晰的思维和较强的辩证思考能力。本专业毕业生可以选择教师、法律、政府部门、档案工作、商业等诸多方向择业。</w:t>
            </w:r>
          </w:p>
        </w:tc>
      </w:tr>
      <w:tr w:rsidR="00DC4E5B" w:rsidRPr="000C7EB0" w14:paraId="7406E6A9" w14:textId="77777777" w:rsidTr="00F33BE4">
        <w:trPr>
          <w:trHeight w:val="20"/>
        </w:trPr>
        <w:tc>
          <w:tcPr>
            <w:tcW w:w="527" w:type="pct"/>
            <w:vAlign w:val="center"/>
          </w:tcPr>
          <w:p w14:paraId="10269CE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04-10</w:t>
            </w:r>
          </w:p>
        </w:tc>
        <w:tc>
          <w:tcPr>
            <w:tcW w:w="1759" w:type="pct"/>
            <w:vAlign w:val="center"/>
          </w:tcPr>
          <w:p w14:paraId="345D99F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社会工作学</w:t>
            </w:r>
          </w:p>
          <w:p w14:paraId="05E868F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Social Work</w:t>
            </w:r>
          </w:p>
          <w:p w14:paraId="40102D4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社会工作学士</w:t>
            </w:r>
            <w:r w:rsidRPr="000C7EB0">
              <w:rPr>
                <w:rFonts w:ascii="Times New Roman" w:eastAsia="宋体" w:hAnsi="Times New Roman" w:cs="Times New Roman"/>
                <w:sz w:val="18"/>
                <w:szCs w:val="18"/>
                <w:lang w:val="zh-CN" w:bidi="zh-CN"/>
              </w:rPr>
              <w:t>B.SW.]</w:t>
            </w:r>
          </w:p>
        </w:tc>
        <w:tc>
          <w:tcPr>
            <w:tcW w:w="2714" w:type="pct"/>
            <w:vAlign w:val="center"/>
          </w:tcPr>
          <w:p w14:paraId="47A55980"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本项目着重在美国西南农村和土著地区的社会工作实践。致力解决贫穷、结构性种族主义和压迫。为人权、社会公益及经济平等提供意见领袖，并且服务于那些弱势群体。</w:t>
            </w:r>
          </w:p>
          <w:p w14:paraId="2D676E80"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此专业需</w:t>
            </w:r>
            <w:r w:rsidRPr="000C7EB0">
              <w:rPr>
                <w:rFonts w:ascii="Times New Roman" w:eastAsia="宋体" w:hAnsi="Times New Roman" w:cs="Times New Roman"/>
                <w:sz w:val="18"/>
                <w:szCs w:val="18"/>
                <w:lang w:val="zh-CN" w:bidi="zh-CN"/>
              </w:rPr>
              <w:t>3</w:t>
            </w:r>
            <w:r w:rsidRPr="000C7EB0">
              <w:rPr>
                <w:rFonts w:ascii="Times New Roman" w:eastAsia="宋体" w:hAnsi="Times New Roman" w:cs="Times New Roman"/>
                <w:sz w:val="18"/>
                <w:szCs w:val="18"/>
                <w:lang w:val="zh-CN" w:bidi="zh-CN"/>
              </w:rPr>
              <w:t>年完成。</w:t>
            </w:r>
          </w:p>
        </w:tc>
      </w:tr>
      <w:tr w:rsidR="00DC4E5B" w:rsidRPr="000C7EB0" w14:paraId="119155CE" w14:textId="77777777" w:rsidTr="00F33BE4">
        <w:trPr>
          <w:trHeight w:val="20"/>
        </w:trPr>
        <w:tc>
          <w:tcPr>
            <w:tcW w:w="527" w:type="pct"/>
            <w:vAlign w:val="center"/>
          </w:tcPr>
          <w:p w14:paraId="47CBCA2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04-11</w:t>
            </w:r>
          </w:p>
        </w:tc>
        <w:tc>
          <w:tcPr>
            <w:tcW w:w="1759" w:type="pct"/>
            <w:vAlign w:val="center"/>
          </w:tcPr>
          <w:p w14:paraId="7016C4E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社会学</w:t>
            </w:r>
          </w:p>
          <w:p w14:paraId="348BEAF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Sociology</w:t>
            </w:r>
          </w:p>
          <w:p w14:paraId="76C1F00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09231943"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旨在使学生可以利用社会学的相关理论、知识和方法去解决当代社会所面临的各种问题。同时，本专业也是一门实践性很强的学科，学生可以通过实习等亲身经历的方式在社会学理论与实务之间架起一座桥梁。</w:t>
            </w:r>
          </w:p>
          <w:p w14:paraId="228CE09B"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p>
        </w:tc>
      </w:tr>
      <w:tr w:rsidR="00DC4E5B" w:rsidRPr="000C7EB0" w14:paraId="6796AB4A" w14:textId="77777777" w:rsidTr="00F33BE4">
        <w:trPr>
          <w:trHeight w:val="20"/>
        </w:trPr>
        <w:tc>
          <w:tcPr>
            <w:tcW w:w="527" w:type="pct"/>
            <w:vAlign w:val="center"/>
          </w:tcPr>
          <w:p w14:paraId="0F957BD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04-12</w:t>
            </w:r>
          </w:p>
        </w:tc>
        <w:tc>
          <w:tcPr>
            <w:tcW w:w="1759" w:type="pct"/>
            <w:vAlign w:val="center"/>
          </w:tcPr>
          <w:p w14:paraId="74BD46F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人类学</w:t>
            </w:r>
          </w:p>
          <w:p w14:paraId="1C594E3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Anthropology</w:t>
            </w:r>
          </w:p>
          <w:p w14:paraId="291AB35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714" w:type="pct"/>
            <w:vAlign w:val="center"/>
          </w:tcPr>
          <w:p w14:paraId="005F6AF3"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本专业主要介绍过去、现在、将来的人类和人类行为。通过对人类学理论及方法的学习，旨在使学生最终可以将之应用于对人类行为、制度和人类生物组成等领域的研究当中。</w:t>
            </w:r>
          </w:p>
        </w:tc>
      </w:tr>
      <w:tr w:rsidR="00DC4E5B" w:rsidRPr="000C7EB0" w14:paraId="79B790B9" w14:textId="77777777" w:rsidTr="00F33BE4">
        <w:trPr>
          <w:trHeight w:val="20"/>
        </w:trPr>
        <w:tc>
          <w:tcPr>
            <w:tcW w:w="527" w:type="pct"/>
            <w:vAlign w:val="center"/>
          </w:tcPr>
          <w:p w14:paraId="1A362CD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04-13</w:t>
            </w:r>
          </w:p>
        </w:tc>
        <w:tc>
          <w:tcPr>
            <w:tcW w:w="1759" w:type="pct"/>
            <w:vAlign w:val="center"/>
          </w:tcPr>
          <w:p w14:paraId="2B6439F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应用本土学习</w:t>
            </w:r>
          </w:p>
          <w:p w14:paraId="3F1048C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Applied Indigenous Studies</w:t>
            </w:r>
          </w:p>
          <w:p w14:paraId="6EC45C1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r w:rsidRPr="000C7EB0">
              <w:rPr>
                <w:rFonts w:ascii="Times New Roman" w:eastAsia="宋体" w:hAnsi="Times New Roman" w:cs="Times New Roman"/>
                <w:sz w:val="18"/>
                <w:szCs w:val="18"/>
                <w:lang w:val="zh-CN" w:bidi="zh-CN"/>
              </w:rPr>
              <w:t>或</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714" w:type="pct"/>
            <w:vAlign w:val="center"/>
          </w:tcPr>
          <w:p w14:paraId="7E0DFD33"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这个学位项目主要探讨政府管理、国家建设以及有关北美及世界各地土著民众的管理中面临的问题。课程会让学生全方位学习土著居民的历史、文化及在当代环境下保留其居留地和保护区。</w:t>
            </w:r>
          </w:p>
        </w:tc>
      </w:tr>
      <w:tr w:rsidR="00DC4E5B" w:rsidRPr="000C7EB0" w14:paraId="6253EFF6" w14:textId="77777777" w:rsidTr="00F33BE4">
        <w:trPr>
          <w:trHeight w:val="20"/>
        </w:trPr>
        <w:tc>
          <w:tcPr>
            <w:tcW w:w="527" w:type="pct"/>
            <w:vAlign w:val="center"/>
          </w:tcPr>
          <w:p w14:paraId="12380B8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04-14</w:t>
            </w:r>
          </w:p>
        </w:tc>
        <w:tc>
          <w:tcPr>
            <w:tcW w:w="1759" w:type="pct"/>
            <w:vAlign w:val="center"/>
          </w:tcPr>
          <w:p w14:paraId="0B1E4F4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林学</w:t>
            </w:r>
          </w:p>
          <w:p w14:paraId="24D3EA2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Forestry</w:t>
            </w:r>
          </w:p>
          <w:p w14:paraId="70C9A23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林学理学士</w:t>
            </w:r>
            <w:r w:rsidRPr="000C7EB0">
              <w:rPr>
                <w:rFonts w:ascii="Times New Roman" w:eastAsia="宋体" w:hAnsi="Times New Roman" w:cs="Times New Roman"/>
                <w:sz w:val="18"/>
                <w:szCs w:val="18"/>
                <w:lang w:val="zh-CN" w:bidi="zh-CN"/>
              </w:rPr>
              <w:t xml:space="preserve"> B.S.F]</w:t>
            </w:r>
          </w:p>
        </w:tc>
        <w:tc>
          <w:tcPr>
            <w:tcW w:w="2714" w:type="pct"/>
            <w:vAlign w:val="center"/>
          </w:tcPr>
          <w:p w14:paraId="02611AF6"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本专业所授学位</w:t>
            </w:r>
            <w:r w:rsidRPr="000C7EB0">
              <w:rPr>
                <w:rFonts w:ascii="Times New Roman" w:eastAsia="宋体" w:hAnsi="Times New Roman" w:cs="Times New Roman"/>
                <w:sz w:val="18"/>
                <w:szCs w:val="18"/>
                <w:lang w:val="zh-CN" w:bidi="zh-CN"/>
              </w:rPr>
              <w:t>B.S.F.</w:t>
            </w:r>
            <w:r w:rsidRPr="000C7EB0">
              <w:rPr>
                <w:rFonts w:ascii="Times New Roman" w:eastAsia="宋体" w:hAnsi="Times New Roman" w:cs="Times New Roman"/>
                <w:sz w:val="18"/>
                <w:szCs w:val="18"/>
                <w:lang w:val="zh-CN" w:bidi="zh-CN"/>
              </w:rPr>
              <w:t>得到美国林业协会认证，师资学术贡献排名全美第</w:t>
            </w:r>
            <w:r w:rsidRPr="000C7EB0">
              <w:rPr>
                <w:rFonts w:ascii="Times New Roman" w:eastAsia="宋体" w:hAnsi="Times New Roman" w:cs="Times New Roman"/>
                <w:sz w:val="18"/>
                <w:szCs w:val="18"/>
                <w:lang w:val="zh-CN" w:bidi="zh-CN"/>
              </w:rPr>
              <w:t>10</w:t>
            </w:r>
            <w:r w:rsidRPr="000C7EB0">
              <w:rPr>
                <w:rFonts w:ascii="Times New Roman" w:eastAsia="宋体" w:hAnsi="Times New Roman" w:cs="Times New Roman"/>
                <w:sz w:val="18"/>
                <w:szCs w:val="18"/>
                <w:lang w:val="zh-CN" w:bidi="zh-CN"/>
              </w:rPr>
              <w:t>。重点介绍生物保护、生态恢复、林业健康、国内林学、国际林学、水土保持、森林资源保护等内容。旨在培养学生成为专业的、富有社会责任感的人才。此专业根据学生转学分情况不同，可能需</w:t>
            </w:r>
            <w:r w:rsidRPr="000C7EB0">
              <w:rPr>
                <w:rFonts w:ascii="Times New Roman" w:eastAsia="宋体" w:hAnsi="Times New Roman" w:cs="Times New Roman"/>
                <w:sz w:val="18"/>
                <w:szCs w:val="18"/>
                <w:lang w:val="zh-CN" w:bidi="zh-CN"/>
              </w:rPr>
              <w:t xml:space="preserve"> 3</w:t>
            </w:r>
            <w:r w:rsidRPr="000C7EB0">
              <w:rPr>
                <w:rFonts w:ascii="Times New Roman" w:eastAsia="宋体" w:hAnsi="Times New Roman" w:cs="Times New Roman"/>
                <w:sz w:val="18"/>
                <w:szCs w:val="18"/>
                <w:lang w:val="zh-CN" w:bidi="zh-CN"/>
              </w:rPr>
              <w:t>年完成。</w:t>
            </w:r>
          </w:p>
        </w:tc>
      </w:tr>
      <w:tr w:rsidR="00DC4E5B" w:rsidRPr="000C7EB0" w14:paraId="6D03EEC5" w14:textId="77777777" w:rsidTr="00F33BE4">
        <w:trPr>
          <w:trHeight w:val="20"/>
        </w:trPr>
        <w:tc>
          <w:tcPr>
            <w:tcW w:w="527" w:type="pct"/>
            <w:vAlign w:val="center"/>
          </w:tcPr>
          <w:p w14:paraId="49298AB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04-15</w:t>
            </w:r>
          </w:p>
        </w:tc>
        <w:tc>
          <w:tcPr>
            <w:tcW w:w="1759" w:type="pct"/>
            <w:vAlign w:val="center"/>
          </w:tcPr>
          <w:p w14:paraId="59BC1B0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地质学</w:t>
            </w:r>
          </w:p>
          <w:p w14:paraId="20658F0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Geology</w:t>
            </w:r>
          </w:p>
          <w:p w14:paraId="732C847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0DE388CE"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本专业旨在为学生提供地质学和地球物理学方面的背景知识，为其进入相关职业领域或研究生院学习地质学、地球化学、工程地质学等相关专业做准备。此专业可能需</w:t>
            </w:r>
            <w:r w:rsidRPr="000C7EB0">
              <w:rPr>
                <w:rFonts w:ascii="Times New Roman" w:eastAsia="宋体" w:hAnsi="Times New Roman" w:cs="Times New Roman"/>
                <w:sz w:val="18"/>
                <w:szCs w:val="18"/>
                <w:lang w:val="zh-CN" w:bidi="zh-CN"/>
              </w:rPr>
              <w:t>3</w:t>
            </w:r>
            <w:r w:rsidRPr="000C7EB0">
              <w:rPr>
                <w:rFonts w:ascii="Times New Roman" w:eastAsia="宋体" w:hAnsi="Times New Roman" w:cs="Times New Roman"/>
                <w:sz w:val="18"/>
                <w:szCs w:val="18"/>
                <w:lang w:val="zh-CN" w:bidi="zh-CN"/>
              </w:rPr>
              <w:t>年完成。</w:t>
            </w:r>
          </w:p>
        </w:tc>
      </w:tr>
      <w:tr w:rsidR="00DC4E5B" w:rsidRPr="000C7EB0" w14:paraId="4DABE245" w14:textId="77777777" w:rsidTr="00F33BE4">
        <w:trPr>
          <w:trHeight w:val="20"/>
        </w:trPr>
        <w:tc>
          <w:tcPr>
            <w:tcW w:w="527" w:type="pct"/>
            <w:vAlign w:val="center"/>
          </w:tcPr>
          <w:p w14:paraId="4AEBF4A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04-16</w:t>
            </w:r>
          </w:p>
        </w:tc>
        <w:tc>
          <w:tcPr>
            <w:tcW w:w="1759" w:type="pct"/>
            <w:vAlign w:val="center"/>
          </w:tcPr>
          <w:p w14:paraId="5915728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物理学</w:t>
            </w:r>
          </w:p>
          <w:p w14:paraId="26D75FF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Physics</w:t>
            </w:r>
          </w:p>
          <w:p w14:paraId="2F884B3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1AB9317A"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本专业通常包括物理、化学、地球学等课程的学习。注重强调研究经历，所以学生将有机会与教授们一起进行课题研究。学生可以任职于专业技术领域或成为职业科学家。</w:t>
            </w:r>
          </w:p>
        </w:tc>
      </w:tr>
      <w:tr w:rsidR="00DC4E5B" w:rsidRPr="000C7EB0" w14:paraId="2E4AA430" w14:textId="77777777" w:rsidTr="00F33BE4">
        <w:trPr>
          <w:trHeight w:val="20"/>
        </w:trPr>
        <w:tc>
          <w:tcPr>
            <w:tcW w:w="527" w:type="pct"/>
            <w:vAlign w:val="center"/>
          </w:tcPr>
          <w:p w14:paraId="56145FC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04-17</w:t>
            </w:r>
          </w:p>
        </w:tc>
        <w:tc>
          <w:tcPr>
            <w:tcW w:w="1759" w:type="pct"/>
            <w:vAlign w:val="center"/>
          </w:tcPr>
          <w:p w14:paraId="66AC73D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政治学</w:t>
            </w:r>
          </w:p>
          <w:p w14:paraId="00E60C8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Political Science</w:t>
            </w:r>
          </w:p>
          <w:p w14:paraId="147B5AB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 xml:space="preserve"> B.S.]</w:t>
            </w:r>
            <w:r w:rsidRPr="000C7EB0">
              <w:rPr>
                <w:rFonts w:ascii="Times New Roman" w:eastAsia="宋体" w:hAnsi="Times New Roman" w:cs="Times New Roman"/>
                <w:sz w:val="18"/>
                <w:szCs w:val="18"/>
                <w:lang w:val="zh-CN" w:bidi="zh-CN"/>
              </w:rPr>
              <w:t>或</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714" w:type="pct"/>
            <w:vAlign w:val="center"/>
          </w:tcPr>
          <w:p w14:paraId="5B53860E"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通过政治学、美国政治研究、国际事务等学科的学习，旨在使学生了解与政治学的相关理论和</w:t>
            </w:r>
            <w:r w:rsidRPr="000C7EB0">
              <w:rPr>
                <w:rFonts w:ascii="Times New Roman" w:eastAsia="宋体" w:hAnsi="Times New Roman" w:cs="Times New Roman"/>
                <w:spacing w:val="-4"/>
                <w:sz w:val="18"/>
                <w:szCs w:val="18"/>
                <w:lang w:val="zh-CN" w:bidi="zh-CN"/>
              </w:rPr>
              <w:t>实务。学生可任职于企业、政府、非营利性组织、公共关系、政策机构、教学和法律等领域。</w:t>
            </w:r>
          </w:p>
        </w:tc>
      </w:tr>
      <w:tr w:rsidR="00DC4E5B" w:rsidRPr="000C7EB0" w14:paraId="414D60D5" w14:textId="77777777" w:rsidTr="00F33BE4">
        <w:trPr>
          <w:trHeight w:val="20"/>
        </w:trPr>
        <w:tc>
          <w:tcPr>
            <w:tcW w:w="527" w:type="pct"/>
            <w:vAlign w:val="center"/>
          </w:tcPr>
          <w:p w14:paraId="0089802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04-18</w:t>
            </w:r>
          </w:p>
        </w:tc>
        <w:tc>
          <w:tcPr>
            <w:tcW w:w="1759" w:type="pct"/>
            <w:vAlign w:val="center"/>
          </w:tcPr>
          <w:p w14:paraId="36074E2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应用计算机科学</w:t>
            </w:r>
          </w:p>
          <w:p w14:paraId="514D5DF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Applied Computer Science </w:t>
            </w:r>
          </w:p>
          <w:p w14:paraId="201BD74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671F92BE"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本专业通过工程与技术认证委员会的计算机委员会认证。主要强调数学、计算机科学等课程的学习，为学生进入相关职业领域打下坚实的专业基础。同时，也为学生进入研究生院学习本专业或相关专业做准备。</w:t>
            </w:r>
          </w:p>
        </w:tc>
      </w:tr>
      <w:tr w:rsidR="00DC4E5B" w:rsidRPr="000C7EB0" w14:paraId="3DF17204" w14:textId="77777777" w:rsidTr="00F33BE4">
        <w:trPr>
          <w:trHeight w:val="1340"/>
        </w:trPr>
        <w:tc>
          <w:tcPr>
            <w:tcW w:w="527" w:type="pct"/>
            <w:vAlign w:val="center"/>
          </w:tcPr>
          <w:p w14:paraId="5088B51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04-19</w:t>
            </w:r>
          </w:p>
        </w:tc>
        <w:tc>
          <w:tcPr>
            <w:tcW w:w="1759" w:type="pct"/>
            <w:vAlign w:val="center"/>
          </w:tcPr>
          <w:p w14:paraId="27988B9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生物学</w:t>
            </w:r>
          </w:p>
          <w:p w14:paraId="22304EA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Biology</w:t>
            </w:r>
          </w:p>
          <w:p w14:paraId="3246A0A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5A8F13A4"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本专业介绍生物学背景知识，为学生从事相关职业或进入研究生院学习医学、牙医或兽医等相关专业做准备。</w:t>
            </w:r>
          </w:p>
        </w:tc>
      </w:tr>
      <w:tr w:rsidR="00DC4E5B" w:rsidRPr="000C7EB0" w14:paraId="5596B3B4" w14:textId="77777777" w:rsidTr="00F33BE4">
        <w:trPr>
          <w:trHeight w:val="1878"/>
        </w:trPr>
        <w:tc>
          <w:tcPr>
            <w:tcW w:w="527" w:type="pct"/>
            <w:vAlign w:val="center"/>
          </w:tcPr>
          <w:p w14:paraId="72AFCB7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04-20</w:t>
            </w:r>
          </w:p>
        </w:tc>
        <w:tc>
          <w:tcPr>
            <w:tcW w:w="1759" w:type="pct"/>
            <w:vAlign w:val="center"/>
          </w:tcPr>
          <w:p w14:paraId="5D1D36B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生物医学</w:t>
            </w:r>
          </w:p>
          <w:p w14:paraId="44C839C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Biomedical Science </w:t>
            </w:r>
          </w:p>
          <w:p w14:paraId="505D95C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3148EC1C"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该项目提供一套严谨的生物学教育，着重生物化学。学生必须学会研究和分析周遭的自然系统和自然现象以及其背后的运行规律。学生从该项目毕业后即可具备入门级生化相关工作抑或去往更高级别的学府继续深造生物化学。</w:t>
            </w:r>
          </w:p>
        </w:tc>
      </w:tr>
      <w:tr w:rsidR="00DC4E5B" w:rsidRPr="000C7EB0" w14:paraId="0CA696C2" w14:textId="77777777" w:rsidTr="00F33BE4">
        <w:trPr>
          <w:trHeight w:val="1537"/>
        </w:trPr>
        <w:tc>
          <w:tcPr>
            <w:tcW w:w="527" w:type="pct"/>
            <w:vAlign w:val="center"/>
          </w:tcPr>
          <w:p w14:paraId="1178EFD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04-21</w:t>
            </w:r>
          </w:p>
        </w:tc>
        <w:tc>
          <w:tcPr>
            <w:tcW w:w="1759" w:type="pct"/>
            <w:vAlign w:val="center"/>
          </w:tcPr>
          <w:p w14:paraId="6794B5D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微生物学</w:t>
            </w:r>
          </w:p>
          <w:p w14:paraId="4F1194B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Microbiology</w:t>
            </w:r>
          </w:p>
          <w:p w14:paraId="7082D12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659E8022"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该学位要求学生在细菌学、病毒学、线粒体、神经元研究以及基因物质研究上有所涉猎。学生的主要课程是生物和化学，还有很多可以自主选择的选修课。</w:t>
            </w:r>
          </w:p>
        </w:tc>
      </w:tr>
      <w:tr w:rsidR="00DC4E5B" w:rsidRPr="000C7EB0" w14:paraId="272B9A9C" w14:textId="77777777" w:rsidTr="00F33BE4">
        <w:trPr>
          <w:trHeight w:val="1558"/>
        </w:trPr>
        <w:tc>
          <w:tcPr>
            <w:tcW w:w="527" w:type="pct"/>
            <w:vAlign w:val="center"/>
          </w:tcPr>
          <w:p w14:paraId="6DF2545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04-22</w:t>
            </w:r>
          </w:p>
        </w:tc>
        <w:tc>
          <w:tcPr>
            <w:tcW w:w="1759" w:type="pct"/>
            <w:vAlign w:val="center"/>
          </w:tcPr>
          <w:p w14:paraId="049B3CF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化学</w:t>
            </w:r>
          </w:p>
          <w:p w14:paraId="527FA19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Chemistry</w:t>
            </w:r>
          </w:p>
          <w:p w14:paraId="0566ABA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4ED39C9A"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本专业通过美国化学协会认证。本专业将介绍诸多与化学专业相关的背景知识，旨在使学生日后可以从事纯科学研究或健康科学等领域的工作。</w:t>
            </w:r>
          </w:p>
        </w:tc>
      </w:tr>
      <w:tr w:rsidR="00DC4E5B" w:rsidRPr="000C7EB0" w14:paraId="475F5E51" w14:textId="77777777" w:rsidTr="00F33BE4">
        <w:trPr>
          <w:trHeight w:val="20"/>
        </w:trPr>
        <w:tc>
          <w:tcPr>
            <w:tcW w:w="527" w:type="pct"/>
            <w:vAlign w:val="center"/>
          </w:tcPr>
          <w:p w14:paraId="4ED7244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04-23</w:t>
            </w:r>
          </w:p>
        </w:tc>
        <w:tc>
          <w:tcPr>
            <w:tcW w:w="1759" w:type="pct"/>
            <w:vAlign w:val="center"/>
          </w:tcPr>
          <w:p w14:paraId="2E973D7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英语</w:t>
            </w:r>
          </w:p>
          <w:p w14:paraId="7B1EB6C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English</w:t>
            </w:r>
          </w:p>
          <w:p w14:paraId="6455FBD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714" w:type="pct"/>
            <w:vAlign w:val="center"/>
          </w:tcPr>
          <w:p w14:paraId="51ABD035"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本专业将介绍文学、语言和写作方法等内容，使学生充分认识逻辑思考在有效表达当中所起的作用，领会文学的真谛。毕业生可以从事初级中学和高级中学的教学工作，或者进行个人创作。</w:t>
            </w:r>
          </w:p>
        </w:tc>
      </w:tr>
      <w:tr w:rsidR="00DC4E5B" w:rsidRPr="000C7EB0" w14:paraId="3E2073F9" w14:textId="77777777" w:rsidTr="00F33BE4">
        <w:trPr>
          <w:trHeight w:val="20"/>
        </w:trPr>
        <w:tc>
          <w:tcPr>
            <w:tcW w:w="527" w:type="pct"/>
            <w:vAlign w:val="center"/>
          </w:tcPr>
          <w:p w14:paraId="30B213D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04-24</w:t>
            </w:r>
          </w:p>
        </w:tc>
        <w:tc>
          <w:tcPr>
            <w:tcW w:w="1759" w:type="pct"/>
            <w:vAlign w:val="center"/>
          </w:tcPr>
          <w:p w14:paraId="3AAF940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建设管理</w:t>
            </w:r>
          </w:p>
          <w:p w14:paraId="7CCE3BC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Construction Management </w:t>
            </w:r>
          </w:p>
          <w:p w14:paraId="0ED8822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2306275A"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该专业属于北亚工程学院，是获得</w:t>
            </w:r>
            <w:r w:rsidRPr="000C7EB0">
              <w:rPr>
                <w:rFonts w:ascii="Times New Roman" w:eastAsia="宋体" w:hAnsi="Times New Roman" w:cs="Times New Roman"/>
                <w:sz w:val="18"/>
                <w:szCs w:val="18"/>
                <w:lang w:val="zh-CN" w:bidi="zh-CN"/>
              </w:rPr>
              <w:t>ABET</w:t>
            </w:r>
            <w:r w:rsidRPr="000C7EB0">
              <w:rPr>
                <w:rFonts w:ascii="Times New Roman" w:eastAsia="宋体" w:hAnsi="Times New Roman" w:cs="Times New Roman"/>
                <w:sz w:val="18"/>
                <w:szCs w:val="18"/>
                <w:lang w:val="zh-CN" w:bidi="zh-CN"/>
              </w:rPr>
              <w:t>认证的学院，全美排名第</w:t>
            </w:r>
            <w:r w:rsidRPr="000C7EB0">
              <w:rPr>
                <w:rFonts w:ascii="Times New Roman" w:eastAsia="宋体" w:hAnsi="Times New Roman" w:cs="Times New Roman"/>
                <w:sz w:val="18"/>
                <w:szCs w:val="18"/>
                <w:lang w:val="zh-CN" w:bidi="zh-CN"/>
              </w:rPr>
              <w:t>42</w:t>
            </w:r>
            <w:r w:rsidRPr="000C7EB0">
              <w:rPr>
                <w:rFonts w:ascii="Times New Roman" w:eastAsia="宋体" w:hAnsi="Times New Roman" w:cs="Times New Roman"/>
                <w:sz w:val="18"/>
                <w:szCs w:val="18"/>
                <w:lang w:val="zh-CN" w:bidi="zh-CN"/>
              </w:rPr>
              <w:t>。建设管理专业培养目标：培养学生解决问题，形成决策的能力，以及在开发、设计和建设行业的领导能力。为其进入相关职业领域和进行商业研究做准备。</w:t>
            </w:r>
          </w:p>
        </w:tc>
      </w:tr>
      <w:tr w:rsidR="00DC4E5B" w:rsidRPr="000C7EB0" w14:paraId="07068C90" w14:textId="77777777" w:rsidTr="00F33BE4">
        <w:trPr>
          <w:trHeight w:val="20"/>
        </w:trPr>
        <w:tc>
          <w:tcPr>
            <w:tcW w:w="527" w:type="pct"/>
            <w:vAlign w:val="center"/>
          </w:tcPr>
          <w:p w14:paraId="7E0DEDD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04-25</w:t>
            </w:r>
          </w:p>
        </w:tc>
        <w:tc>
          <w:tcPr>
            <w:tcW w:w="1759" w:type="pct"/>
            <w:vAlign w:val="center"/>
          </w:tcPr>
          <w:p w14:paraId="776A883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计算机科学</w:t>
            </w:r>
          </w:p>
          <w:p w14:paraId="4CF9169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Computer Science </w:t>
            </w:r>
          </w:p>
          <w:p w14:paraId="0AE3E8D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64680EA4"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该专业属于北亚工程学院，是获得</w:t>
            </w:r>
            <w:r w:rsidRPr="000C7EB0">
              <w:rPr>
                <w:rFonts w:ascii="Times New Roman" w:eastAsia="宋体" w:hAnsi="Times New Roman" w:cs="Times New Roman"/>
                <w:sz w:val="18"/>
                <w:szCs w:val="18"/>
                <w:lang w:val="zh-CN" w:bidi="zh-CN"/>
              </w:rPr>
              <w:t>ABET</w:t>
            </w:r>
            <w:r w:rsidRPr="000C7EB0">
              <w:rPr>
                <w:rFonts w:ascii="Times New Roman" w:eastAsia="宋体" w:hAnsi="Times New Roman" w:cs="Times New Roman"/>
                <w:sz w:val="18"/>
                <w:szCs w:val="18"/>
                <w:lang w:val="zh-CN" w:bidi="zh-CN"/>
              </w:rPr>
              <w:t>认证的学院，全美排名第</w:t>
            </w:r>
            <w:r w:rsidRPr="000C7EB0">
              <w:rPr>
                <w:rFonts w:ascii="Times New Roman" w:eastAsia="宋体" w:hAnsi="Times New Roman" w:cs="Times New Roman"/>
                <w:sz w:val="18"/>
                <w:szCs w:val="18"/>
                <w:lang w:val="zh-CN" w:bidi="zh-CN"/>
              </w:rPr>
              <w:t>42</w:t>
            </w:r>
            <w:r w:rsidRPr="000C7EB0">
              <w:rPr>
                <w:rFonts w:ascii="Times New Roman" w:eastAsia="宋体" w:hAnsi="Times New Roman" w:cs="Times New Roman"/>
                <w:sz w:val="18"/>
                <w:szCs w:val="18"/>
                <w:lang w:val="zh-CN" w:bidi="zh-CN"/>
              </w:rPr>
              <w:t>。通过软件设计分析、数据分析及研究等多元教学方式，为未来社会培养计算机工程师。</w:t>
            </w:r>
          </w:p>
        </w:tc>
      </w:tr>
      <w:tr w:rsidR="00DC4E5B" w:rsidRPr="000C7EB0" w14:paraId="58BA4068" w14:textId="77777777" w:rsidTr="00F33BE4">
        <w:trPr>
          <w:trHeight w:val="2946"/>
        </w:trPr>
        <w:tc>
          <w:tcPr>
            <w:tcW w:w="527" w:type="pct"/>
            <w:vAlign w:val="center"/>
          </w:tcPr>
          <w:p w14:paraId="214B21C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04-26</w:t>
            </w:r>
          </w:p>
        </w:tc>
        <w:tc>
          <w:tcPr>
            <w:tcW w:w="1759" w:type="pct"/>
            <w:vAlign w:val="center"/>
          </w:tcPr>
          <w:p w14:paraId="5A5B318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电气工程</w:t>
            </w:r>
          </w:p>
          <w:p w14:paraId="77889D6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Electrical Engineering</w:t>
            </w:r>
          </w:p>
          <w:p w14:paraId="4F0C491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工程理学学士</w:t>
            </w:r>
            <w:r w:rsidRPr="000C7EB0">
              <w:rPr>
                <w:rFonts w:ascii="Times New Roman" w:eastAsia="宋体" w:hAnsi="Times New Roman" w:cs="Times New Roman"/>
                <w:sz w:val="18"/>
                <w:szCs w:val="18"/>
                <w:lang w:val="zh-CN" w:bidi="zh-CN"/>
              </w:rPr>
              <w:t xml:space="preserve"> B.S.E.]</w:t>
            </w:r>
          </w:p>
        </w:tc>
        <w:tc>
          <w:tcPr>
            <w:tcW w:w="2714" w:type="pct"/>
            <w:vAlign w:val="center"/>
          </w:tcPr>
          <w:p w14:paraId="255C15BA"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该专业属于北亚工程学院，是获得</w:t>
            </w:r>
            <w:r w:rsidRPr="000C7EB0">
              <w:rPr>
                <w:rFonts w:ascii="Times New Roman" w:eastAsia="宋体" w:hAnsi="Times New Roman" w:cs="Times New Roman"/>
                <w:sz w:val="18"/>
                <w:szCs w:val="18"/>
                <w:lang w:val="zh-CN" w:bidi="zh-CN"/>
              </w:rPr>
              <w:t xml:space="preserve"> ABET </w:t>
            </w:r>
            <w:r w:rsidRPr="000C7EB0">
              <w:rPr>
                <w:rFonts w:ascii="Times New Roman" w:eastAsia="宋体" w:hAnsi="Times New Roman" w:cs="Times New Roman"/>
                <w:sz w:val="18"/>
                <w:szCs w:val="18"/>
                <w:lang w:val="zh-CN" w:bidi="zh-CN"/>
              </w:rPr>
              <w:t>认证的学院，全美排名第</w:t>
            </w:r>
            <w:r w:rsidRPr="000C7EB0">
              <w:rPr>
                <w:rFonts w:ascii="Times New Roman" w:eastAsia="宋体" w:hAnsi="Times New Roman" w:cs="Times New Roman"/>
                <w:sz w:val="18"/>
                <w:szCs w:val="18"/>
                <w:lang w:val="zh-CN" w:bidi="zh-CN"/>
              </w:rPr>
              <w:t xml:space="preserve"> 42</w:t>
            </w:r>
            <w:r w:rsidRPr="000C7EB0">
              <w:rPr>
                <w:rFonts w:ascii="Times New Roman" w:eastAsia="宋体" w:hAnsi="Times New Roman" w:cs="Times New Roman"/>
                <w:sz w:val="18"/>
                <w:szCs w:val="18"/>
                <w:lang w:val="zh-CN" w:bidi="zh-CN"/>
              </w:rPr>
              <w:t>。可供选择的领域或方向：计算机工程、电子工程。该项目是寻找电子工程领域的工作或继续在此领域深造的敲门砖。它为学生打开了探索电子设计、制造和循环能源技术以及未来能源解决等科技的大门。</w:t>
            </w:r>
          </w:p>
        </w:tc>
      </w:tr>
      <w:tr w:rsidR="00DC4E5B" w:rsidRPr="000C7EB0" w14:paraId="15805750" w14:textId="77777777" w:rsidTr="00F33BE4">
        <w:trPr>
          <w:trHeight w:val="1704"/>
        </w:trPr>
        <w:tc>
          <w:tcPr>
            <w:tcW w:w="527" w:type="pct"/>
            <w:vAlign w:val="center"/>
          </w:tcPr>
          <w:p w14:paraId="7C45CCB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04-27</w:t>
            </w:r>
          </w:p>
        </w:tc>
        <w:tc>
          <w:tcPr>
            <w:tcW w:w="1759" w:type="pct"/>
            <w:vAlign w:val="center"/>
          </w:tcPr>
          <w:p w14:paraId="1CCA864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土木工程</w:t>
            </w:r>
          </w:p>
          <w:p w14:paraId="208D517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Civil Engineering</w:t>
            </w:r>
          </w:p>
          <w:p w14:paraId="687A301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工程理学学士</w:t>
            </w:r>
            <w:r w:rsidRPr="000C7EB0">
              <w:rPr>
                <w:rFonts w:ascii="Times New Roman" w:eastAsia="宋体" w:hAnsi="Times New Roman" w:cs="Times New Roman"/>
                <w:sz w:val="18"/>
                <w:szCs w:val="18"/>
                <w:lang w:val="zh-CN" w:bidi="zh-CN"/>
              </w:rPr>
              <w:t>B.S.E.]</w:t>
            </w:r>
          </w:p>
        </w:tc>
        <w:tc>
          <w:tcPr>
            <w:tcW w:w="2714" w:type="pct"/>
            <w:vMerge w:val="restart"/>
            <w:vAlign w:val="center"/>
          </w:tcPr>
          <w:p w14:paraId="3294E776"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专业属于北亚工程学院，是获得</w:t>
            </w:r>
            <w:r w:rsidRPr="000C7EB0">
              <w:rPr>
                <w:rFonts w:ascii="Times New Roman" w:eastAsia="宋体" w:hAnsi="Times New Roman" w:cs="Times New Roman"/>
                <w:sz w:val="18"/>
                <w:szCs w:val="18"/>
                <w:lang w:val="zh-CN" w:bidi="zh-CN"/>
              </w:rPr>
              <w:t>ABET</w:t>
            </w:r>
            <w:r w:rsidRPr="000C7EB0">
              <w:rPr>
                <w:rFonts w:ascii="Times New Roman" w:eastAsia="宋体" w:hAnsi="Times New Roman" w:cs="Times New Roman"/>
                <w:sz w:val="18"/>
                <w:szCs w:val="18"/>
                <w:lang w:val="zh-CN" w:bidi="zh-CN"/>
              </w:rPr>
              <w:t>认证的学院，全美排名第</w:t>
            </w:r>
            <w:r w:rsidRPr="000C7EB0">
              <w:rPr>
                <w:rFonts w:ascii="Times New Roman" w:eastAsia="宋体" w:hAnsi="Times New Roman" w:cs="Times New Roman"/>
                <w:sz w:val="18"/>
                <w:szCs w:val="18"/>
                <w:lang w:val="zh-CN" w:bidi="zh-CN"/>
              </w:rPr>
              <w:t>42</w:t>
            </w:r>
            <w:r w:rsidRPr="000C7EB0">
              <w:rPr>
                <w:rFonts w:ascii="Times New Roman" w:eastAsia="宋体" w:hAnsi="Times New Roman" w:cs="Times New Roman"/>
                <w:sz w:val="18"/>
                <w:szCs w:val="18"/>
                <w:lang w:val="zh-CN" w:bidi="zh-CN"/>
              </w:rPr>
              <w:t>。本专业目标是培养出为企业、政府和学术界认可的、具备较强解决问题能力的毕业生。使其能够运用相关的数学及工程学原理，提出解决问题的方案；合理利用相关技术和方法以制定出安全可靠、经济高效、可持续性的设计方案；成为可以有效沟通、开展团队协作、并可以充当领导者的独立自主型学生。同时注重学生思想品质的教</w:t>
            </w:r>
            <w:r w:rsidRPr="000C7EB0">
              <w:rPr>
                <w:rFonts w:ascii="Times New Roman" w:eastAsia="宋体" w:hAnsi="Times New Roman" w:cs="Times New Roman"/>
                <w:sz w:val="18"/>
                <w:szCs w:val="18"/>
                <w:lang w:val="zh-CN" w:bidi="zh-CN"/>
              </w:rPr>
              <w:lastRenderedPageBreak/>
              <w:t>育，使其日后在完成自身工作要求之外能够对社会有所贡献。</w:t>
            </w:r>
          </w:p>
        </w:tc>
      </w:tr>
      <w:tr w:rsidR="00DC4E5B" w:rsidRPr="000C7EB0" w14:paraId="4B4A8ACA" w14:textId="77777777" w:rsidTr="00F33BE4">
        <w:trPr>
          <w:trHeight w:val="20"/>
        </w:trPr>
        <w:tc>
          <w:tcPr>
            <w:tcW w:w="527" w:type="pct"/>
            <w:vAlign w:val="center"/>
          </w:tcPr>
          <w:p w14:paraId="77A2497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04-28</w:t>
            </w:r>
          </w:p>
        </w:tc>
        <w:tc>
          <w:tcPr>
            <w:tcW w:w="1759" w:type="pct"/>
            <w:vAlign w:val="center"/>
          </w:tcPr>
          <w:p w14:paraId="27E8426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环境工程</w:t>
            </w:r>
          </w:p>
          <w:p w14:paraId="1449297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 xml:space="preserve">Environmental Engineering </w:t>
            </w:r>
          </w:p>
          <w:p w14:paraId="55C77F5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工程理学学士</w:t>
            </w:r>
            <w:r w:rsidRPr="000C7EB0">
              <w:rPr>
                <w:rFonts w:ascii="Times New Roman" w:eastAsia="宋体" w:hAnsi="Times New Roman" w:cs="Times New Roman"/>
                <w:sz w:val="18"/>
                <w:szCs w:val="18"/>
                <w:lang w:val="zh-CN" w:bidi="zh-CN"/>
              </w:rPr>
              <w:t>B.S.E.]</w:t>
            </w:r>
          </w:p>
        </w:tc>
        <w:tc>
          <w:tcPr>
            <w:tcW w:w="2714" w:type="pct"/>
            <w:vMerge/>
            <w:tcBorders>
              <w:top w:val="nil"/>
            </w:tcBorders>
            <w:vAlign w:val="center"/>
          </w:tcPr>
          <w:p w14:paraId="616DC5CF"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p>
        </w:tc>
      </w:tr>
      <w:tr w:rsidR="00DC4E5B" w:rsidRPr="000C7EB0" w14:paraId="40887A41" w14:textId="77777777" w:rsidTr="00F33BE4">
        <w:trPr>
          <w:trHeight w:val="20"/>
        </w:trPr>
        <w:tc>
          <w:tcPr>
            <w:tcW w:w="527" w:type="pct"/>
            <w:vAlign w:val="center"/>
          </w:tcPr>
          <w:p w14:paraId="05BB332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04-29</w:t>
            </w:r>
          </w:p>
        </w:tc>
        <w:tc>
          <w:tcPr>
            <w:tcW w:w="1759" w:type="pct"/>
            <w:vAlign w:val="center"/>
          </w:tcPr>
          <w:p w14:paraId="79A591B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机械工程</w:t>
            </w:r>
          </w:p>
          <w:p w14:paraId="5FD3142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Mechanical Engineering</w:t>
            </w:r>
          </w:p>
          <w:p w14:paraId="3FBA23A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工程理学学士</w:t>
            </w:r>
            <w:r w:rsidRPr="000C7EB0">
              <w:rPr>
                <w:rFonts w:ascii="Times New Roman" w:eastAsia="宋体" w:hAnsi="Times New Roman" w:cs="Times New Roman"/>
                <w:sz w:val="18"/>
                <w:szCs w:val="18"/>
                <w:lang w:val="zh-CN" w:bidi="zh-CN"/>
              </w:rPr>
              <w:t>B.S.E.]</w:t>
            </w:r>
          </w:p>
        </w:tc>
        <w:tc>
          <w:tcPr>
            <w:tcW w:w="2714" w:type="pct"/>
            <w:vAlign w:val="center"/>
          </w:tcPr>
          <w:p w14:paraId="62F733BB"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该专业属于北亚工程学院，是获得</w:t>
            </w:r>
            <w:r w:rsidRPr="000C7EB0">
              <w:rPr>
                <w:rFonts w:ascii="Times New Roman" w:eastAsia="宋体" w:hAnsi="Times New Roman" w:cs="Times New Roman"/>
                <w:sz w:val="18"/>
                <w:szCs w:val="18"/>
                <w:lang w:val="zh-CN" w:bidi="zh-CN"/>
              </w:rPr>
              <w:t>ABET</w:t>
            </w:r>
            <w:r w:rsidRPr="000C7EB0">
              <w:rPr>
                <w:rFonts w:ascii="Times New Roman" w:eastAsia="宋体" w:hAnsi="Times New Roman" w:cs="Times New Roman"/>
                <w:sz w:val="18"/>
                <w:szCs w:val="18"/>
                <w:lang w:val="zh-CN" w:bidi="zh-CN"/>
              </w:rPr>
              <w:t>认证的学院，全美排名第</w:t>
            </w:r>
            <w:r w:rsidRPr="000C7EB0">
              <w:rPr>
                <w:rFonts w:ascii="Times New Roman" w:eastAsia="宋体" w:hAnsi="Times New Roman" w:cs="Times New Roman"/>
                <w:sz w:val="18"/>
                <w:szCs w:val="18"/>
                <w:lang w:val="zh-CN" w:bidi="zh-CN"/>
              </w:rPr>
              <w:t>42</w:t>
            </w:r>
            <w:r w:rsidRPr="000C7EB0">
              <w:rPr>
                <w:rFonts w:ascii="Times New Roman" w:eastAsia="宋体" w:hAnsi="Times New Roman" w:cs="Times New Roman"/>
                <w:sz w:val="18"/>
                <w:szCs w:val="18"/>
                <w:lang w:val="zh-CN" w:bidi="zh-CN"/>
              </w:rPr>
              <w:t>。机械工程师将在能量消耗少，资源利用少，污染程度低的前提下，创造出满足社会需要的设备和系统。利用数学和自然科学的相关知识，发明、设计、测试、生产及销售机械设备和系统。它涉及汽车、发电站、太空飞船以及微型的医疗设备及精微的泵等多领域。机械工程包括两个领域：能量和动力系统设计及机械结构运动。</w:t>
            </w:r>
          </w:p>
        </w:tc>
      </w:tr>
      <w:tr w:rsidR="00DC4E5B" w:rsidRPr="000C7EB0" w14:paraId="7A99F99C" w14:textId="77777777" w:rsidTr="00F33BE4">
        <w:trPr>
          <w:trHeight w:val="20"/>
        </w:trPr>
        <w:tc>
          <w:tcPr>
            <w:tcW w:w="527" w:type="pct"/>
            <w:vAlign w:val="center"/>
          </w:tcPr>
          <w:p w14:paraId="4EC6E9F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04-30</w:t>
            </w:r>
          </w:p>
        </w:tc>
        <w:tc>
          <w:tcPr>
            <w:tcW w:w="1759" w:type="pct"/>
            <w:vAlign w:val="center"/>
          </w:tcPr>
          <w:p w14:paraId="400AF7E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策略传播（广告方向）</w:t>
            </w:r>
          </w:p>
          <w:p w14:paraId="7FD5622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Strategic Communication (Advertising)</w:t>
            </w:r>
          </w:p>
          <w:p w14:paraId="38249C4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6F8C760E"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该项目为日后将从事传媒事业各方面工作的学生奠定做好准备。项目主要围绕广告学核心课程、公共关系和传媒课程。该项目允许学生在广告、营销和公共关系三个方向中自选其一。</w:t>
            </w:r>
          </w:p>
        </w:tc>
      </w:tr>
      <w:tr w:rsidR="00DC4E5B" w:rsidRPr="000C7EB0" w14:paraId="39702109" w14:textId="77777777" w:rsidTr="00F33BE4">
        <w:trPr>
          <w:trHeight w:val="1366"/>
        </w:trPr>
        <w:tc>
          <w:tcPr>
            <w:tcW w:w="527" w:type="pct"/>
            <w:vAlign w:val="center"/>
          </w:tcPr>
          <w:p w14:paraId="0009BFB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04-31</w:t>
            </w:r>
          </w:p>
        </w:tc>
        <w:tc>
          <w:tcPr>
            <w:tcW w:w="1759" w:type="pct"/>
            <w:vAlign w:val="center"/>
          </w:tcPr>
          <w:p w14:paraId="110BEA6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策略传播（零售学方向）</w:t>
            </w:r>
          </w:p>
          <w:p w14:paraId="112C49F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Strategic Communication</w:t>
            </w:r>
          </w:p>
          <w:p w14:paraId="6B1F248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(Merchandising) </w:t>
            </w:r>
          </w:p>
          <w:p w14:paraId="24C835F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2FCBD326"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本专业将培养学生的口头、书面和视觉交流能力。除了可以在教室练习外，学生还将有很多在合作办学项目或广告公司实习的机会，从而积累相关经验。</w:t>
            </w:r>
          </w:p>
        </w:tc>
      </w:tr>
      <w:tr w:rsidR="00DC4E5B" w:rsidRPr="000C7EB0" w14:paraId="409AA610" w14:textId="77777777" w:rsidTr="00F33BE4">
        <w:trPr>
          <w:trHeight w:val="1870"/>
        </w:trPr>
        <w:tc>
          <w:tcPr>
            <w:tcW w:w="527" w:type="pct"/>
            <w:vAlign w:val="center"/>
          </w:tcPr>
          <w:p w14:paraId="1DB0340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04-32</w:t>
            </w:r>
          </w:p>
        </w:tc>
        <w:tc>
          <w:tcPr>
            <w:tcW w:w="1759" w:type="pct"/>
            <w:vAlign w:val="center"/>
          </w:tcPr>
          <w:p w14:paraId="0BC7ED1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策略传播（公共关系方向）</w:t>
            </w:r>
          </w:p>
          <w:p w14:paraId="0FE0812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Strategic Communication (Public Relations)</w:t>
            </w:r>
          </w:p>
          <w:p w14:paraId="32C856B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4AB298BF"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公共关系学以交流、文学、创造性的管理学等学科知识为基础，旨在培养学生写作、辩证思考、问题研究的能力。</w:t>
            </w:r>
          </w:p>
        </w:tc>
      </w:tr>
      <w:tr w:rsidR="00DC4E5B" w:rsidRPr="000C7EB0" w14:paraId="414209F0" w14:textId="77777777" w:rsidTr="00F33BE4">
        <w:trPr>
          <w:trHeight w:val="20"/>
        </w:trPr>
        <w:tc>
          <w:tcPr>
            <w:tcW w:w="527" w:type="pct"/>
            <w:vAlign w:val="center"/>
          </w:tcPr>
          <w:p w14:paraId="07E1830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04-33</w:t>
            </w:r>
          </w:p>
        </w:tc>
        <w:tc>
          <w:tcPr>
            <w:tcW w:w="1759" w:type="pct"/>
            <w:vAlign w:val="center"/>
          </w:tcPr>
          <w:p w14:paraId="716BE3B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新闻学</w:t>
            </w:r>
          </w:p>
          <w:p w14:paraId="530B538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Journalism</w:t>
            </w:r>
          </w:p>
          <w:p w14:paraId="748FFB2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52A28E83" w14:textId="77777777" w:rsidR="00DC4E5B" w:rsidRPr="000C7EB0" w:rsidRDefault="00DC4E5B" w:rsidP="00DC4E5B">
            <w:pPr>
              <w:autoSpaceDE w:val="0"/>
              <w:autoSpaceDN w:val="0"/>
              <w:rPr>
                <w:rFonts w:ascii="Times New Roman" w:eastAsia="宋体" w:hAnsi="Times New Roman" w:cs="Times New Roman"/>
                <w:b/>
                <w:sz w:val="18"/>
                <w:szCs w:val="18"/>
                <w:lang w:val="zh-CN" w:bidi="zh-CN"/>
              </w:rPr>
            </w:pPr>
            <w:r w:rsidRPr="000C7EB0">
              <w:rPr>
                <w:rFonts w:ascii="Times New Roman" w:eastAsia="宋体" w:hAnsi="Times New Roman" w:cs="Times New Roman"/>
                <w:sz w:val="18"/>
                <w:szCs w:val="18"/>
                <w:lang w:val="zh-CN" w:bidi="zh-CN"/>
              </w:rPr>
              <w:t>本专业将介绍社会、社会制度、艺术、科学、文学、历史和技术等相关内容，旨在使学生将来可以从事新闻和文字编辑</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图片编辑等方面的工作。此专业根据学生转学分情况不同，</w:t>
            </w:r>
            <w:r w:rsidRPr="000C7EB0">
              <w:rPr>
                <w:rFonts w:ascii="Times New Roman" w:eastAsia="宋体" w:hAnsi="Times New Roman" w:cs="Times New Roman"/>
                <w:b/>
                <w:sz w:val="18"/>
                <w:szCs w:val="18"/>
                <w:lang w:val="zh-CN" w:bidi="zh-CN"/>
              </w:rPr>
              <w:t>可能需</w:t>
            </w:r>
            <w:r w:rsidRPr="000C7EB0">
              <w:rPr>
                <w:rFonts w:ascii="Times New Roman" w:eastAsia="宋体" w:hAnsi="Times New Roman" w:cs="Times New Roman" w:hint="eastAsia"/>
                <w:b/>
                <w:sz w:val="18"/>
                <w:szCs w:val="18"/>
                <w:lang w:val="zh-CN" w:bidi="zh-CN"/>
              </w:rPr>
              <w:t>两年半</w:t>
            </w:r>
            <w:r w:rsidRPr="000C7EB0">
              <w:rPr>
                <w:rFonts w:ascii="Times New Roman" w:eastAsia="宋体" w:hAnsi="Times New Roman" w:cs="Times New Roman"/>
                <w:b/>
                <w:sz w:val="18"/>
                <w:szCs w:val="18"/>
                <w:lang w:val="zh-CN" w:bidi="zh-CN"/>
              </w:rPr>
              <w:t>完成。</w:t>
            </w:r>
          </w:p>
        </w:tc>
      </w:tr>
      <w:tr w:rsidR="00DC4E5B" w:rsidRPr="000C7EB0" w14:paraId="5B7DEC69" w14:textId="77777777" w:rsidTr="00F33BE4">
        <w:trPr>
          <w:trHeight w:val="20"/>
        </w:trPr>
        <w:tc>
          <w:tcPr>
            <w:tcW w:w="527" w:type="pct"/>
            <w:vAlign w:val="center"/>
          </w:tcPr>
          <w:p w14:paraId="1D84079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04-34</w:t>
            </w:r>
          </w:p>
        </w:tc>
        <w:tc>
          <w:tcPr>
            <w:tcW w:w="1759" w:type="pct"/>
            <w:vAlign w:val="center"/>
          </w:tcPr>
          <w:p w14:paraId="6D23152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创意媒体与电影</w:t>
            </w:r>
          </w:p>
          <w:p w14:paraId="75F02E7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Creative Media and Film </w:t>
            </w:r>
          </w:p>
          <w:p w14:paraId="1A33AA9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4B24BD45" w14:textId="77777777" w:rsidR="00DC4E5B" w:rsidRPr="000C7EB0" w:rsidRDefault="00DC4E5B" w:rsidP="00DC4E5B">
            <w:pPr>
              <w:autoSpaceDE w:val="0"/>
              <w:autoSpaceDN w:val="0"/>
              <w:rPr>
                <w:rFonts w:ascii="Times New Roman" w:eastAsia="宋体" w:hAnsi="Times New Roman" w:cs="Times New Roman"/>
                <w:b/>
                <w:sz w:val="18"/>
                <w:szCs w:val="18"/>
                <w:lang w:val="zh-CN" w:bidi="zh-CN"/>
              </w:rPr>
            </w:pPr>
            <w:r w:rsidRPr="000C7EB0">
              <w:rPr>
                <w:rFonts w:ascii="Times New Roman" w:eastAsia="宋体" w:hAnsi="Times New Roman" w:cs="Times New Roman"/>
                <w:sz w:val="18"/>
                <w:szCs w:val="18"/>
                <w:lang w:val="zh-CN" w:bidi="zh-CN"/>
              </w:rPr>
              <w:t>本专业培养学生的原创思维、学习热情和好奇心；同时也注重纪律性的培养。为学生成为电子传媒娱乐行业的领军人物做准备。此专业分为创意媒体制作、纪录片、电影制作以及媒体学习四个方向。此专业根据学生转学分情况不同，</w:t>
            </w:r>
            <w:r w:rsidRPr="000C7EB0">
              <w:rPr>
                <w:rFonts w:ascii="Times New Roman" w:eastAsia="宋体" w:hAnsi="Times New Roman" w:cs="Times New Roman"/>
                <w:b/>
                <w:sz w:val="18"/>
                <w:szCs w:val="18"/>
                <w:lang w:val="zh-CN" w:bidi="zh-CN"/>
              </w:rPr>
              <w:t>可能需</w:t>
            </w:r>
            <w:r w:rsidRPr="000C7EB0">
              <w:rPr>
                <w:rFonts w:ascii="Times New Roman" w:eastAsia="宋体" w:hAnsi="Times New Roman" w:cs="Times New Roman" w:hint="eastAsia"/>
                <w:b/>
                <w:sz w:val="18"/>
                <w:szCs w:val="18"/>
                <w:lang w:val="zh-CN" w:bidi="zh-CN"/>
              </w:rPr>
              <w:t>两年半</w:t>
            </w:r>
            <w:r w:rsidRPr="000C7EB0">
              <w:rPr>
                <w:rFonts w:ascii="Times New Roman" w:eastAsia="宋体" w:hAnsi="Times New Roman" w:cs="Times New Roman"/>
                <w:b/>
                <w:sz w:val="18"/>
                <w:szCs w:val="18"/>
                <w:lang w:val="zh-CN" w:bidi="zh-CN"/>
              </w:rPr>
              <w:t>完成。</w:t>
            </w:r>
          </w:p>
        </w:tc>
      </w:tr>
      <w:tr w:rsidR="00DC4E5B" w:rsidRPr="000C7EB0" w14:paraId="32B7360E" w14:textId="77777777" w:rsidTr="00F33BE4">
        <w:trPr>
          <w:trHeight w:val="20"/>
        </w:trPr>
        <w:tc>
          <w:tcPr>
            <w:tcW w:w="527" w:type="pct"/>
            <w:vAlign w:val="center"/>
          </w:tcPr>
          <w:p w14:paraId="08E36B0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04-35</w:t>
            </w:r>
          </w:p>
        </w:tc>
        <w:tc>
          <w:tcPr>
            <w:tcW w:w="1759" w:type="pct"/>
            <w:vAlign w:val="center"/>
          </w:tcPr>
          <w:p w14:paraId="178D170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摄影</w:t>
            </w:r>
          </w:p>
          <w:p w14:paraId="1AB91F3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Photography</w:t>
            </w:r>
          </w:p>
          <w:p w14:paraId="4AEF593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5B3F9EAD" w14:textId="77777777" w:rsidR="00DC4E5B" w:rsidRPr="000C7EB0" w:rsidRDefault="00DC4E5B" w:rsidP="00DC4E5B">
            <w:pPr>
              <w:autoSpaceDE w:val="0"/>
              <w:autoSpaceDN w:val="0"/>
              <w:rPr>
                <w:rFonts w:ascii="Times New Roman" w:eastAsia="宋体" w:hAnsi="Times New Roman" w:cs="Times New Roman"/>
                <w:b/>
                <w:sz w:val="18"/>
                <w:szCs w:val="18"/>
                <w:lang w:val="zh-CN" w:bidi="zh-CN"/>
              </w:rPr>
            </w:pPr>
            <w:r w:rsidRPr="000C7EB0">
              <w:rPr>
                <w:rFonts w:ascii="Times New Roman" w:eastAsia="宋体" w:hAnsi="Times New Roman" w:cs="Times New Roman"/>
                <w:sz w:val="18"/>
                <w:szCs w:val="18"/>
                <w:lang w:val="zh-CN" w:bidi="zh-CN"/>
              </w:rPr>
              <w:t>本专业将培养学生在商业摄影领域和相关领域的专业指导教育。为学生成为商业摄影方面学术和实践经验的工作做准备。此专业根据学生转学分情况不同，</w:t>
            </w:r>
            <w:r w:rsidRPr="000C7EB0">
              <w:rPr>
                <w:rFonts w:ascii="Times New Roman" w:eastAsia="宋体" w:hAnsi="Times New Roman" w:cs="Times New Roman"/>
                <w:b/>
                <w:sz w:val="18"/>
                <w:szCs w:val="18"/>
                <w:lang w:val="zh-CN" w:bidi="zh-CN"/>
              </w:rPr>
              <w:t>可能需</w:t>
            </w:r>
            <w:r w:rsidRPr="000C7EB0">
              <w:rPr>
                <w:rFonts w:ascii="Times New Roman" w:eastAsia="宋体" w:hAnsi="Times New Roman" w:cs="Times New Roman" w:hint="eastAsia"/>
                <w:b/>
                <w:sz w:val="18"/>
                <w:szCs w:val="18"/>
                <w:lang w:val="zh-CN" w:bidi="zh-CN"/>
              </w:rPr>
              <w:t>两年半</w:t>
            </w:r>
            <w:r w:rsidRPr="000C7EB0">
              <w:rPr>
                <w:rFonts w:ascii="Times New Roman" w:eastAsia="宋体" w:hAnsi="Times New Roman" w:cs="Times New Roman"/>
                <w:b/>
                <w:sz w:val="18"/>
                <w:szCs w:val="18"/>
                <w:lang w:val="zh-CN" w:bidi="zh-CN"/>
              </w:rPr>
              <w:t>完成。</w:t>
            </w:r>
          </w:p>
        </w:tc>
      </w:tr>
      <w:tr w:rsidR="00DC4E5B" w:rsidRPr="000C7EB0" w14:paraId="049738BF" w14:textId="77777777" w:rsidTr="00F33BE4">
        <w:trPr>
          <w:trHeight w:val="2044"/>
        </w:trPr>
        <w:tc>
          <w:tcPr>
            <w:tcW w:w="527" w:type="pct"/>
            <w:vAlign w:val="center"/>
          </w:tcPr>
          <w:p w14:paraId="39A17D7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04-36</w:t>
            </w:r>
          </w:p>
        </w:tc>
        <w:tc>
          <w:tcPr>
            <w:tcW w:w="1759" w:type="pct"/>
            <w:vAlign w:val="center"/>
          </w:tcPr>
          <w:p w14:paraId="0356476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视觉传播</w:t>
            </w:r>
          </w:p>
          <w:p w14:paraId="1FFDC46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Visual Communications </w:t>
            </w:r>
          </w:p>
          <w:p w14:paraId="6563C38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艺术学士</w:t>
            </w:r>
            <w:r w:rsidRPr="000C7EB0">
              <w:rPr>
                <w:rFonts w:ascii="Times New Roman" w:eastAsia="宋体" w:hAnsi="Times New Roman" w:cs="Times New Roman"/>
                <w:sz w:val="18"/>
                <w:szCs w:val="18"/>
                <w:lang w:val="zh-CN" w:bidi="zh-CN"/>
              </w:rPr>
              <w:t>B.F.A]</w:t>
            </w:r>
          </w:p>
        </w:tc>
        <w:tc>
          <w:tcPr>
            <w:tcW w:w="2714" w:type="pct"/>
            <w:vAlign w:val="center"/>
          </w:tcPr>
          <w:p w14:paraId="3F503F3F"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使学生从事计算机成像和绘图设计工作，注重艺术方面的课堂和计算机实验室教育。通过教授逻辑推理技巧，培养学生养成创造性思维和高水平专业素养。此专业分为平面设计及动态设计两个方向。由于课程阶梯式设置，</w:t>
            </w:r>
            <w:r w:rsidRPr="000C7EB0">
              <w:rPr>
                <w:rFonts w:ascii="Times New Roman" w:eastAsia="宋体" w:hAnsi="Times New Roman" w:cs="Times New Roman"/>
                <w:b/>
                <w:sz w:val="18"/>
                <w:szCs w:val="18"/>
                <w:lang w:val="zh-CN" w:bidi="zh-CN"/>
              </w:rPr>
              <w:t>此专业需要</w:t>
            </w:r>
            <w:r w:rsidRPr="000C7EB0">
              <w:rPr>
                <w:rFonts w:ascii="Times New Roman" w:eastAsia="宋体" w:hAnsi="Times New Roman" w:cs="Times New Roman"/>
                <w:b/>
                <w:sz w:val="18"/>
                <w:szCs w:val="18"/>
                <w:lang w:val="zh-CN" w:bidi="zh-CN"/>
              </w:rPr>
              <w:t>3</w:t>
            </w:r>
            <w:r w:rsidRPr="000C7EB0">
              <w:rPr>
                <w:rFonts w:ascii="Times New Roman" w:eastAsia="宋体" w:hAnsi="Times New Roman" w:cs="Times New Roman"/>
                <w:b/>
                <w:sz w:val="18"/>
                <w:szCs w:val="18"/>
                <w:lang w:val="zh-CN" w:bidi="zh-CN"/>
              </w:rPr>
              <w:t>年完成。</w:t>
            </w:r>
          </w:p>
        </w:tc>
      </w:tr>
      <w:tr w:rsidR="00DC4E5B" w:rsidRPr="000C7EB0" w14:paraId="22739F5D" w14:textId="77777777" w:rsidTr="00F33BE4">
        <w:trPr>
          <w:trHeight w:val="20"/>
        </w:trPr>
        <w:tc>
          <w:tcPr>
            <w:tcW w:w="527" w:type="pct"/>
            <w:vAlign w:val="center"/>
          </w:tcPr>
          <w:p w14:paraId="3868973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04-37</w:t>
            </w:r>
          </w:p>
        </w:tc>
        <w:tc>
          <w:tcPr>
            <w:tcW w:w="1759" w:type="pct"/>
            <w:vAlign w:val="center"/>
          </w:tcPr>
          <w:p w14:paraId="1F7E93D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传播学</w:t>
            </w:r>
          </w:p>
          <w:p w14:paraId="55FA7E0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Communication Studies</w:t>
            </w:r>
          </w:p>
          <w:p w14:paraId="05C224C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r w:rsidRPr="000C7EB0">
              <w:rPr>
                <w:rFonts w:ascii="Times New Roman" w:eastAsia="宋体" w:hAnsi="Times New Roman" w:cs="Times New Roman"/>
                <w:sz w:val="18"/>
                <w:szCs w:val="18"/>
                <w:lang w:val="zh-CN" w:bidi="zh-CN"/>
              </w:rPr>
              <w:t>或</w:t>
            </w:r>
          </w:p>
          <w:p w14:paraId="040A4D7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714" w:type="pct"/>
            <w:vAlign w:val="center"/>
          </w:tcPr>
          <w:p w14:paraId="1A49F61E"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无论您从事什么事业，成为一名有效的信息传播和沟通者都至关重要。传播学学士学位项目要求学生提升口语表达能力，从而提升人际关系和文化感知和理解能力。学生毕业后可进入传媒、教育或者</w:t>
            </w:r>
            <w:proofErr w:type="gramStart"/>
            <w:r w:rsidRPr="000C7EB0">
              <w:rPr>
                <w:rFonts w:ascii="Times New Roman" w:eastAsia="宋体" w:hAnsi="Times New Roman" w:cs="Times New Roman"/>
                <w:sz w:val="18"/>
                <w:szCs w:val="18"/>
                <w:lang w:val="zh-CN" w:bidi="zh-CN"/>
              </w:rPr>
              <w:t>选择进图法学院</w:t>
            </w:r>
            <w:proofErr w:type="gramEnd"/>
            <w:r w:rsidRPr="000C7EB0">
              <w:rPr>
                <w:rFonts w:ascii="Times New Roman" w:eastAsia="宋体" w:hAnsi="Times New Roman" w:cs="Times New Roman"/>
                <w:sz w:val="18"/>
                <w:szCs w:val="18"/>
                <w:lang w:val="zh-CN" w:bidi="zh-CN"/>
              </w:rPr>
              <w:t>继续深造。</w:t>
            </w:r>
          </w:p>
        </w:tc>
      </w:tr>
      <w:tr w:rsidR="00DC4E5B" w:rsidRPr="000C7EB0" w14:paraId="0B37BDE8" w14:textId="77777777" w:rsidTr="00F33BE4">
        <w:trPr>
          <w:trHeight w:val="20"/>
        </w:trPr>
        <w:tc>
          <w:tcPr>
            <w:tcW w:w="527" w:type="pct"/>
            <w:vAlign w:val="center"/>
          </w:tcPr>
          <w:p w14:paraId="48B56AA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04-38</w:t>
            </w:r>
          </w:p>
        </w:tc>
        <w:tc>
          <w:tcPr>
            <w:tcW w:w="1759" w:type="pct"/>
            <w:vAlign w:val="center"/>
          </w:tcPr>
          <w:p w14:paraId="72CA826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比较文化学习</w:t>
            </w:r>
          </w:p>
          <w:p w14:paraId="5DF8B60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Comparative Cultural</w:t>
            </w:r>
          </w:p>
          <w:p w14:paraId="296C0EE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Studies</w:t>
            </w:r>
          </w:p>
          <w:p w14:paraId="3183632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714" w:type="pct"/>
            <w:vAlign w:val="center"/>
          </w:tcPr>
          <w:p w14:paraId="18804084"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可供选择的领域或方向：艺术史、亚洲研究、人文研究、宗教比较研究。该学位为研究生乃至更进一步的深造提供了艺术、人文及社会科学方面充分地准备。</w:t>
            </w:r>
          </w:p>
        </w:tc>
      </w:tr>
      <w:tr w:rsidR="00DC4E5B" w:rsidRPr="000C7EB0" w14:paraId="38E1711D" w14:textId="77777777" w:rsidTr="00F33BE4">
        <w:trPr>
          <w:trHeight w:val="20"/>
        </w:trPr>
        <w:tc>
          <w:tcPr>
            <w:tcW w:w="527" w:type="pct"/>
            <w:vAlign w:val="center"/>
          </w:tcPr>
          <w:p w14:paraId="747D185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04-39</w:t>
            </w:r>
          </w:p>
        </w:tc>
        <w:tc>
          <w:tcPr>
            <w:tcW w:w="1759" w:type="pct"/>
            <w:vAlign w:val="center"/>
          </w:tcPr>
          <w:p w14:paraId="7E1C92A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环境及可持续性发展学</w:t>
            </w:r>
          </w:p>
          <w:p w14:paraId="29322B9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Environmental and</w:t>
            </w:r>
          </w:p>
          <w:p w14:paraId="04BF188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Sustainability Studies</w:t>
            </w:r>
          </w:p>
          <w:p w14:paraId="321B956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r w:rsidRPr="000C7EB0">
              <w:rPr>
                <w:rFonts w:ascii="Times New Roman" w:eastAsia="宋体" w:hAnsi="Times New Roman" w:cs="Times New Roman"/>
                <w:sz w:val="18"/>
                <w:szCs w:val="18"/>
                <w:lang w:val="zh-CN" w:bidi="zh-CN"/>
              </w:rPr>
              <w:t>或</w:t>
            </w:r>
          </w:p>
          <w:p w14:paraId="673F856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714" w:type="pct"/>
            <w:vAlign w:val="center"/>
          </w:tcPr>
          <w:p w14:paraId="0AECC8D6"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可供选择的项目：全球可持续发展，西南环境及生物文化多样性两个方向。对于环境及其问题与症结感兴趣的同学一定适合该项目。上述多种问题及研究在此项目中会进行交互研究。</w:t>
            </w:r>
          </w:p>
        </w:tc>
      </w:tr>
      <w:tr w:rsidR="00DC4E5B" w:rsidRPr="000C7EB0" w14:paraId="40E33ABF" w14:textId="77777777" w:rsidTr="00F33BE4">
        <w:trPr>
          <w:trHeight w:val="20"/>
        </w:trPr>
        <w:tc>
          <w:tcPr>
            <w:tcW w:w="527" w:type="pct"/>
            <w:vAlign w:val="center"/>
          </w:tcPr>
          <w:p w14:paraId="3BBD484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04-40</w:t>
            </w:r>
          </w:p>
        </w:tc>
        <w:tc>
          <w:tcPr>
            <w:tcW w:w="1759" w:type="pct"/>
            <w:vAlign w:val="center"/>
          </w:tcPr>
          <w:p w14:paraId="678B2828"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环境科学</w:t>
            </w:r>
          </w:p>
          <w:p w14:paraId="6090683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Environmental Sciences</w:t>
            </w:r>
          </w:p>
          <w:p w14:paraId="1EFBC09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3B18C8FC"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可供选择方向：应用地质、应用数学、管理与政策、生物、化学、环境交流以及环境管理。此专业为学生提供多方面熟悉环境科学学科的教育，包括科学学术以及人文影响等等。</w:t>
            </w:r>
          </w:p>
        </w:tc>
      </w:tr>
      <w:tr w:rsidR="00DC4E5B" w:rsidRPr="000C7EB0" w14:paraId="186B5845" w14:textId="77777777" w:rsidTr="00F33BE4">
        <w:trPr>
          <w:trHeight w:val="20"/>
        </w:trPr>
        <w:tc>
          <w:tcPr>
            <w:tcW w:w="527" w:type="pct"/>
            <w:vAlign w:val="center"/>
          </w:tcPr>
          <w:p w14:paraId="68518B0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04-41</w:t>
            </w:r>
          </w:p>
        </w:tc>
        <w:tc>
          <w:tcPr>
            <w:tcW w:w="1759" w:type="pct"/>
            <w:vAlign w:val="center"/>
          </w:tcPr>
          <w:p w14:paraId="1B4E622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地理科学和社区规划</w:t>
            </w:r>
          </w:p>
          <w:p w14:paraId="291771BE" w14:textId="77777777" w:rsidR="00DC4E5B" w:rsidRPr="000C7EB0" w:rsidRDefault="00DC4E5B" w:rsidP="00DC4E5B">
            <w:pPr>
              <w:tabs>
                <w:tab w:val="left" w:pos="1170"/>
                <w:tab w:val="left" w:pos="1953"/>
              </w:tabs>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Geographic</w:t>
            </w:r>
            <w:r w:rsidRPr="000C7EB0">
              <w:rPr>
                <w:rFonts w:ascii="Times New Roman" w:eastAsia="宋体" w:hAnsi="Times New Roman" w:cs="Times New Roman" w:hint="eastAsia"/>
                <w:sz w:val="18"/>
                <w:szCs w:val="18"/>
                <w:lang w:bidi="zh-CN"/>
              </w:rPr>
              <w:t xml:space="preserve"> </w:t>
            </w:r>
            <w:r w:rsidRPr="000C7EB0">
              <w:rPr>
                <w:rFonts w:ascii="Times New Roman" w:eastAsia="宋体" w:hAnsi="Times New Roman" w:cs="Times New Roman"/>
                <w:sz w:val="18"/>
                <w:szCs w:val="18"/>
                <w:lang w:val="zh-CN" w:bidi="zh-CN"/>
              </w:rPr>
              <w:t>Science</w:t>
            </w:r>
            <w:r w:rsidRPr="000C7EB0">
              <w:rPr>
                <w:rFonts w:ascii="Times New Roman" w:eastAsia="宋体" w:hAnsi="Times New Roman" w:cs="Times New Roman" w:hint="eastAsia"/>
                <w:sz w:val="18"/>
                <w:szCs w:val="18"/>
                <w:lang w:bidi="zh-CN"/>
              </w:rPr>
              <w:t xml:space="preserve"> </w:t>
            </w:r>
            <w:r w:rsidRPr="000C7EB0">
              <w:rPr>
                <w:rFonts w:ascii="Times New Roman" w:eastAsia="宋体" w:hAnsi="Times New Roman" w:cs="Times New Roman"/>
                <w:sz w:val="18"/>
                <w:szCs w:val="18"/>
                <w:lang w:val="zh-CN" w:bidi="zh-CN"/>
              </w:rPr>
              <w:t>and</w:t>
            </w:r>
          </w:p>
          <w:p w14:paraId="0373532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Community Planning</w:t>
            </w:r>
          </w:p>
          <w:p w14:paraId="7A48C8F0"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5551A8FB"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可供选择的领域：社群规划和发展，地理信息系统科学。</w:t>
            </w:r>
          </w:p>
          <w:p w14:paraId="38CC8086"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该专业涵盖并需要综合运用地理信息系统和基础地理知识解决社区规划与城市设计问题。该项目被称为地理设计，旨在创造一个更加环境友好与适宜居住、可持续</w:t>
            </w:r>
            <w:r w:rsidRPr="000C7EB0">
              <w:rPr>
                <w:rFonts w:ascii="Times New Roman" w:eastAsia="宋体" w:hAnsi="Times New Roman" w:cs="Times New Roman" w:hint="eastAsia"/>
                <w:sz w:val="18"/>
                <w:szCs w:val="18"/>
                <w:lang w:val="zh-CN" w:bidi="zh-CN"/>
              </w:rPr>
              <w:t>发展得更好</w:t>
            </w:r>
            <w:r w:rsidRPr="000C7EB0">
              <w:rPr>
                <w:rFonts w:ascii="Times New Roman" w:eastAsia="宋体" w:hAnsi="Times New Roman" w:cs="Times New Roman"/>
                <w:sz w:val="18"/>
                <w:szCs w:val="18"/>
                <w:lang w:val="zh-CN" w:bidi="zh-CN"/>
              </w:rPr>
              <w:t>的世界。</w:t>
            </w:r>
          </w:p>
        </w:tc>
      </w:tr>
      <w:tr w:rsidR="00DC4E5B" w:rsidRPr="000C7EB0" w14:paraId="62695F40" w14:textId="77777777" w:rsidTr="00F33BE4">
        <w:trPr>
          <w:trHeight w:val="20"/>
        </w:trPr>
        <w:tc>
          <w:tcPr>
            <w:tcW w:w="527" w:type="pct"/>
            <w:vAlign w:val="center"/>
          </w:tcPr>
          <w:p w14:paraId="6925FC6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04-42</w:t>
            </w:r>
          </w:p>
        </w:tc>
        <w:tc>
          <w:tcPr>
            <w:tcW w:w="1759" w:type="pct"/>
            <w:vAlign w:val="center"/>
          </w:tcPr>
          <w:p w14:paraId="7150AAC5"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新</w:t>
            </w:r>
            <w:r w:rsidRPr="000C7EB0">
              <w:rPr>
                <w:rFonts w:ascii="Times New Roman" w:eastAsia="宋体" w:hAnsi="Times New Roman" w:cs="Times New Roman"/>
                <w:sz w:val="18"/>
                <w:szCs w:val="18"/>
                <w:lang w:val="zh-CN" w:bidi="zh-CN"/>
              </w:rPr>
              <w:t xml:space="preserve"> </w:t>
            </w:r>
            <w:r w:rsidRPr="000C7EB0">
              <w:rPr>
                <w:rFonts w:ascii="Times New Roman" w:eastAsia="宋体" w:hAnsi="Times New Roman" w:cs="Times New Roman"/>
                <w:sz w:val="18"/>
                <w:szCs w:val="18"/>
                <w:lang w:val="zh-CN" w:bidi="zh-CN"/>
              </w:rPr>
              <w:t>闻</w:t>
            </w:r>
            <w:r w:rsidRPr="000C7EB0">
              <w:rPr>
                <w:rFonts w:ascii="Times New Roman" w:eastAsia="宋体" w:hAnsi="Times New Roman" w:cs="Times New Roman"/>
                <w:sz w:val="18"/>
                <w:szCs w:val="18"/>
                <w:lang w:val="zh-CN" w:bidi="zh-CN"/>
              </w:rPr>
              <w:t xml:space="preserve"> </w:t>
            </w:r>
            <w:r w:rsidRPr="000C7EB0">
              <w:rPr>
                <w:rFonts w:ascii="Times New Roman" w:eastAsia="宋体" w:hAnsi="Times New Roman" w:cs="Times New Roman"/>
                <w:sz w:val="18"/>
                <w:szCs w:val="18"/>
                <w:lang w:val="zh-CN" w:bidi="zh-CN"/>
              </w:rPr>
              <w:t>政</w:t>
            </w:r>
            <w:r w:rsidRPr="000C7EB0">
              <w:rPr>
                <w:rFonts w:ascii="Times New Roman" w:eastAsia="宋体" w:hAnsi="Times New Roman" w:cs="Times New Roman"/>
                <w:sz w:val="18"/>
                <w:szCs w:val="18"/>
                <w:lang w:val="zh-CN" w:bidi="zh-CN"/>
              </w:rPr>
              <w:t xml:space="preserve"> </w:t>
            </w:r>
            <w:r w:rsidRPr="000C7EB0">
              <w:rPr>
                <w:rFonts w:ascii="Times New Roman" w:eastAsia="宋体" w:hAnsi="Times New Roman" w:cs="Times New Roman"/>
                <w:sz w:val="18"/>
                <w:szCs w:val="18"/>
                <w:lang w:val="zh-CN" w:bidi="zh-CN"/>
              </w:rPr>
              <w:t>治</w:t>
            </w:r>
            <w:r w:rsidRPr="000C7EB0">
              <w:rPr>
                <w:rFonts w:ascii="Times New Roman" w:eastAsia="宋体" w:hAnsi="Times New Roman" w:cs="Times New Roman"/>
                <w:sz w:val="18"/>
                <w:szCs w:val="18"/>
                <w:lang w:val="zh-CN" w:bidi="zh-CN"/>
              </w:rPr>
              <w:t xml:space="preserve"> </w:t>
            </w:r>
            <w:r w:rsidRPr="000C7EB0">
              <w:rPr>
                <w:rFonts w:ascii="Times New Roman" w:eastAsia="宋体" w:hAnsi="Times New Roman" w:cs="Times New Roman"/>
                <w:sz w:val="18"/>
                <w:szCs w:val="18"/>
                <w:lang w:val="zh-CN" w:bidi="zh-CN"/>
              </w:rPr>
              <w:t>学</w:t>
            </w:r>
          </w:p>
          <w:p w14:paraId="3EB43FF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Journalism and Political Science</w:t>
            </w:r>
          </w:p>
          <w:p w14:paraId="24072FC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42C032CB"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该项目旨在强化学生阐释或质疑政府政策的能力。在演讲、写作和视像展示各方面的素质将在此项目中得到全面发展提高。</w:t>
            </w:r>
          </w:p>
        </w:tc>
      </w:tr>
      <w:tr w:rsidR="00DC4E5B" w:rsidRPr="000C7EB0" w14:paraId="1C0FDB29" w14:textId="77777777" w:rsidTr="00F33BE4">
        <w:trPr>
          <w:trHeight w:val="20"/>
        </w:trPr>
        <w:tc>
          <w:tcPr>
            <w:tcW w:w="527" w:type="pct"/>
            <w:vAlign w:val="center"/>
          </w:tcPr>
          <w:p w14:paraId="7F77FB5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04-43</w:t>
            </w:r>
          </w:p>
        </w:tc>
        <w:tc>
          <w:tcPr>
            <w:tcW w:w="1759" w:type="pct"/>
            <w:vAlign w:val="center"/>
          </w:tcPr>
          <w:p w14:paraId="38F2BB7C"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犯罪和刑事司法学</w:t>
            </w:r>
            <w:r w:rsidRPr="000C7EB0">
              <w:rPr>
                <w:rFonts w:ascii="Times New Roman" w:eastAsia="宋体" w:hAnsi="Times New Roman" w:cs="Times New Roman"/>
                <w:sz w:val="18"/>
                <w:szCs w:val="18"/>
                <w:lang w:val="zh-CN" w:bidi="zh-CN"/>
              </w:rPr>
              <w:t>Criminology and Criminal Justice</w:t>
            </w:r>
          </w:p>
          <w:p w14:paraId="530F4D6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0D193B98"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我们设计这个学位项目的初衷是让学生具备各领域的分析能力，包含司法的各个领域，警方、法庭、调查、侦破、环境保护或在社区中的阻遏犯罪、受害者帮助。毕业生也可以选择进一步在法学院深造。</w:t>
            </w:r>
          </w:p>
        </w:tc>
      </w:tr>
      <w:tr w:rsidR="00DC4E5B" w:rsidRPr="000C7EB0" w14:paraId="5301DCAA" w14:textId="77777777" w:rsidTr="00F33BE4">
        <w:trPr>
          <w:trHeight w:val="2258"/>
        </w:trPr>
        <w:tc>
          <w:tcPr>
            <w:tcW w:w="527" w:type="pct"/>
            <w:vAlign w:val="center"/>
          </w:tcPr>
          <w:p w14:paraId="27577C6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04-44</w:t>
            </w:r>
          </w:p>
        </w:tc>
        <w:tc>
          <w:tcPr>
            <w:tcW w:w="1759" w:type="pct"/>
            <w:vAlign w:val="center"/>
          </w:tcPr>
          <w:p w14:paraId="624D34D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哲学</w:t>
            </w:r>
          </w:p>
          <w:p w14:paraId="46F114B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Philosophy</w:t>
            </w:r>
          </w:p>
          <w:p w14:paraId="29B5816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714" w:type="pct"/>
            <w:vAlign w:val="center"/>
          </w:tcPr>
          <w:p w14:paraId="333352F2"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该项目为学生提供了一个激发思想、敢于质疑、善于探索的平台。完成该哲学的文学学士学位，证明学生有着独立思考的能力、和进行学科思维的能力。很多同学在获得了哲学的学士学位以此为跳板进入了商界、法律界教育界甚至政府。</w:t>
            </w:r>
          </w:p>
        </w:tc>
      </w:tr>
      <w:tr w:rsidR="00DC4E5B" w:rsidRPr="000C7EB0" w14:paraId="5E95633B" w14:textId="77777777" w:rsidTr="00F33BE4">
        <w:trPr>
          <w:trHeight w:val="20"/>
        </w:trPr>
        <w:tc>
          <w:tcPr>
            <w:tcW w:w="527" w:type="pct"/>
            <w:vAlign w:val="center"/>
          </w:tcPr>
          <w:p w14:paraId="097B3BE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04-45</w:t>
            </w:r>
          </w:p>
        </w:tc>
        <w:tc>
          <w:tcPr>
            <w:tcW w:w="1759" w:type="pct"/>
            <w:vAlign w:val="center"/>
          </w:tcPr>
          <w:p w14:paraId="57B6C89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哲学、政治和法学</w:t>
            </w:r>
          </w:p>
          <w:p w14:paraId="1A3A2C5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Philosophy, Politics and Law </w:t>
            </w:r>
          </w:p>
          <w:p w14:paraId="44C4A7A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714" w:type="pct"/>
            <w:vAlign w:val="center"/>
          </w:tcPr>
          <w:p w14:paraId="47609087" w14:textId="77777777" w:rsidR="00DC4E5B" w:rsidRPr="000C7EB0" w:rsidRDefault="00DC4E5B" w:rsidP="00DC4E5B">
            <w:pPr>
              <w:autoSpaceDE w:val="0"/>
              <w:autoSpaceDN w:val="0"/>
              <w:rPr>
                <w:rFonts w:ascii="Times New Roman" w:eastAsia="宋体" w:hAnsi="Times New Roman" w:cs="Times New Roman"/>
                <w:b/>
                <w:sz w:val="18"/>
                <w:szCs w:val="18"/>
                <w:lang w:val="zh-CN" w:bidi="zh-CN"/>
              </w:rPr>
            </w:pPr>
            <w:r w:rsidRPr="000C7EB0">
              <w:rPr>
                <w:rFonts w:ascii="Times New Roman" w:eastAsia="宋体" w:hAnsi="Times New Roman" w:cs="Times New Roman"/>
                <w:sz w:val="18"/>
                <w:szCs w:val="18"/>
                <w:lang w:val="zh-CN" w:bidi="zh-CN"/>
              </w:rPr>
              <w:t>该学士学位项目旨在让学生探究和检验</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真理</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，前人学说并通过批判性思维接触先贤的思想与哲学实践。本专业将介绍三大有哲学意义的学科</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历史学、逻辑学和数学（经济学）。此专业根据学生转学分情况不同，</w:t>
            </w:r>
            <w:r w:rsidRPr="000C7EB0">
              <w:rPr>
                <w:rFonts w:ascii="Times New Roman" w:eastAsia="宋体" w:hAnsi="Times New Roman" w:cs="Times New Roman"/>
                <w:b/>
                <w:sz w:val="18"/>
                <w:szCs w:val="18"/>
                <w:lang w:val="zh-CN" w:bidi="zh-CN"/>
              </w:rPr>
              <w:t>可能需</w:t>
            </w:r>
            <w:r w:rsidRPr="000C7EB0">
              <w:rPr>
                <w:rFonts w:ascii="Times New Roman" w:eastAsia="宋体" w:hAnsi="Times New Roman" w:cs="Times New Roman" w:hint="eastAsia"/>
                <w:b/>
                <w:sz w:val="18"/>
                <w:szCs w:val="18"/>
                <w:lang w:val="zh-CN" w:bidi="zh-CN"/>
              </w:rPr>
              <w:t>两年半</w:t>
            </w:r>
            <w:r w:rsidRPr="000C7EB0">
              <w:rPr>
                <w:rFonts w:ascii="Times New Roman" w:eastAsia="宋体" w:hAnsi="Times New Roman" w:cs="Times New Roman"/>
                <w:b/>
                <w:sz w:val="18"/>
                <w:szCs w:val="18"/>
                <w:lang w:val="zh-CN" w:bidi="zh-CN"/>
              </w:rPr>
              <w:t>完成。</w:t>
            </w:r>
          </w:p>
        </w:tc>
      </w:tr>
      <w:tr w:rsidR="00DC4E5B" w:rsidRPr="000C7EB0" w14:paraId="3802FEEB" w14:textId="77777777" w:rsidTr="00F33BE4">
        <w:trPr>
          <w:trHeight w:val="20"/>
        </w:trPr>
        <w:tc>
          <w:tcPr>
            <w:tcW w:w="527" w:type="pct"/>
            <w:vAlign w:val="center"/>
          </w:tcPr>
          <w:p w14:paraId="240CC69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04-46</w:t>
            </w:r>
          </w:p>
        </w:tc>
        <w:tc>
          <w:tcPr>
            <w:tcW w:w="1759" w:type="pct"/>
            <w:vAlign w:val="center"/>
          </w:tcPr>
          <w:p w14:paraId="192C82B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数学</w:t>
            </w:r>
          </w:p>
          <w:p w14:paraId="5B9FDF8D"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Mathematics</w:t>
            </w:r>
          </w:p>
          <w:p w14:paraId="1F501717"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5E92924A"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该数学学士学位可以让学生在毕业后从事很多领域。数学系会在学生选择数学、统计等具体学科时给出更多建议。</w:t>
            </w:r>
            <w:r w:rsidRPr="000C7EB0">
              <w:rPr>
                <w:rFonts w:ascii="Times New Roman" w:eastAsia="宋体" w:hAnsi="Times New Roman" w:cs="Times New Roman"/>
                <w:sz w:val="18"/>
                <w:szCs w:val="18"/>
                <w:lang w:val="zh-CN" w:bidi="zh-CN"/>
              </w:rPr>
              <w:lastRenderedPageBreak/>
              <w:t>毕业后学生可以进入保险、统计和应用数学等各个数学相关领域。</w:t>
            </w:r>
          </w:p>
        </w:tc>
      </w:tr>
      <w:tr w:rsidR="00DC4E5B" w:rsidRPr="000C7EB0" w14:paraId="467BA946" w14:textId="77777777" w:rsidTr="00F33BE4">
        <w:trPr>
          <w:trHeight w:val="20"/>
        </w:trPr>
        <w:tc>
          <w:tcPr>
            <w:tcW w:w="527" w:type="pct"/>
            <w:vAlign w:val="center"/>
          </w:tcPr>
          <w:p w14:paraId="65FA55A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lastRenderedPageBreak/>
              <w:t>04-47</w:t>
            </w:r>
          </w:p>
        </w:tc>
        <w:tc>
          <w:tcPr>
            <w:tcW w:w="1759" w:type="pct"/>
            <w:vAlign w:val="center"/>
          </w:tcPr>
          <w:p w14:paraId="4FB4270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心理科学</w:t>
            </w:r>
          </w:p>
          <w:p w14:paraId="4D49349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 xml:space="preserve">Psychological Sciences </w:t>
            </w:r>
          </w:p>
          <w:p w14:paraId="0C728B6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r w:rsidRPr="000C7EB0">
              <w:rPr>
                <w:rFonts w:ascii="Times New Roman" w:eastAsia="宋体" w:hAnsi="Times New Roman" w:cs="Times New Roman"/>
                <w:sz w:val="18"/>
                <w:szCs w:val="18"/>
                <w:lang w:val="zh-CN" w:bidi="zh-CN"/>
              </w:rPr>
              <w:t>或</w:t>
            </w:r>
          </w:p>
          <w:p w14:paraId="215A9109"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文学学士</w:t>
            </w:r>
            <w:r w:rsidRPr="000C7EB0">
              <w:rPr>
                <w:rFonts w:ascii="Times New Roman" w:eastAsia="宋体" w:hAnsi="Times New Roman" w:cs="Times New Roman"/>
                <w:sz w:val="18"/>
                <w:szCs w:val="18"/>
                <w:lang w:val="zh-CN" w:bidi="zh-CN"/>
              </w:rPr>
              <w:t>B.A.]</w:t>
            </w:r>
          </w:p>
        </w:tc>
        <w:tc>
          <w:tcPr>
            <w:tcW w:w="2714" w:type="pct"/>
            <w:vAlign w:val="center"/>
          </w:tcPr>
          <w:p w14:paraId="2A7ADCF7"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本项目课程包含经典行为科学与其研究方法，还有学科专业化的研究方法。心理学学士学位已经被证明了在法律、娱乐、写作、新闻学、教育学、商务及艺术等多方面的巨大潜力与价值。</w:t>
            </w:r>
          </w:p>
        </w:tc>
      </w:tr>
      <w:tr w:rsidR="00DC4E5B" w:rsidRPr="000C7EB0" w14:paraId="7A9AD501" w14:textId="77777777" w:rsidTr="00F33BE4">
        <w:trPr>
          <w:trHeight w:val="20"/>
        </w:trPr>
        <w:tc>
          <w:tcPr>
            <w:tcW w:w="527" w:type="pct"/>
            <w:vAlign w:val="center"/>
          </w:tcPr>
          <w:p w14:paraId="1119CF74"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04-48</w:t>
            </w:r>
          </w:p>
        </w:tc>
        <w:tc>
          <w:tcPr>
            <w:tcW w:w="1759" w:type="pct"/>
            <w:vAlign w:val="center"/>
          </w:tcPr>
          <w:p w14:paraId="263853A2"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公园与康乐管理</w:t>
            </w:r>
          </w:p>
          <w:p w14:paraId="59ED340F"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Parks and</w:t>
            </w:r>
            <w:r w:rsidRPr="000C7EB0">
              <w:rPr>
                <w:rFonts w:ascii="Times New Roman" w:eastAsia="宋体" w:hAnsi="Times New Roman" w:cs="Times New Roman" w:hint="eastAsia"/>
                <w:sz w:val="18"/>
                <w:szCs w:val="18"/>
                <w:lang w:bidi="zh-CN"/>
              </w:rPr>
              <w:t xml:space="preserve"> </w:t>
            </w:r>
            <w:r w:rsidRPr="000C7EB0">
              <w:rPr>
                <w:rFonts w:ascii="Times New Roman" w:eastAsia="宋体" w:hAnsi="Times New Roman" w:cs="Times New Roman"/>
                <w:sz w:val="18"/>
                <w:szCs w:val="18"/>
                <w:lang w:val="zh-CN" w:bidi="zh-CN"/>
              </w:rPr>
              <w:t xml:space="preserve">Recreation Management </w:t>
            </w:r>
          </w:p>
          <w:p w14:paraId="7BF304D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350E247E"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可供选择的领域或方向：社区和商业管理，</w:t>
            </w:r>
            <w:r w:rsidRPr="000C7EB0">
              <w:rPr>
                <w:rFonts w:ascii="Times New Roman" w:eastAsia="宋体" w:hAnsi="Times New Roman" w:cs="Times New Roman"/>
                <w:sz w:val="18"/>
                <w:szCs w:val="18"/>
                <w:lang w:val="zh-CN" w:bidi="zh-CN"/>
              </w:rPr>
              <w:t xml:space="preserve"> </w:t>
            </w:r>
            <w:r w:rsidRPr="000C7EB0">
              <w:rPr>
                <w:rFonts w:ascii="Times New Roman" w:eastAsia="宋体" w:hAnsi="Times New Roman" w:cs="Times New Roman"/>
                <w:sz w:val="18"/>
                <w:szCs w:val="18"/>
                <w:lang w:val="zh-CN" w:bidi="zh-CN"/>
              </w:rPr>
              <w:t>娱乐健身管理，独立学术，户外运动系统培训。通过此项目，我们对于公园与康乐管理方向的学生</w:t>
            </w:r>
            <w:r w:rsidRPr="000C7EB0">
              <w:rPr>
                <w:rFonts w:ascii="Times New Roman" w:eastAsia="宋体" w:hAnsi="Times New Roman" w:cs="Times New Roman" w:hint="eastAsia"/>
                <w:sz w:val="18"/>
                <w:szCs w:val="18"/>
                <w:lang w:val="zh-CN" w:bidi="zh-CN"/>
              </w:rPr>
              <w:t>进行系统的</w:t>
            </w:r>
            <w:r w:rsidRPr="000C7EB0">
              <w:rPr>
                <w:rFonts w:ascii="Times New Roman" w:eastAsia="宋体" w:hAnsi="Times New Roman" w:cs="Times New Roman"/>
                <w:sz w:val="18"/>
                <w:szCs w:val="18"/>
                <w:lang w:val="zh-CN" w:bidi="zh-CN"/>
              </w:rPr>
              <w:t>全面地培训。我们的项目都是小班教学，重视师生的深层次互动，还可以利用校内的康乐资源实践自己的管理专业知识，并积累经验。我们致力于将学术的基础知识应用到服务个人或组织的康乐活动中去。该项目已经通过了国家康乐健身专业协会的认证。</w:t>
            </w:r>
          </w:p>
        </w:tc>
      </w:tr>
      <w:tr w:rsidR="00DC4E5B" w:rsidRPr="000C7EB0" w14:paraId="6C36E705" w14:textId="77777777" w:rsidTr="00F33BE4">
        <w:trPr>
          <w:trHeight w:val="20"/>
        </w:trPr>
        <w:tc>
          <w:tcPr>
            <w:tcW w:w="527" w:type="pct"/>
            <w:vAlign w:val="center"/>
          </w:tcPr>
          <w:p w14:paraId="20EA826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04-49</w:t>
            </w:r>
          </w:p>
        </w:tc>
        <w:tc>
          <w:tcPr>
            <w:tcW w:w="1759" w:type="pct"/>
            <w:vAlign w:val="center"/>
          </w:tcPr>
          <w:p w14:paraId="5F99406B"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跨学科早期儿童教育学</w:t>
            </w:r>
            <w:r w:rsidRPr="000C7EB0">
              <w:rPr>
                <w:rFonts w:ascii="Times New Roman" w:eastAsia="宋体" w:hAnsi="Times New Roman" w:cs="Times New Roman"/>
                <w:sz w:val="18"/>
                <w:szCs w:val="18"/>
                <w:lang w:val="zh-CN" w:bidi="zh-CN"/>
              </w:rPr>
              <w:t>Interdisciplinary Studies Early Childhood</w:t>
            </w:r>
          </w:p>
          <w:p w14:paraId="1549400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教育理学学士</w:t>
            </w:r>
            <w:r w:rsidRPr="000C7EB0">
              <w:rPr>
                <w:rFonts w:ascii="Times New Roman" w:eastAsia="宋体" w:hAnsi="Times New Roman" w:cs="Times New Roman"/>
                <w:sz w:val="18"/>
                <w:szCs w:val="18"/>
                <w:lang w:val="zh-CN" w:bidi="zh-CN"/>
              </w:rPr>
              <w:t>B.S.E]</w:t>
            </w:r>
          </w:p>
        </w:tc>
        <w:tc>
          <w:tcPr>
            <w:tcW w:w="2714" w:type="pct"/>
            <w:vAlign w:val="center"/>
          </w:tcPr>
          <w:p w14:paraId="36295F39"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拥有百年历史的北亚教育学院为</w:t>
            </w:r>
            <w:r w:rsidRPr="000C7EB0">
              <w:rPr>
                <w:rFonts w:ascii="Times New Roman" w:eastAsia="宋体" w:hAnsi="Times New Roman" w:cs="Times New Roman"/>
                <w:sz w:val="18"/>
                <w:szCs w:val="18"/>
                <w:lang w:val="zh-CN" w:bidi="zh-CN"/>
              </w:rPr>
              <w:t>NCACS/NCATE/NASP/CACREP</w:t>
            </w:r>
            <w:r w:rsidRPr="000C7EB0">
              <w:rPr>
                <w:rFonts w:ascii="Times New Roman" w:eastAsia="宋体" w:hAnsi="Times New Roman" w:cs="Times New Roman"/>
                <w:sz w:val="18"/>
                <w:szCs w:val="18"/>
                <w:lang w:val="zh-CN" w:bidi="zh-CN"/>
              </w:rPr>
              <w:t>四项认证学院。该学位项目旨在培养那些会对于幼儿成长有着巨大影响的早期儿童教育者。项目课程包含基础教育课程、进</w:t>
            </w:r>
            <w:proofErr w:type="gramStart"/>
            <w:r w:rsidRPr="000C7EB0">
              <w:rPr>
                <w:rFonts w:ascii="Times New Roman" w:eastAsia="宋体" w:hAnsi="Times New Roman" w:cs="Times New Roman"/>
                <w:sz w:val="18"/>
                <w:szCs w:val="18"/>
                <w:lang w:val="zh-CN" w:bidi="zh-CN"/>
              </w:rPr>
              <w:t>阶教育</w:t>
            </w:r>
            <w:proofErr w:type="gramEnd"/>
            <w:r w:rsidRPr="000C7EB0">
              <w:rPr>
                <w:rFonts w:ascii="Times New Roman" w:eastAsia="宋体" w:hAnsi="Times New Roman" w:cs="Times New Roman"/>
                <w:sz w:val="18"/>
                <w:szCs w:val="18"/>
                <w:lang w:val="zh-CN" w:bidi="zh-CN"/>
              </w:rPr>
              <w:t>课程以及某些专题课程。该项目为美国国家教师协会</w:t>
            </w:r>
            <w:r w:rsidRPr="000C7EB0">
              <w:rPr>
                <w:rFonts w:ascii="Times New Roman" w:eastAsia="宋体" w:hAnsi="Times New Roman" w:cs="Times New Roman"/>
                <w:sz w:val="18"/>
                <w:szCs w:val="18"/>
                <w:lang w:val="zh-CN" w:bidi="zh-CN"/>
              </w:rPr>
              <w:t>NCATE</w:t>
            </w:r>
            <w:r w:rsidRPr="000C7EB0">
              <w:rPr>
                <w:rFonts w:ascii="Times New Roman" w:eastAsia="宋体" w:hAnsi="Times New Roman" w:cs="Times New Roman"/>
                <w:sz w:val="18"/>
                <w:szCs w:val="18"/>
                <w:lang w:val="zh-CN" w:bidi="zh-CN"/>
              </w:rPr>
              <w:t>许可的优秀项目。</w:t>
            </w:r>
          </w:p>
        </w:tc>
      </w:tr>
      <w:tr w:rsidR="00DC4E5B" w:rsidRPr="000C7EB0" w14:paraId="5E1CFB34" w14:textId="77777777" w:rsidTr="00F33BE4">
        <w:trPr>
          <w:trHeight w:val="3051"/>
        </w:trPr>
        <w:tc>
          <w:tcPr>
            <w:tcW w:w="527" w:type="pct"/>
            <w:vAlign w:val="center"/>
          </w:tcPr>
          <w:p w14:paraId="11499871"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04-50</w:t>
            </w:r>
          </w:p>
        </w:tc>
        <w:tc>
          <w:tcPr>
            <w:tcW w:w="1759" w:type="pct"/>
            <w:vAlign w:val="center"/>
          </w:tcPr>
          <w:p w14:paraId="4F69D0A3"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妇女与性别研究</w:t>
            </w:r>
          </w:p>
          <w:p w14:paraId="2975CFCA"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Women and Gender Studies</w:t>
            </w:r>
          </w:p>
          <w:p w14:paraId="27B1324E"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理学学士</w:t>
            </w:r>
            <w:r w:rsidRPr="000C7EB0">
              <w:rPr>
                <w:rFonts w:ascii="Times New Roman" w:eastAsia="宋体" w:hAnsi="Times New Roman" w:cs="Times New Roman"/>
                <w:sz w:val="18"/>
                <w:szCs w:val="18"/>
                <w:lang w:val="zh-CN" w:bidi="zh-CN"/>
              </w:rPr>
              <w:t>B.S.]</w:t>
            </w:r>
          </w:p>
        </w:tc>
        <w:tc>
          <w:tcPr>
            <w:tcW w:w="2714" w:type="pct"/>
            <w:vAlign w:val="center"/>
          </w:tcPr>
          <w:p w14:paraId="53E39D79" w14:textId="77777777" w:rsidR="00DC4E5B" w:rsidRPr="000C7EB0" w:rsidRDefault="00DC4E5B" w:rsidP="00DC4E5B">
            <w:pPr>
              <w:autoSpaceDE w:val="0"/>
              <w:autoSpaceDN w:val="0"/>
              <w:rPr>
                <w:rFonts w:ascii="Times New Roman" w:eastAsia="宋体" w:hAnsi="Times New Roman" w:cs="Times New Roman"/>
                <w:sz w:val="18"/>
                <w:szCs w:val="18"/>
                <w:lang w:val="zh-CN" w:bidi="zh-CN"/>
              </w:rPr>
            </w:pPr>
            <w:r w:rsidRPr="000C7EB0">
              <w:rPr>
                <w:rFonts w:ascii="Times New Roman" w:eastAsia="宋体" w:hAnsi="Times New Roman" w:cs="Times New Roman"/>
                <w:sz w:val="18"/>
                <w:szCs w:val="18"/>
                <w:lang w:val="zh-CN" w:bidi="zh-CN"/>
              </w:rPr>
              <w:t>本专业提供广泛视角的跨种族、性别、性学、国家及世界民族研究。学生会明确妇女在历史上的贡献，有关多元文化、生态经济、后殖民时代的女权主义在其中都有体现。更重要的是，学生会被鼓励参与一些主题社会实践，如</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社会边缘人研究</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国际女权运动</w:t>
            </w:r>
            <w:r w:rsidRPr="000C7EB0">
              <w:rPr>
                <w:rFonts w:ascii="Times New Roman" w:eastAsia="宋体" w:hAnsi="Times New Roman" w:cs="Times New Roman"/>
                <w:sz w:val="18"/>
                <w:szCs w:val="18"/>
                <w:lang w:val="zh-CN" w:bidi="zh-CN"/>
              </w:rPr>
              <w:t>”</w:t>
            </w:r>
            <w:r w:rsidRPr="000C7EB0">
              <w:rPr>
                <w:rFonts w:ascii="Times New Roman" w:eastAsia="宋体" w:hAnsi="Times New Roman" w:cs="Times New Roman"/>
                <w:sz w:val="18"/>
                <w:szCs w:val="18"/>
                <w:lang w:val="zh-CN" w:bidi="zh-CN"/>
              </w:rPr>
              <w:t>等。这些知识和实践会给学生奠定能够和各个种族世界各国的人士合作的基础，从而使学生更好地实践社会公益事业。</w:t>
            </w:r>
          </w:p>
        </w:tc>
      </w:tr>
      <w:tr w:rsidR="00DC4E5B" w:rsidRPr="000C7EB0" w14:paraId="1426FB0B" w14:textId="77777777" w:rsidTr="00F33BE4">
        <w:trPr>
          <w:trHeight w:val="20"/>
        </w:trPr>
        <w:tc>
          <w:tcPr>
            <w:tcW w:w="5000" w:type="pct"/>
            <w:gridSpan w:val="3"/>
            <w:vAlign w:val="center"/>
          </w:tcPr>
          <w:p w14:paraId="18DDE856" w14:textId="77777777" w:rsidR="00DC4E5B" w:rsidRPr="000C7EB0" w:rsidRDefault="00DC4E5B" w:rsidP="00DC4E5B">
            <w:pPr>
              <w:autoSpaceDE w:val="0"/>
              <w:autoSpaceDN w:val="0"/>
              <w:jc w:val="left"/>
              <w:rPr>
                <w:rFonts w:ascii="Times New Roman" w:eastAsia="宋体" w:hAnsi="Times New Roman" w:cs="Times New Roman"/>
                <w:sz w:val="18"/>
                <w:szCs w:val="18"/>
                <w:lang w:val="zh-CN" w:bidi="zh-CN"/>
              </w:rPr>
            </w:pPr>
            <w:r w:rsidRPr="000C7EB0">
              <w:rPr>
                <w:rFonts w:ascii="Times New Roman" w:eastAsia="宋体" w:hAnsi="Times New Roman" w:cs="Times New Roman"/>
                <w:b/>
                <w:sz w:val="18"/>
                <w:szCs w:val="18"/>
                <w:lang w:val="zh-CN" w:bidi="zh-CN"/>
              </w:rPr>
              <w:t>备注：</w:t>
            </w:r>
            <w:r w:rsidRPr="000C7EB0">
              <w:rPr>
                <w:rFonts w:ascii="Times New Roman" w:eastAsia="宋体" w:hAnsi="Times New Roman" w:cs="Times New Roman"/>
                <w:sz w:val="18"/>
                <w:szCs w:val="18"/>
                <w:lang w:val="zh-CN" w:bidi="zh-CN"/>
              </w:rPr>
              <w:t>北亚利桑那大学工程学院工程类专业连续四年被《美国新闻与世界报道》评为最优秀的专业之一，全美排名第</w:t>
            </w:r>
            <w:r w:rsidRPr="000C7EB0">
              <w:rPr>
                <w:rFonts w:ascii="Times New Roman" w:eastAsia="宋体" w:hAnsi="Times New Roman" w:cs="Times New Roman"/>
                <w:sz w:val="18"/>
                <w:szCs w:val="18"/>
                <w:lang w:val="zh-CN" w:bidi="zh-CN"/>
              </w:rPr>
              <w:t>42</w:t>
            </w:r>
            <w:r w:rsidRPr="000C7EB0">
              <w:rPr>
                <w:rFonts w:ascii="Times New Roman" w:eastAsia="宋体" w:hAnsi="Times New Roman" w:cs="Times New Roman"/>
                <w:sz w:val="18"/>
                <w:szCs w:val="18"/>
                <w:lang w:val="zh-CN" w:bidi="zh-CN"/>
              </w:rPr>
              <w:t>，经美国工程与技术鉴定委员会（</w:t>
            </w:r>
            <w:r w:rsidRPr="000C7EB0">
              <w:rPr>
                <w:rFonts w:ascii="Times New Roman" w:eastAsia="宋体" w:hAnsi="Times New Roman" w:cs="Times New Roman"/>
                <w:sz w:val="18"/>
                <w:szCs w:val="18"/>
                <w:lang w:val="zh-CN" w:bidi="zh-CN"/>
              </w:rPr>
              <w:t>ABET</w:t>
            </w:r>
            <w:r w:rsidRPr="000C7EB0">
              <w:rPr>
                <w:rFonts w:ascii="Times New Roman" w:eastAsia="宋体" w:hAnsi="Times New Roman" w:cs="Times New Roman"/>
                <w:sz w:val="18"/>
                <w:szCs w:val="18"/>
                <w:lang w:val="zh-CN" w:bidi="zh-CN"/>
              </w:rPr>
              <w:t>）认证。所有的</w:t>
            </w:r>
            <w:r w:rsidRPr="000C7EB0">
              <w:rPr>
                <w:rFonts w:ascii="Times New Roman" w:eastAsia="宋体" w:hAnsi="Times New Roman" w:cs="Times New Roman"/>
                <w:sz w:val="18"/>
                <w:szCs w:val="18"/>
                <w:lang w:val="zh-CN" w:bidi="zh-CN"/>
              </w:rPr>
              <w:t>1+2+1</w:t>
            </w:r>
            <w:r w:rsidRPr="000C7EB0">
              <w:rPr>
                <w:rFonts w:ascii="Times New Roman" w:eastAsia="宋体" w:hAnsi="Times New Roman" w:cs="Times New Roman"/>
                <w:sz w:val="18"/>
                <w:szCs w:val="18"/>
                <w:lang w:val="zh-CN" w:bidi="zh-CN"/>
              </w:rPr>
              <w:t>学生在回国之前，要学完工程学院所学专业所有课程，同时专业课不转换学分，所以选择</w:t>
            </w:r>
            <w:r w:rsidRPr="000C7EB0">
              <w:rPr>
                <w:rFonts w:ascii="Times New Roman" w:eastAsia="宋体" w:hAnsi="Times New Roman" w:cs="Times New Roman"/>
                <w:b/>
                <w:sz w:val="18"/>
                <w:szCs w:val="18"/>
                <w:lang w:val="zh-CN" w:bidi="zh-CN"/>
              </w:rPr>
              <w:t>04-24</w:t>
            </w:r>
            <w:r w:rsidRPr="000C7EB0">
              <w:rPr>
                <w:rFonts w:ascii="Times New Roman" w:eastAsia="宋体" w:hAnsi="Times New Roman" w:cs="Times New Roman"/>
                <w:b/>
                <w:sz w:val="18"/>
                <w:szCs w:val="18"/>
                <w:lang w:val="zh-CN" w:bidi="zh-CN"/>
              </w:rPr>
              <w:t>、</w:t>
            </w:r>
            <w:r w:rsidRPr="000C7EB0">
              <w:rPr>
                <w:rFonts w:ascii="Times New Roman" w:eastAsia="宋体" w:hAnsi="Times New Roman" w:cs="Times New Roman"/>
                <w:b/>
                <w:sz w:val="18"/>
                <w:szCs w:val="18"/>
                <w:lang w:val="zh-CN" w:bidi="zh-CN"/>
              </w:rPr>
              <w:t>04-25</w:t>
            </w:r>
            <w:r w:rsidRPr="000C7EB0">
              <w:rPr>
                <w:rFonts w:ascii="Times New Roman" w:eastAsia="宋体" w:hAnsi="Times New Roman" w:cs="Times New Roman"/>
                <w:b/>
                <w:sz w:val="18"/>
                <w:szCs w:val="18"/>
                <w:lang w:val="zh-CN" w:bidi="zh-CN"/>
              </w:rPr>
              <w:t>、</w:t>
            </w:r>
            <w:r w:rsidRPr="000C7EB0">
              <w:rPr>
                <w:rFonts w:ascii="Times New Roman" w:eastAsia="宋体" w:hAnsi="Times New Roman" w:cs="Times New Roman"/>
                <w:b/>
                <w:sz w:val="18"/>
                <w:szCs w:val="18"/>
                <w:lang w:val="zh-CN" w:bidi="zh-CN"/>
              </w:rPr>
              <w:t>04-26</w:t>
            </w:r>
            <w:r w:rsidRPr="000C7EB0">
              <w:rPr>
                <w:rFonts w:ascii="Times New Roman" w:eastAsia="宋体" w:hAnsi="Times New Roman" w:cs="Times New Roman"/>
                <w:b/>
                <w:sz w:val="18"/>
                <w:szCs w:val="18"/>
                <w:lang w:val="zh-CN" w:bidi="zh-CN"/>
              </w:rPr>
              <w:t>、</w:t>
            </w:r>
            <w:r w:rsidRPr="000C7EB0">
              <w:rPr>
                <w:rFonts w:ascii="Times New Roman" w:eastAsia="宋体" w:hAnsi="Times New Roman" w:cs="Times New Roman"/>
                <w:b/>
                <w:sz w:val="18"/>
                <w:szCs w:val="18"/>
                <w:lang w:val="zh-CN" w:bidi="zh-CN"/>
              </w:rPr>
              <w:t>04.27</w:t>
            </w:r>
            <w:r w:rsidRPr="000C7EB0">
              <w:rPr>
                <w:rFonts w:ascii="Times New Roman" w:eastAsia="宋体" w:hAnsi="Times New Roman" w:cs="Times New Roman"/>
                <w:b/>
                <w:sz w:val="18"/>
                <w:szCs w:val="18"/>
                <w:lang w:val="zh-CN" w:bidi="zh-CN"/>
              </w:rPr>
              <w:t>、</w:t>
            </w:r>
            <w:r w:rsidRPr="000C7EB0">
              <w:rPr>
                <w:rFonts w:ascii="Times New Roman" w:eastAsia="宋体" w:hAnsi="Times New Roman" w:cs="Times New Roman"/>
                <w:b/>
                <w:sz w:val="18"/>
                <w:szCs w:val="18"/>
                <w:lang w:val="zh-CN" w:bidi="zh-CN"/>
              </w:rPr>
              <w:t>04-28</w:t>
            </w:r>
            <w:r w:rsidRPr="000C7EB0">
              <w:rPr>
                <w:rFonts w:ascii="Times New Roman" w:eastAsia="宋体" w:hAnsi="Times New Roman" w:cs="Times New Roman"/>
                <w:b/>
                <w:sz w:val="18"/>
                <w:szCs w:val="18"/>
                <w:lang w:val="zh-CN" w:bidi="zh-CN"/>
              </w:rPr>
              <w:t>、</w:t>
            </w:r>
            <w:r w:rsidRPr="000C7EB0">
              <w:rPr>
                <w:rFonts w:ascii="Times New Roman" w:eastAsia="宋体" w:hAnsi="Times New Roman" w:cs="Times New Roman"/>
                <w:b/>
                <w:sz w:val="18"/>
                <w:szCs w:val="18"/>
                <w:lang w:val="zh-CN" w:bidi="zh-CN"/>
              </w:rPr>
              <w:t>04-29</w:t>
            </w:r>
            <w:r w:rsidRPr="000C7EB0">
              <w:rPr>
                <w:rFonts w:ascii="Times New Roman" w:eastAsia="宋体" w:hAnsi="Times New Roman" w:cs="Times New Roman"/>
                <w:b/>
                <w:sz w:val="18"/>
                <w:szCs w:val="18"/>
                <w:lang w:val="zh-CN" w:bidi="zh-CN"/>
              </w:rPr>
              <w:t>这六个工程专业的学生平均要比其他学生多学习</w:t>
            </w:r>
            <w:r w:rsidRPr="000C7EB0">
              <w:rPr>
                <w:rFonts w:ascii="Times New Roman" w:eastAsia="宋体" w:hAnsi="Times New Roman" w:cs="Times New Roman"/>
                <w:b/>
                <w:sz w:val="18"/>
                <w:szCs w:val="18"/>
                <w:lang w:val="zh-CN" w:bidi="zh-CN"/>
              </w:rPr>
              <w:t>1-2</w:t>
            </w:r>
            <w:r w:rsidRPr="000C7EB0">
              <w:rPr>
                <w:rFonts w:ascii="Times New Roman" w:eastAsia="宋体" w:hAnsi="Times New Roman" w:cs="Times New Roman"/>
                <w:b/>
                <w:sz w:val="18"/>
                <w:szCs w:val="18"/>
                <w:lang w:val="zh-CN" w:bidi="zh-CN"/>
              </w:rPr>
              <w:t>个学期。</w:t>
            </w:r>
            <w:r w:rsidRPr="000C7EB0">
              <w:rPr>
                <w:rFonts w:ascii="Times New Roman" w:eastAsia="宋体" w:hAnsi="Times New Roman" w:cs="Times New Roman"/>
                <w:sz w:val="18"/>
                <w:szCs w:val="18"/>
                <w:lang w:val="zh-CN" w:bidi="zh-CN"/>
              </w:rPr>
              <w:t>其他专业项目的学习时间长度有可能会根据每年学校课程设置调整而产生变化，此文件所含的学习时间长度信息是根据前一年课程设置进行的最接近预估。</w:t>
            </w:r>
          </w:p>
        </w:tc>
      </w:tr>
    </w:tbl>
    <w:p w14:paraId="39FE2715" w14:textId="77777777" w:rsidR="00116F0F" w:rsidRPr="000C7EB0" w:rsidRDefault="00116F0F"/>
    <w:p w14:paraId="5591D7C6" w14:textId="77777777" w:rsidR="00DC4E5B" w:rsidRPr="000C7EB0" w:rsidRDefault="00DC4E5B"/>
    <w:p w14:paraId="0164D8DB" w14:textId="14E0097A" w:rsidR="00DC4E5B" w:rsidRPr="000C7EB0" w:rsidRDefault="00FA4D1B" w:rsidP="00FA4D1B">
      <w:pPr>
        <w:widowControl/>
        <w:jc w:val="left"/>
        <w:rPr>
          <w:rFonts w:hint="eastAsia"/>
        </w:rPr>
      </w:pPr>
      <w:r>
        <w:br w:type="page"/>
      </w:r>
    </w:p>
    <w:p w14:paraId="5D5A6245" w14:textId="7DE95921" w:rsidR="00DC4E5B" w:rsidRPr="00FA4D1B" w:rsidRDefault="00DC4E5B" w:rsidP="004B64E1">
      <w:pPr>
        <w:pStyle w:val="1"/>
        <w:rPr>
          <w:lang w:val="en-US"/>
        </w:rPr>
      </w:pPr>
      <w:bookmarkStart w:id="2" w:name="_Toc152061438"/>
      <w:r w:rsidRPr="000C7EB0">
        <w:rPr>
          <w:rFonts w:hint="eastAsia"/>
        </w:rPr>
        <w:lastRenderedPageBreak/>
        <w:t>美国北德克萨斯大学本科招生专业</w:t>
      </w:r>
      <w:r w:rsidRPr="00FA4D1B">
        <w:rPr>
          <w:rFonts w:hint="eastAsia"/>
          <w:lang w:val="en-US"/>
        </w:rPr>
        <w:t>（</w:t>
      </w:r>
      <w:r w:rsidRPr="00FA4D1B">
        <w:rPr>
          <w:lang w:val="en-US"/>
        </w:rPr>
        <w:t>UNT</w:t>
      </w:r>
      <w:r w:rsidRPr="00FA4D1B">
        <w:rPr>
          <w:rFonts w:hint="eastAsia"/>
          <w:lang w:val="en-US"/>
        </w:rPr>
        <w:t>）</w:t>
      </w:r>
      <w:r w:rsidRPr="00FA4D1B">
        <w:rPr>
          <w:lang w:val="en-US"/>
        </w:rPr>
        <w:t>http://www.unt.edu</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2217"/>
        <w:gridCol w:w="4252"/>
      </w:tblGrid>
      <w:tr w:rsidR="00DC4E5B" w:rsidRPr="000C7EB0" w14:paraId="7EF5C08B" w14:textId="77777777" w:rsidTr="00DC4E5B">
        <w:trPr>
          <w:trHeight w:val="90"/>
          <w:tblHeader/>
          <w:jc w:val="center"/>
        </w:trPr>
        <w:tc>
          <w:tcPr>
            <w:tcW w:w="1753" w:type="dxa"/>
            <w:vAlign w:val="center"/>
          </w:tcPr>
          <w:p w14:paraId="6F78E7FA" w14:textId="77777777" w:rsidR="00DC4E5B" w:rsidRPr="000C7EB0" w:rsidRDefault="00DC4E5B" w:rsidP="00DC4E5B">
            <w:pPr>
              <w:autoSpaceDE w:val="0"/>
              <w:autoSpaceDN w:val="0"/>
              <w:jc w:val="center"/>
              <w:rPr>
                <w:rFonts w:ascii="宋体" w:eastAsia="宋体" w:hAnsi="宋体" w:cs="宋体"/>
                <w:b/>
                <w:color w:val="000000"/>
                <w:kern w:val="0"/>
                <w:sz w:val="18"/>
                <w:szCs w:val="18"/>
                <w:lang w:val="zh-CN" w:bidi="zh-CN"/>
              </w:rPr>
            </w:pPr>
            <w:r w:rsidRPr="000C7EB0">
              <w:rPr>
                <w:rFonts w:ascii="宋体" w:eastAsia="宋体" w:hAnsi="宋体" w:cs="宋体" w:hint="eastAsia"/>
                <w:b/>
                <w:color w:val="000000"/>
                <w:kern w:val="0"/>
                <w:sz w:val="18"/>
                <w:szCs w:val="18"/>
                <w:lang w:val="zh-CN" w:bidi="zh-CN"/>
              </w:rPr>
              <w:t>序号</w:t>
            </w:r>
          </w:p>
        </w:tc>
        <w:tc>
          <w:tcPr>
            <w:tcW w:w="2217" w:type="dxa"/>
            <w:vAlign w:val="center"/>
          </w:tcPr>
          <w:p w14:paraId="0C6845C7" w14:textId="77777777" w:rsidR="00DC4E5B" w:rsidRPr="000C7EB0" w:rsidRDefault="00DC4E5B" w:rsidP="00DC4E5B">
            <w:pPr>
              <w:autoSpaceDE w:val="0"/>
              <w:autoSpaceDN w:val="0"/>
              <w:jc w:val="left"/>
              <w:rPr>
                <w:rFonts w:ascii="宋体" w:eastAsia="宋体" w:hAnsi="宋体" w:cs="宋体"/>
                <w:b/>
                <w:color w:val="000000"/>
                <w:kern w:val="0"/>
                <w:sz w:val="18"/>
                <w:szCs w:val="18"/>
                <w:lang w:val="zh-CN" w:bidi="zh-CN"/>
              </w:rPr>
            </w:pPr>
            <w:r w:rsidRPr="000C7EB0">
              <w:rPr>
                <w:rFonts w:ascii="宋体" w:eastAsia="宋体" w:hAnsi="宋体" w:cs="宋体" w:hint="eastAsia"/>
                <w:b/>
                <w:color w:val="000000"/>
                <w:kern w:val="0"/>
                <w:sz w:val="18"/>
                <w:szCs w:val="18"/>
                <w:lang w:val="zh-CN" w:bidi="zh-CN"/>
              </w:rPr>
              <w:t>本科专业和所授学位</w:t>
            </w:r>
          </w:p>
        </w:tc>
        <w:tc>
          <w:tcPr>
            <w:tcW w:w="4252" w:type="dxa"/>
            <w:vAlign w:val="center"/>
          </w:tcPr>
          <w:p w14:paraId="1749A2C3" w14:textId="77777777" w:rsidR="00DC4E5B" w:rsidRPr="000C7EB0" w:rsidRDefault="00DC4E5B" w:rsidP="00DC4E5B">
            <w:pPr>
              <w:autoSpaceDE w:val="0"/>
              <w:autoSpaceDN w:val="0"/>
              <w:jc w:val="center"/>
              <w:rPr>
                <w:rFonts w:ascii="宋体" w:eastAsia="宋体" w:hAnsi="宋体" w:cs="宋体"/>
                <w:b/>
                <w:color w:val="000000"/>
                <w:kern w:val="0"/>
                <w:sz w:val="18"/>
                <w:szCs w:val="18"/>
                <w:lang w:val="zh-CN" w:bidi="zh-CN"/>
              </w:rPr>
            </w:pPr>
            <w:r w:rsidRPr="000C7EB0">
              <w:rPr>
                <w:rFonts w:ascii="宋体" w:eastAsia="宋体" w:hAnsi="宋体" w:cs="宋体" w:hint="eastAsia"/>
                <w:b/>
                <w:bCs/>
                <w:color w:val="000000"/>
                <w:kern w:val="0"/>
                <w:sz w:val="18"/>
                <w:szCs w:val="18"/>
                <w:lang w:val="zh-CN" w:bidi="zh-CN"/>
              </w:rPr>
              <w:t>培养目标</w:t>
            </w:r>
          </w:p>
        </w:tc>
      </w:tr>
      <w:tr w:rsidR="00DC4E5B" w:rsidRPr="000C7EB0" w14:paraId="586D41A1" w14:textId="77777777" w:rsidTr="00DC4E5B">
        <w:trPr>
          <w:trHeight w:val="90"/>
          <w:jc w:val="center"/>
        </w:trPr>
        <w:tc>
          <w:tcPr>
            <w:tcW w:w="1753" w:type="dxa"/>
            <w:vAlign w:val="center"/>
          </w:tcPr>
          <w:p w14:paraId="34E88D0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20-01</w:t>
            </w:r>
          </w:p>
        </w:tc>
        <w:tc>
          <w:tcPr>
            <w:tcW w:w="2217" w:type="dxa"/>
            <w:vAlign w:val="center"/>
          </w:tcPr>
          <w:p w14:paraId="587835F7"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商业经济学</w:t>
            </w:r>
          </w:p>
          <w:p w14:paraId="16BB2371"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 xml:space="preserve">Business Economics </w:t>
            </w:r>
          </w:p>
          <w:p w14:paraId="244B704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工商管理学士B</w:t>
            </w:r>
            <w:r w:rsidRPr="000C7EB0">
              <w:rPr>
                <w:rFonts w:ascii="宋体" w:eastAsia="宋体" w:hAnsi="宋体" w:cs="宋体"/>
                <w:color w:val="000000"/>
                <w:kern w:val="0"/>
                <w:sz w:val="18"/>
                <w:szCs w:val="18"/>
                <w:lang w:val="zh-CN" w:bidi="zh-CN"/>
              </w:rPr>
              <w:t>.B.A.]</w:t>
            </w:r>
          </w:p>
        </w:tc>
        <w:tc>
          <w:tcPr>
            <w:tcW w:w="4252" w:type="dxa"/>
            <w:vAlign w:val="center"/>
          </w:tcPr>
          <w:p w14:paraId="7D203A65" w14:textId="77777777" w:rsidR="00DC4E5B" w:rsidRPr="000C7EB0" w:rsidRDefault="00DC4E5B" w:rsidP="00DC4E5B">
            <w:pPr>
              <w:autoSpaceDE w:val="0"/>
              <w:autoSpaceDN w:val="0"/>
              <w:spacing w:line="330" w:lineRule="exact"/>
              <w:jc w:val="left"/>
              <w:rPr>
                <w:rFonts w:ascii="宋体" w:eastAsia="宋体" w:hAnsi="宋体" w:cs="宋体"/>
                <w:color w:val="000000"/>
                <w:kern w:val="0"/>
                <w:sz w:val="18"/>
                <w:szCs w:val="18"/>
                <w:lang w:val="zh-CN" w:bidi="zh-CN"/>
              </w:rPr>
            </w:pPr>
            <w:r w:rsidRPr="000C7EB0">
              <w:rPr>
                <w:rFonts w:ascii="宋体" w:eastAsia="宋体" w:hAnsi="宋体" w:cs="宋体" w:hint="eastAsia"/>
                <w:b/>
                <w:color w:val="000000"/>
                <w:kern w:val="0"/>
                <w:sz w:val="18"/>
                <w:szCs w:val="18"/>
                <w:lang w:val="zh-CN" w:bidi="zh-CN"/>
              </w:rPr>
              <w:t>工商管理经济学学士专业</w:t>
            </w:r>
            <w:r w:rsidRPr="000C7EB0">
              <w:rPr>
                <w:rFonts w:ascii="宋体" w:eastAsia="宋体" w:hAnsi="宋体" w:cs="宋体" w:hint="eastAsia"/>
                <w:color w:val="000000"/>
                <w:kern w:val="0"/>
                <w:sz w:val="18"/>
                <w:szCs w:val="18"/>
                <w:lang w:val="zh-CN" w:bidi="zh-CN"/>
              </w:rPr>
              <w:t>培养熟练掌握现代贸易技术和技巧。该专业</w:t>
            </w:r>
            <w:proofErr w:type="gramStart"/>
            <w:r w:rsidRPr="000C7EB0">
              <w:rPr>
                <w:rFonts w:ascii="宋体" w:eastAsia="宋体" w:hAnsi="宋体" w:cs="宋体" w:hint="eastAsia"/>
                <w:color w:val="000000"/>
                <w:kern w:val="0"/>
                <w:sz w:val="18"/>
                <w:szCs w:val="18"/>
                <w:lang w:val="zh-CN" w:bidi="zh-CN"/>
              </w:rPr>
              <w:t>学生需学经济学</w:t>
            </w:r>
            <w:proofErr w:type="gramEnd"/>
            <w:r w:rsidRPr="000C7EB0">
              <w:rPr>
                <w:rFonts w:ascii="宋体" w:eastAsia="宋体" w:hAnsi="宋体" w:cs="宋体" w:hint="eastAsia"/>
                <w:color w:val="000000"/>
                <w:kern w:val="0"/>
                <w:sz w:val="18"/>
                <w:szCs w:val="18"/>
                <w:lang w:val="zh-CN" w:bidi="zh-CN"/>
              </w:rPr>
              <w:t>理论和模式，同时也学贸易的其他各方面知识。毕业生可成为从事政府查询员，职业保险家和银行经理的职业。</w:t>
            </w:r>
            <w:r w:rsidRPr="000C7EB0">
              <w:rPr>
                <w:rFonts w:ascii="宋体" w:eastAsia="宋体" w:hAnsi="宋体" w:cs="宋体" w:hint="eastAsia"/>
                <w:b/>
                <w:color w:val="000000"/>
                <w:kern w:val="0"/>
                <w:sz w:val="18"/>
                <w:szCs w:val="18"/>
                <w:lang w:val="zh-CN" w:bidi="zh-CN"/>
              </w:rPr>
              <w:t>本专业设立在商贸学院，通过国际高等商管学院联盟（</w:t>
            </w:r>
            <w:r w:rsidRPr="000C7EB0">
              <w:rPr>
                <w:rFonts w:ascii="宋体" w:eastAsia="宋体" w:hAnsi="宋体" w:cs="宋体"/>
                <w:b/>
                <w:color w:val="000000"/>
                <w:kern w:val="0"/>
                <w:sz w:val="18"/>
                <w:szCs w:val="18"/>
                <w:lang w:val="zh-CN" w:bidi="zh-CN"/>
              </w:rPr>
              <w:t>AACSB</w:t>
            </w:r>
            <w:r w:rsidRPr="000C7EB0">
              <w:rPr>
                <w:rFonts w:ascii="宋体" w:eastAsia="宋体" w:hAnsi="宋体" w:cs="宋体" w:hint="eastAsia"/>
                <w:b/>
                <w:color w:val="000000"/>
                <w:kern w:val="0"/>
                <w:sz w:val="18"/>
                <w:szCs w:val="18"/>
                <w:lang w:val="zh-CN" w:bidi="zh-CN"/>
              </w:rPr>
              <w:t>）认证。</w:t>
            </w:r>
          </w:p>
        </w:tc>
      </w:tr>
      <w:tr w:rsidR="00DC4E5B" w:rsidRPr="000C7EB0" w14:paraId="049E1FC7" w14:textId="77777777" w:rsidTr="00DC4E5B">
        <w:trPr>
          <w:trHeight w:val="90"/>
          <w:jc w:val="center"/>
        </w:trPr>
        <w:tc>
          <w:tcPr>
            <w:tcW w:w="1753" w:type="dxa"/>
            <w:vAlign w:val="center"/>
          </w:tcPr>
          <w:p w14:paraId="727BB0F3"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20-02</w:t>
            </w:r>
          </w:p>
        </w:tc>
        <w:tc>
          <w:tcPr>
            <w:tcW w:w="2217" w:type="dxa"/>
            <w:vAlign w:val="center"/>
          </w:tcPr>
          <w:p w14:paraId="0E4056F6"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航空物流</w:t>
            </w:r>
          </w:p>
          <w:p w14:paraId="5554D86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Aviation Logistics </w:t>
            </w:r>
          </w:p>
          <w:p w14:paraId="32FFF597"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B.S.]</w:t>
            </w:r>
          </w:p>
        </w:tc>
        <w:tc>
          <w:tcPr>
            <w:tcW w:w="4252" w:type="dxa"/>
            <w:vAlign w:val="center"/>
          </w:tcPr>
          <w:p w14:paraId="207D5E7A" w14:textId="77777777" w:rsidR="00DC4E5B" w:rsidRPr="000C7EB0" w:rsidRDefault="00DC4E5B" w:rsidP="00DC4E5B">
            <w:pPr>
              <w:autoSpaceDE w:val="0"/>
              <w:autoSpaceDN w:val="0"/>
              <w:spacing w:line="330" w:lineRule="exact"/>
              <w:jc w:val="left"/>
              <w:rPr>
                <w:rFonts w:ascii="宋体" w:eastAsia="宋体" w:hAnsi="宋体" w:cs="宋体"/>
                <w:b/>
                <w:color w:val="000000"/>
                <w:kern w:val="0"/>
                <w:sz w:val="18"/>
                <w:szCs w:val="18"/>
                <w:lang w:val="zh-CN" w:bidi="zh-CN"/>
              </w:rPr>
            </w:pPr>
            <w:r w:rsidRPr="000C7EB0">
              <w:rPr>
                <w:rFonts w:ascii="宋体" w:eastAsia="宋体" w:hAnsi="宋体" w:cs="宋体" w:hint="eastAsia"/>
                <w:color w:val="000000"/>
                <w:kern w:val="0"/>
                <w:sz w:val="18"/>
                <w:szCs w:val="18"/>
                <w:lang w:val="zh-CN" w:bidi="zh-CN"/>
              </w:rPr>
              <w:t>市场营销系为学生提供全美为数不多的航空物流专业。课程设置与“达拉斯-沃斯堡专业供应链圆桌理事会”，“国家商业航空协会”，</w:t>
            </w:r>
            <w:proofErr w:type="gramStart"/>
            <w:r w:rsidRPr="000C7EB0">
              <w:rPr>
                <w:rFonts w:ascii="宋体" w:eastAsia="宋体" w:hAnsi="宋体" w:cs="宋体" w:hint="eastAsia"/>
                <w:color w:val="000000"/>
                <w:kern w:val="0"/>
                <w:sz w:val="18"/>
                <w:szCs w:val="18"/>
                <w:lang w:val="zh-CN" w:bidi="zh-CN"/>
              </w:rPr>
              <w:t>“</w:t>
            </w:r>
            <w:proofErr w:type="gramEnd"/>
            <w:r w:rsidRPr="000C7EB0">
              <w:rPr>
                <w:rFonts w:ascii="宋体" w:eastAsia="宋体" w:hAnsi="宋体" w:cs="宋体" w:hint="eastAsia"/>
                <w:color w:val="000000"/>
                <w:kern w:val="0"/>
                <w:sz w:val="18"/>
                <w:szCs w:val="18"/>
                <w:lang w:val="zh-CN" w:bidi="zh-CN"/>
              </w:rPr>
              <w:t>中北德克萨斯政府理事会“等航空航天工业专业领域专家深度研究。多门课程紧密围绕运营和制造领域客运及货运的价值整合。专业课程包括：物流管理，商业运输管理，航空维护，安全管理系统，航空货运计划与管控，运输法，公共政策和环境法规，机场及基础设施的计划与管控等。就业范围包括：航空器制造，机场管控，物料管理等。</w:t>
            </w:r>
            <w:r w:rsidRPr="000C7EB0">
              <w:rPr>
                <w:rFonts w:ascii="宋体" w:eastAsia="宋体" w:hAnsi="宋体" w:cs="宋体" w:hint="eastAsia"/>
                <w:b/>
                <w:color w:val="000000"/>
                <w:kern w:val="0"/>
                <w:sz w:val="18"/>
                <w:szCs w:val="18"/>
                <w:lang w:val="zh-CN" w:bidi="zh-CN"/>
              </w:rPr>
              <w:t xml:space="preserve"> </w:t>
            </w:r>
          </w:p>
        </w:tc>
      </w:tr>
      <w:tr w:rsidR="00DC4E5B" w:rsidRPr="000C7EB0" w14:paraId="3E85D0FF" w14:textId="77777777" w:rsidTr="00DC4E5B">
        <w:trPr>
          <w:trHeight w:val="90"/>
          <w:jc w:val="center"/>
        </w:trPr>
        <w:tc>
          <w:tcPr>
            <w:tcW w:w="1753" w:type="dxa"/>
            <w:vAlign w:val="center"/>
          </w:tcPr>
          <w:p w14:paraId="4135C446"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20-03</w:t>
            </w:r>
          </w:p>
        </w:tc>
        <w:tc>
          <w:tcPr>
            <w:tcW w:w="2217" w:type="dxa"/>
            <w:vAlign w:val="center"/>
          </w:tcPr>
          <w:p w14:paraId="46B786F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商业分析 </w:t>
            </w:r>
          </w:p>
          <w:p w14:paraId="09C2CF1D"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Business Analytics</w:t>
            </w:r>
          </w:p>
          <w:p w14:paraId="11904349"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工商管理学士B</w:t>
            </w:r>
            <w:r w:rsidRPr="000C7EB0">
              <w:rPr>
                <w:rFonts w:ascii="宋体" w:eastAsia="宋体" w:hAnsi="宋体" w:cs="宋体"/>
                <w:color w:val="000000"/>
                <w:kern w:val="0"/>
                <w:sz w:val="18"/>
                <w:szCs w:val="18"/>
                <w:lang w:val="zh-CN" w:bidi="zh-CN"/>
              </w:rPr>
              <w:t>.B.A.]</w:t>
            </w:r>
          </w:p>
        </w:tc>
        <w:tc>
          <w:tcPr>
            <w:tcW w:w="4252" w:type="dxa"/>
            <w:vAlign w:val="center"/>
          </w:tcPr>
          <w:p w14:paraId="66720063" w14:textId="77777777" w:rsidR="00DC4E5B" w:rsidRPr="000C7EB0" w:rsidRDefault="00DC4E5B" w:rsidP="00DC4E5B">
            <w:pPr>
              <w:autoSpaceDE w:val="0"/>
              <w:autoSpaceDN w:val="0"/>
              <w:spacing w:line="330" w:lineRule="exact"/>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今天，越来越多的企业都在寻找专业人士将大量的数据转化成可用于改善企业决策的可视化信息。这将会给本专业毕业生在数据管理，数据分析，预测模型，人工智能和大数据领域提供大量的就业机会。本专业属于STEM (科学，技术，工程，数学) 范畴，可给学生提供更多计算技术与商业数据方面的教导和经验。专业课程包括：企业智能分析应用，管理科学，商业智能模型，数据开发，数据存储，决策分析等。就业范围包括：商业分析，商业智能中心管理，商业智能研发，数据开发，数据科学，市场调研，运营分析，产品计划，质量控制等。</w:t>
            </w:r>
          </w:p>
        </w:tc>
      </w:tr>
      <w:tr w:rsidR="00DC4E5B" w:rsidRPr="000C7EB0" w14:paraId="171F0CC6" w14:textId="77777777" w:rsidTr="00DC4E5B">
        <w:trPr>
          <w:trHeight w:val="90"/>
          <w:jc w:val="center"/>
        </w:trPr>
        <w:tc>
          <w:tcPr>
            <w:tcW w:w="1753" w:type="dxa"/>
            <w:vAlign w:val="center"/>
          </w:tcPr>
          <w:p w14:paraId="2EAFAA38"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20-04</w:t>
            </w:r>
          </w:p>
        </w:tc>
        <w:tc>
          <w:tcPr>
            <w:tcW w:w="2217" w:type="dxa"/>
            <w:vAlign w:val="center"/>
          </w:tcPr>
          <w:p w14:paraId="2421E92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商业整合研究</w:t>
            </w:r>
          </w:p>
          <w:p w14:paraId="43FB6473"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Business Integrated Studies </w:t>
            </w:r>
          </w:p>
          <w:p w14:paraId="1E496858"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工商管理学士B</w:t>
            </w:r>
            <w:r w:rsidRPr="000C7EB0">
              <w:rPr>
                <w:rFonts w:ascii="宋体" w:eastAsia="宋体" w:hAnsi="宋体" w:cs="宋体"/>
                <w:color w:val="000000"/>
                <w:kern w:val="0"/>
                <w:sz w:val="18"/>
                <w:szCs w:val="18"/>
                <w:lang w:val="zh-CN" w:bidi="zh-CN"/>
              </w:rPr>
              <w:t>.B.A.]</w:t>
            </w:r>
          </w:p>
          <w:p w14:paraId="0134C646"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tc>
        <w:tc>
          <w:tcPr>
            <w:tcW w:w="4252" w:type="dxa"/>
            <w:vAlign w:val="center"/>
          </w:tcPr>
          <w:p w14:paraId="60A717C9"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商业整合研究提供一个根据专业兴趣量身打造的专业计划。本专业整合商学院两个不同的商业学习领域。 </w:t>
            </w:r>
          </w:p>
          <w:p w14:paraId="0548683E"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国际商务方向：</w:t>
            </w:r>
          </w:p>
          <w:p w14:paraId="45D3D8E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在国际商务专业，学生可以在国际商业课程中磨练外语技巧。除专业课要求外，学生还有机会在外实习和出国学习交流。专业课程包括：专业演讲，书写与展示，商业道德法规，基础信息系统，市场实践基础，商业统计数据与电子表格，金融，组织行为学，商业法规。 </w:t>
            </w:r>
          </w:p>
          <w:p w14:paraId="6B341F14"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体育娱乐管理方向（仅限Frisco校区）： </w:t>
            </w:r>
          </w:p>
          <w:p w14:paraId="49993F5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lastRenderedPageBreak/>
              <w:t xml:space="preserve">学生将有机会与世界最有价值球队-达拉斯牛仔橄榄球队合作。课程帮助学生理解21世纪体育产业运营管理情况，如何打造体育品牌，商业合作，球迷参与策略及人才管理。我们提供五个不同的领域供学生选择：媒体关系，活动运营，酒店，销售，销售与市场营销。 </w:t>
            </w:r>
          </w:p>
        </w:tc>
      </w:tr>
      <w:tr w:rsidR="00DC4E5B" w:rsidRPr="000C7EB0" w14:paraId="770CCB4E" w14:textId="77777777" w:rsidTr="00DC4E5B">
        <w:trPr>
          <w:trHeight w:val="90"/>
          <w:jc w:val="center"/>
        </w:trPr>
        <w:tc>
          <w:tcPr>
            <w:tcW w:w="1753" w:type="dxa"/>
            <w:vAlign w:val="center"/>
          </w:tcPr>
          <w:p w14:paraId="1D39D58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lastRenderedPageBreak/>
              <w:t>20-05</w:t>
            </w:r>
          </w:p>
        </w:tc>
        <w:tc>
          <w:tcPr>
            <w:tcW w:w="2217" w:type="dxa"/>
            <w:vAlign w:val="center"/>
          </w:tcPr>
          <w:p w14:paraId="4EC28951"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创业学</w:t>
            </w:r>
          </w:p>
          <w:p w14:paraId="181AD560"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Entrepreneurship </w:t>
            </w:r>
          </w:p>
          <w:p w14:paraId="58787B65"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工商管理学士B</w:t>
            </w:r>
            <w:r w:rsidRPr="000C7EB0">
              <w:rPr>
                <w:rFonts w:ascii="宋体" w:eastAsia="宋体" w:hAnsi="宋体" w:cs="宋体"/>
                <w:color w:val="000000"/>
                <w:kern w:val="0"/>
                <w:sz w:val="18"/>
                <w:szCs w:val="18"/>
                <w:lang w:val="zh-CN" w:bidi="zh-CN"/>
              </w:rPr>
              <w:t>.B.A.]</w:t>
            </w:r>
          </w:p>
          <w:p w14:paraId="2122C263"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tc>
        <w:tc>
          <w:tcPr>
            <w:tcW w:w="4252" w:type="dxa"/>
            <w:vAlign w:val="center"/>
          </w:tcPr>
          <w:p w14:paraId="4D880AA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创业学专业学生会在入学前两年学习英文，历史，数学等基础课程。第三年开始学习管理，市场营销，会计，金融，计算机信息系统等商业基础课程。第四年将集中在创业，策略管理，商业道德，国际商业运作，人力资源管理，团队管理等方面。创业学在CollegeFactual.com中全美排名第5位。 </w:t>
            </w:r>
          </w:p>
        </w:tc>
      </w:tr>
      <w:tr w:rsidR="00DC4E5B" w:rsidRPr="000C7EB0" w14:paraId="4001B5FD" w14:textId="77777777" w:rsidTr="00DC4E5B">
        <w:trPr>
          <w:trHeight w:val="90"/>
          <w:jc w:val="center"/>
        </w:trPr>
        <w:tc>
          <w:tcPr>
            <w:tcW w:w="1753" w:type="dxa"/>
            <w:vAlign w:val="center"/>
          </w:tcPr>
          <w:p w14:paraId="40E0631A"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20-06</w:t>
            </w:r>
          </w:p>
        </w:tc>
        <w:tc>
          <w:tcPr>
            <w:tcW w:w="2217" w:type="dxa"/>
            <w:vAlign w:val="center"/>
          </w:tcPr>
          <w:p w14:paraId="7B46A858"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金融</w:t>
            </w:r>
          </w:p>
          <w:p w14:paraId="60B5383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Finance</w:t>
            </w:r>
          </w:p>
          <w:p w14:paraId="233BA187"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工商管理学士B</w:t>
            </w:r>
            <w:r w:rsidRPr="000C7EB0">
              <w:rPr>
                <w:rFonts w:ascii="宋体" w:eastAsia="宋体" w:hAnsi="宋体" w:cs="宋体"/>
                <w:color w:val="000000"/>
                <w:kern w:val="0"/>
                <w:sz w:val="18"/>
                <w:szCs w:val="18"/>
                <w:lang w:val="zh-CN" w:bidi="zh-CN"/>
              </w:rPr>
              <w:t>.B.A.]</w:t>
            </w:r>
          </w:p>
          <w:p w14:paraId="41B08D50"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tc>
        <w:tc>
          <w:tcPr>
            <w:tcW w:w="4252" w:type="dxa"/>
            <w:vAlign w:val="center"/>
          </w:tcPr>
          <w:p w14:paraId="2D2A04AA"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隶属于金融，保险，房地产和商业法律系，本专业教导学生如何从金融角度成功管理公司，理解法律法规和金融市场。就业范围包括：成本分析，金融管理，监查，银行等。专业课程包括：企业金融管理，企业法律与风险管理，金融衍生物，员工福利，生命保险，金融机构管理，个人金融计划，房地产投资等。本科金融专业在CollegeFactual.com全美排名第31位。 </w:t>
            </w:r>
          </w:p>
        </w:tc>
      </w:tr>
      <w:tr w:rsidR="00DC4E5B" w:rsidRPr="000C7EB0" w14:paraId="009C71E5" w14:textId="77777777" w:rsidTr="00DC4E5B">
        <w:trPr>
          <w:trHeight w:val="90"/>
          <w:jc w:val="center"/>
        </w:trPr>
        <w:tc>
          <w:tcPr>
            <w:tcW w:w="1753" w:type="dxa"/>
            <w:vAlign w:val="center"/>
          </w:tcPr>
          <w:p w14:paraId="1CAF88A6"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20-07</w:t>
            </w:r>
          </w:p>
        </w:tc>
        <w:tc>
          <w:tcPr>
            <w:tcW w:w="2217" w:type="dxa"/>
            <w:vAlign w:val="center"/>
          </w:tcPr>
          <w:p w14:paraId="151A04B3"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物流和供应链管理</w:t>
            </w:r>
          </w:p>
          <w:p w14:paraId="223309F1"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Logistics and Supply Chain Management</w:t>
            </w:r>
          </w:p>
          <w:p w14:paraId="1B111DE6"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B.S.]</w:t>
            </w:r>
          </w:p>
        </w:tc>
        <w:tc>
          <w:tcPr>
            <w:tcW w:w="4252" w:type="dxa"/>
            <w:vAlign w:val="center"/>
          </w:tcPr>
          <w:p w14:paraId="7AB4AEA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隶属于市场影响，物流和运作管理系，提供给学生最全面和先进的物流理念和相关内容。周详的课程和计划可以使毕业生在物流专业及学术领域有所造诣。就业范围包括：物流及供应链管理，商业运输管理，国际物流管理，电子物流及供应链管理，运营管理，采购与物料管理，项目系统管理，高级物流等。本科物流和供应链管理在Best-Business-Colleges.com专业排名德州第4，南部第14，全美第38位。 </w:t>
            </w:r>
          </w:p>
        </w:tc>
      </w:tr>
      <w:tr w:rsidR="00DC4E5B" w:rsidRPr="000C7EB0" w14:paraId="777EE7B6" w14:textId="77777777" w:rsidTr="00DC4E5B">
        <w:trPr>
          <w:trHeight w:val="90"/>
          <w:jc w:val="center"/>
        </w:trPr>
        <w:tc>
          <w:tcPr>
            <w:tcW w:w="1753" w:type="dxa"/>
            <w:vAlign w:val="center"/>
          </w:tcPr>
          <w:p w14:paraId="0CCA072E"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20-08</w:t>
            </w:r>
          </w:p>
        </w:tc>
        <w:tc>
          <w:tcPr>
            <w:tcW w:w="2217" w:type="dxa"/>
            <w:vAlign w:val="center"/>
          </w:tcPr>
          <w:p w14:paraId="3D8230E6"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市场营销</w:t>
            </w:r>
          </w:p>
          <w:p w14:paraId="469ACDF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Marketing </w:t>
            </w:r>
          </w:p>
          <w:p w14:paraId="3BDB8BBD"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工商管理学士B</w:t>
            </w:r>
            <w:r w:rsidRPr="000C7EB0">
              <w:rPr>
                <w:rFonts w:ascii="宋体" w:eastAsia="宋体" w:hAnsi="宋体" w:cs="宋体"/>
                <w:color w:val="000000"/>
                <w:kern w:val="0"/>
                <w:sz w:val="18"/>
                <w:szCs w:val="18"/>
                <w:lang w:val="zh-CN" w:bidi="zh-CN"/>
              </w:rPr>
              <w:t>.B.A.]</w:t>
            </w:r>
          </w:p>
          <w:p w14:paraId="708CAECB"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tc>
        <w:tc>
          <w:tcPr>
            <w:tcW w:w="4252" w:type="dxa"/>
            <w:vAlign w:val="center"/>
          </w:tcPr>
          <w:p w14:paraId="601A997B"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隶属于市场营销，物流和运作管理系，提供给学生最全面和先进的市场营销理念和相关内容。周详的课程和计划可以使毕业生在市场营销专业及学术领域有所造诣。专业课程包括：市场度量，市场分析与研究，物流与供应链管理，个人专业发展，消费者行为，国际市场，产品计划与品牌管理。就业范围包括：市场研究，市场协调，市场分析，商业发展等。本科市场营销专业在BachelorsDegreeCenter.org排名全美第6位。 </w:t>
            </w:r>
          </w:p>
        </w:tc>
      </w:tr>
      <w:tr w:rsidR="00DC4E5B" w:rsidRPr="000C7EB0" w14:paraId="21864D1A" w14:textId="77777777" w:rsidTr="00DC4E5B">
        <w:trPr>
          <w:trHeight w:val="90"/>
          <w:jc w:val="center"/>
        </w:trPr>
        <w:tc>
          <w:tcPr>
            <w:tcW w:w="1753" w:type="dxa"/>
            <w:vAlign w:val="center"/>
          </w:tcPr>
          <w:p w14:paraId="5A8C1DC3"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20-09</w:t>
            </w:r>
          </w:p>
        </w:tc>
        <w:tc>
          <w:tcPr>
            <w:tcW w:w="2217" w:type="dxa"/>
            <w:vAlign w:val="center"/>
          </w:tcPr>
          <w:p w14:paraId="4C5EAA5D"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风险，保险和金融服务 </w:t>
            </w:r>
          </w:p>
          <w:p w14:paraId="66BA9A88" w14:textId="77777777" w:rsidR="00DC4E5B" w:rsidRPr="000C7EB0" w:rsidRDefault="00DC4E5B" w:rsidP="00DC4E5B">
            <w:pPr>
              <w:autoSpaceDE w:val="0"/>
              <w:autoSpaceDN w:val="0"/>
              <w:jc w:val="left"/>
              <w:rPr>
                <w:rFonts w:ascii="宋体" w:eastAsia="宋体" w:hAnsi="宋体" w:cs="宋体"/>
                <w:color w:val="000000"/>
                <w:kern w:val="0"/>
                <w:sz w:val="18"/>
                <w:szCs w:val="18"/>
                <w:lang w:bidi="zh-CN"/>
              </w:rPr>
            </w:pPr>
            <w:r w:rsidRPr="000C7EB0">
              <w:rPr>
                <w:rFonts w:ascii="宋体" w:eastAsia="宋体" w:hAnsi="宋体" w:cs="宋体" w:hint="eastAsia"/>
                <w:color w:val="000000"/>
                <w:kern w:val="0"/>
                <w:sz w:val="18"/>
                <w:szCs w:val="18"/>
                <w:lang w:bidi="zh-CN"/>
              </w:rPr>
              <w:t xml:space="preserve">Risk, Insurance and Financial Services </w:t>
            </w:r>
          </w:p>
          <w:p w14:paraId="1FC75110"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工商管理学士B</w:t>
            </w:r>
            <w:r w:rsidRPr="000C7EB0">
              <w:rPr>
                <w:rFonts w:ascii="宋体" w:eastAsia="宋体" w:hAnsi="宋体" w:cs="宋体"/>
                <w:color w:val="000000"/>
                <w:kern w:val="0"/>
                <w:sz w:val="18"/>
                <w:szCs w:val="18"/>
                <w:lang w:val="zh-CN" w:bidi="zh-CN"/>
              </w:rPr>
              <w:t>.B.A.]</w:t>
            </w:r>
          </w:p>
          <w:p w14:paraId="3C7D9DBE"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tc>
        <w:tc>
          <w:tcPr>
            <w:tcW w:w="4252" w:type="dxa"/>
            <w:vAlign w:val="center"/>
          </w:tcPr>
          <w:p w14:paraId="3A194E14" w14:textId="77777777" w:rsidR="00DC4E5B" w:rsidRPr="000C7EB0" w:rsidRDefault="00DC4E5B" w:rsidP="00DC4E5B">
            <w:pPr>
              <w:autoSpaceDE w:val="0"/>
              <w:autoSpaceDN w:val="0"/>
              <w:ind w:firstLineChars="200" w:firstLine="36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财务规划方向 </w:t>
            </w:r>
          </w:p>
          <w:p w14:paraId="77D516C0"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通过本专业的学习，学生可以在个人金融计划，家庭和小企业金融目标等领域发展。本专业学位获得者可以由金融规划职业协会颁发的职业金融规划师执照。就业范围包括：贷款，保险，风险管理，担</w:t>
            </w:r>
            <w:r w:rsidRPr="000C7EB0">
              <w:rPr>
                <w:rFonts w:ascii="宋体" w:eastAsia="宋体" w:hAnsi="宋体" w:cs="宋体" w:hint="eastAsia"/>
                <w:color w:val="000000"/>
                <w:kern w:val="0"/>
                <w:sz w:val="18"/>
                <w:szCs w:val="18"/>
                <w:lang w:val="zh-CN" w:bidi="zh-CN"/>
              </w:rPr>
              <w:lastRenderedPageBreak/>
              <w:t xml:space="preserve">保，理赔，承保，投资，金融资讯，生命保险等。专业课程包括：投资会计，联邦收入税，生命保险，金融计划，房地产计划，员工福利计划等。 </w:t>
            </w:r>
          </w:p>
          <w:p w14:paraId="44D6BA83"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 风险与保险方向 </w:t>
            </w:r>
          </w:p>
          <w:p w14:paraId="7CBE09AE"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本专业在北德克萨斯大学开设超过70年，是美国西南部的最早的大学专业。学习重点聚焦在风险与保险业，通过综合性保险课程培养学生在多领域有所发展。本专业课程通贴近风险，保险行业，可以让毕业生快速进入，</w:t>
            </w:r>
            <w:proofErr w:type="gramStart"/>
            <w:r w:rsidRPr="000C7EB0">
              <w:rPr>
                <w:rFonts w:ascii="宋体" w:eastAsia="宋体" w:hAnsi="宋体" w:cs="宋体" w:hint="eastAsia"/>
                <w:color w:val="000000"/>
                <w:kern w:val="0"/>
                <w:sz w:val="18"/>
                <w:szCs w:val="18"/>
                <w:lang w:val="zh-CN" w:bidi="zh-CN"/>
              </w:rPr>
              <w:t>适应职场需求</w:t>
            </w:r>
            <w:proofErr w:type="gramEnd"/>
            <w:r w:rsidRPr="000C7EB0">
              <w:rPr>
                <w:rFonts w:ascii="宋体" w:eastAsia="宋体" w:hAnsi="宋体" w:cs="宋体" w:hint="eastAsia"/>
                <w:color w:val="000000"/>
                <w:kern w:val="0"/>
                <w:sz w:val="18"/>
                <w:szCs w:val="18"/>
                <w:lang w:val="zh-CN" w:bidi="zh-CN"/>
              </w:rPr>
              <w:t xml:space="preserve">。就业范围包括：认购，理赔，经纪人，风险管理，损失控制管理，成本管理，保险精算等。专业课程包括：风险管理与保险概论，地产风险管理与保险，保险公司运营，风险管理，房地产计划，员工福利计划等。 </w:t>
            </w:r>
          </w:p>
        </w:tc>
      </w:tr>
      <w:tr w:rsidR="00DC4E5B" w:rsidRPr="000C7EB0" w14:paraId="679C7346" w14:textId="77777777" w:rsidTr="00DC4E5B">
        <w:trPr>
          <w:trHeight w:val="20"/>
          <w:jc w:val="center"/>
        </w:trPr>
        <w:tc>
          <w:tcPr>
            <w:tcW w:w="1753" w:type="dxa"/>
            <w:vAlign w:val="center"/>
          </w:tcPr>
          <w:p w14:paraId="38489FB5"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lastRenderedPageBreak/>
              <w:t>20-</w:t>
            </w:r>
            <w:r w:rsidRPr="000C7EB0">
              <w:rPr>
                <w:rFonts w:ascii="宋体" w:eastAsia="宋体" w:hAnsi="宋体" w:cs="宋体" w:hint="eastAsia"/>
                <w:color w:val="000000"/>
                <w:kern w:val="0"/>
                <w:sz w:val="18"/>
                <w:szCs w:val="18"/>
                <w:lang w:val="zh-CN" w:bidi="zh-CN"/>
              </w:rPr>
              <w:t>10</w:t>
            </w:r>
          </w:p>
        </w:tc>
        <w:tc>
          <w:tcPr>
            <w:tcW w:w="2217" w:type="dxa"/>
            <w:vAlign w:val="center"/>
          </w:tcPr>
          <w:p w14:paraId="5523C49C"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英语</w:t>
            </w:r>
          </w:p>
          <w:p w14:paraId="583A770D"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English</w:t>
            </w:r>
          </w:p>
          <w:p w14:paraId="55F61A84"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文学学士</w:t>
            </w:r>
            <w:r w:rsidRPr="000C7EB0">
              <w:rPr>
                <w:rFonts w:ascii="宋体" w:eastAsia="宋体" w:hAnsi="宋体" w:cs="宋体"/>
                <w:color w:val="000000"/>
                <w:kern w:val="0"/>
                <w:sz w:val="18"/>
                <w:szCs w:val="18"/>
                <w:lang w:val="zh-CN" w:bidi="zh-CN"/>
              </w:rPr>
              <w:t>B.A.]</w:t>
            </w:r>
          </w:p>
        </w:tc>
        <w:tc>
          <w:tcPr>
            <w:tcW w:w="4252" w:type="dxa"/>
            <w:vAlign w:val="center"/>
          </w:tcPr>
          <w:p w14:paraId="5D643043"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英语文学士学位帮学生作好做需要较强的写作，沟通和分析思维能力的任何工作准备。英语专业毕业生选择这些领域的职业生涯：包括法律，写作，出版，教育，广告，新闻或公共关系。许多校友在公共和私人学校教英语作文，英国或美国文学或英语作为第二语言。在英语专业，学生可以选择的方向为文学，写作，修辞，或创作。出版不错和获奖的老师曾在剑桥，牛津大学和</w:t>
            </w:r>
            <w:proofErr w:type="gramStart"/>
            <w:r w:rsidRPr="000C7EB0">
              <w:rPr>
                <w:rFonts w:ascii="宋体" w:eastAsia="宋体" w:hAnsi="宋体" w:cs="宋体" w:hint="eastAsia"/>
                <w:color w:val="000000"/>
                <w:kern w:val="0"/>
                <w:sz w:val="18"/>
                <w:szCs w:val="18"/>
                <w:lang w:val="zh-CN" w:bidi="zh-CN"/>
              </w:rPr>
              <w:t>密歇</w:t>
            </w:r>
            <w:proofErr w:type="gramEnd"/>
            <w:r w:rsidRPr="000C7EB0">
              <w:rPr>
                <w:rFonts w:ascii="宋体" w:eastAsia="宋体" w:hAnsi="宋体" w:cs="宋体" w:hint="eastAsia"/>
                <w:color w:val="000000"/>
                <w:kern w:val="0"/>
                <w:sz w:val="18"/>
                <w:szCs w:val="18"/>
                <w:lang w:val="zh-CN" w:bidi="zh-CN"/>
              </w:rPr>
              <w:t>根出版社出版他们的书籍。系主任大卫</w:t>
            </w: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霍尔德曼博士的</w:t>
            </w:r>
            <w:r w:rsidRPr="000C7EB0">
              <w:rPr>
                <w:rFonts w:ascii="宋体" w:eastAsia="宋体" w:hAnsi="宋体" w:cs="宋体"/>
                <w:color w:val="000000"/>
                <w:kern w:val="0"/>
                <w:sz w:val="18"/>
                <w:szCs w:val="18"/>
                <w:lang w:val="zh-CN" w:bidi="zh-CN"/>
              </w:rPr>
              <w:t>W.B.</w:t>
            </w:r>
            <w:r w:rsidRPr="000C7EB0">
              <w:rPr>
                <w:rFonts w:ascii="宋体" w:eastAsia="宋体" w:hAnsi="宋体" w:cs="宋体" w:hint="eastAsia"/>
                <w:color w:val="000000"/>
                <w:kern w:val="0"/>
                <w:sz w:val="18"/>
                <w:szCs w:val="18"/>
                <w:lang w:val="zh-CN" w:bidi="zh-CN"/>
              </w:rPr>
              <w:t>叶芝剑桥介绍在中国出版。写作实验室为本科生提供免费的写作辅导和研讨会。本专业设立在文理学院。</w:t>
            </w:r>
          </w:p>
        </w:tc>
      </w:tr>
      <w:tr w:rsidR="00DC4E5B" w:rsidRPr="000C7EB0" w14:paraId="52F90B74" w14:textId="77777777" w:rsidTr="00DC4E5B">
        <w:trPr>
          <w:trHeight w:val="20"/>
          <w:jc w:val="center"/>
        </w:trPr>
        <w:tc>
          <w:tcPr>
            <w:tcW w:w="1753" w:type="dxa"/>
            <w:vMerge w:val="restart"/>
            <w:vAlign w:val="center"/>
          </w:tcPr>
          <w:p w14:paraId="77FF24B6"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20-</w:t>
            </w:r>
            <w:r w:rsidRPr="000C7EB0">
              <w:rPr>
                <w:rFonts w:ascii="宋体" w:eastAsia="宋体" w:hAnsi="宋体" w:cs="宋体" w:hint="eastAsia"/>
                <w:color w:val="000000"/>
                <w:kern w:val="0"/>
                <w:sz w:val="18"/>
                <w:szCs w:val="18"/>
                <w:lang w:val="zh-CN" w:bidi="zh-CN"/>
              </w:rPr>
              <w:t>11</w:t>
            </w:r>
          </w:p>
        </w:tc>
        <w:tc>
          <w:tcPr>
            <w:tcW w:w="2217" w:type="dxa"/>
            <w:vAlign w:val="center"/>
          </w:tcPr>
          <w:p w14:paraId="1230439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化学</w:t>
            </w:r>
          </w:p>
          <w:p w14:paraId="609ED4A5"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Chemistry</w:t>
            </w:r>
          </w:p>
          <w:p w14:paraId="4850AC63"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B.S.]</w:t>
            </w:r>
          </w:p>
        </w:tc>
        <w:tc>
          <w:tcPr>
            <w:tcW w:w="4252" w:type="dxa"/>
            <w:vMerge w:val="restart"/>
            <w:vAlign w:val="center"/>
          </w:tcPr>
          <w:p w14:paraId="59F221C3"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b/>
                <w:color w:val="000000"/>
                <w:kern w:val="0"/>
                <w:sz w:val="18"/>
                <w:szCs w:val="18"/>
                <w:lang w:val="zh-CN" w:bidi="zh-CN"/>
              </w:rPr>
              <w:t>化学理学士学位被美国化学学会认证。</w:t>
            </w:r>
            <w:r w:rsidRPr="000C7EB0">
              <w:rPr>
                <w:rFonts w:ascii="宋体" w:eastAsia="宋体" w:hAnsi="宋体" w:cs="宋体" w:hint="eastAsia"/>
                <w:color w:val="000000"/>
                <w:kern w:val="0"/>
                <w:sz w:val="18"/>
                <w:szCs w:val="18"/>
                <w:lang w:val="zh-CN" w:bidi="zh-CN"/>
              </w:rPr>
              <w:t>本学位主要培养计划读研究生</w:t>
            </w: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博士生或者立即向私人的或者政府的化学实验室寻找工作的学生。北德克萨斯大学还容许学生同时攻读化学学士学位和法医学专业证书的课程设置。这样设置包括化学学士主修学位和生物副修科目课程要求，学生还需完成以下学科正规课堂教学：法医化学，法医显微镜学和分子生物学，生物医学犯罪学和犯罪侦察学。</w:t>
            </w:r>
          </w:p>
          <w:p w14:paraId="390620D7"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化学文学士学位是为那些想有化学技术学位兼文科方向的学生预备的。学生有三种课程选择：</w:t>
            </w:r>
          </w:p>
          <w:p w14:paraId="3B269A45" w14:textId="77777777" w:rsidR="00DC4E5B" w:rsidRPr="000C7EB0" w:rsidRDefault="00DC4E5B" w:rsidP="00DC4E5B">
            <w:pPr>
              <w:jc w:val="left"/>
              <w:rPr>
                <w:rFonts w:ascii="Times New Roman" w:eastAsia="宋体" w:hAnsi="Times New Roman" w:cs="Times New Roman"/>
                <w:color w:val="000000"/>
                <w:sz w:val="18"/>
                <w:szCs w:val="18"/>
              </w:rPr>
            </w:pPr>
            <w:r w:rsidRPr="000C7EB0">
              <w:rPr>
                <w:rFonts w:ascii="Times New Roman" w:eastAsia="宋体" w:hAnsi="Times New Roman" w:cs="Times New Roman"/>
                <w:color w:val="000000"/>
                <w:sz w:val="18"/>
                <w:szCs w:val="18"/>
              </w:rPr>
              <w:t xml:space="preserve">1. </w:t>
            </w:r>
            <w:r w:rsidRPr="000C7EB0">
              <w:rPr>
                <w:rFonts w:ascii="Times New Roman" w:eastAsia="宋体" w:hAnsi="宋体" w:cs="Times New Roman" w:hint="eastAsia"/>
                <w:color w:val="000000"/>
                <w:sz w:val="18"/>
                <w:szCs w:val="18"/>
              </w:rPr>
              <w:t>学生计划读研究生或者博士生；</w:t>
            </w:r>
            <w:r w:rsidRPr="000C7EB0">
              <w:rPr>
                <w:rFonts w:ascii="Times New Roman" w:eastAsia="宋体" w:hAnsi="Times New Roman" w:cs="Times New Roman"/>
                <w:color w:val="000000"/>
                <w:sz w:val="18"/>
                <w:szCs w:val="18"/>
              </w:rPr>
              <w:t>2.</w:t>
            </w:r>
            <w:r w:rsidRPr="000C7EB0">
              <w:rPr>
                <w:rFonts w:ascii="Times New Roman" w:eastAsia="宋体" w:hAnsi="宋体" w:cs="Times New Roman" w:hint="eastAsia"/>
                <w:color w:val="000000"/>
                <w:sz w:val="18"/>
                <w:szCs w:val="18"/>
              </w:rPr>
              <w:t>学生计划寻求化工事业；或者</w:t>
            </w:r>
            <w:r w:rsidRPr="000C7EB0">
              <w:rPr>
                <w:rFonts w:ascii="Times New Roman" w:eastAsia="宋体" w:hAnsi="Times New Roman" w:cs="Times New Roman"/>
                <w:color w:val="000000"/>
                <w:sz w:val="18"/>
                <w:szCs w:val="18"/>
              </w:rPr>
              <w:t>3.</w:t>
            </w:r>
            <w:r w:rsidRPr="000C7EB0">
              <w:rPr>
                <w:rFonts w:ascii="Times New Roman" w:eastAsia="宋体" w:hAnsi="宋体" w:cs="Times New Roman" w:hint="eastAsia"/>
                <w:color w:val="000000"/>
                <w:sz w:val="18"/>
                <w:szCs w:val="18"/>
              </w:rPr>
              <w:t>健康职业预备专业</w:t>
            </w:r>
          </w:p>
        </w:tc>
      </w:tr>
      <w:tr w:rsidR="00DC4E5B" w:rsidRPr="000C7EB0" w14:paraId="38AD008F" w14:textId="77777777" w:rsidTr="00DC4E5B">
        <w:trPr>
          <w:trHeight w:val="20"/>
          <w:jc w:val="center"/>
        </w:trPr>
        <w:tc>
          <w:tcPr>
            <w:tcW w:w="1753" w:type="dxa"/>
            <w:vMerge/>
            <w:vAlign w:val="center"/>
          </w:tcPr>
          <w:p w14:paraId="3739386F" w14:textId="77777777" w:rsidR="00DC4E5B" w:rsidRPr="000C7EB0" w:rsidRDefault="00DC4E5B" w:rsidP="00DC4E5B">
            <w:pPr>
              <w:numPr>
                <w:ilvl w:val="0"/>
                <w:numId w:val="5"/>
              </w:numPr>
              <w:autoSpaceDE w:val="0"/>
              <w:autoSpaceDN w:val="0"/>
              <w:jc w:val="center"/>
              <w:rPr>
                <w:rFonts w:ascii="宋体" w:eastAsia="宋体" w:hAnsi="宋体" w:cs="宋体"/>
                <w:color w:val="000000"/>
                <w:kern w:val="0"/>
                <w:sz w:val="18"/>
                <w:szCs w:val="18"/>
                <w:lang w:val="zh-CN" w:bidi="zh-CN"/>
              </w:rPr>
            </w:pPr>
          </w:p>
        </w:tc>
        <w:tc>
          <w:tcPr>
            <w:tcW w:w="2217" w:type="dxa"/>
            <w:vAlign w:val="center"/>
          </w:tcPr>
          <w:p w14:paraId="2936C541"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化学</w:t>
            </w:r>
          </w:p>
          <w:p w14:paraId="353A1AAB"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Chemistry</w:t>
            </w:r>
          </w:p>
          <w:p w14:paraId="111DD39D"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文学学士</w:t>
            </w:r>
            <w:r w:rsidRPr="000C7EB0">
              <w:rPr>
                <w:rFonts w:ascii="宋体" w:eastAsia="宋体" w:hAnsi="宋体" w:cs="宋体"/>
                <w:color w:val="000000"/>
                <w:kern w:val="0"/>
                <w:sz w:val="18"/>
                <w:szCs w:val="18"/>
                <w:lang w:val="zh-CN" w:bidi="zh-CN"/>
              </w:rPr>
              <w:t>B.A.]</w:t>
            </w:r>
          </w:p>
        </w:tc>
        <w:tc>
          <w:tcPr>
            <w:tcW w:w="4252" w:type="dxa"/>
            <w:vMerge/>
            <w:vAlign w:val="center"/>
          </w:tcPr>
          <w:p w14:paraId="404BD81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tc>
      </w:tr>
      <w:tr w:rsidR="00DC4E5B" w:rsidRPr="000C7EB0" w14:paraId="68DA850F" w14:textId="77777777" w:rsidTr="00DC4E5B">
        <w:trPr>
          <w:trHeight w:val="20"/>
          <w:jc w:val="center"/>
        </w:trPr>
        <w:tc>
          <w:tcPr>
            <w:tcW w:w="1753" w:type="dxa"/>
            <w:vMerge w:val="restart"/>
            <w:vAlign w:val="center"/>
          </w:tcPr>
          <w:p w14:paraId="5FFB3581"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20-</w:t>
            </w:r>
            <w:r w:rsidRPr="000C7EB0">
              <w:rPr>
                <w:rFonts w:ascii="宋体" w:eastAsia="宋体" w:hAnsi="宋体" w:cs="宋体" w:hint="eastAsia"/>
                <w:color w:val="000000"/>
                <w:kern w:val="0"/>
                <w:sz w:val="18"/>
                <w:szCs w:val="18"/>
                <w:lang w:val="zh-CN" w:bidi="zh-CN"/>
              </w:rPr>
              <w:t>12</w:t>
            </w:r>
          </w:p>
        </w:tc>
        <w:tc>
          <w:tcPr>
            <w:tcW w:w="2217" w:type="dxa"/>
            <w:vAlign w:val="center"/>
          </w:tcPr>
          <w:p w14:paraId="4340819C"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地理</w:t>
            </w:r>
          </w:p>
          <w:p w14:paraId="1CB91F28"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Geography</w:t>
            </w:r>
          </w:p>
          <w:p w14:paraId="04ED0113"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文学学士</w:t>
            </w:r>
            <w:r w:rsidRPr="000C7EB0">
              <w:rPr>
                <w:rFonts w:ascii="宋体" w:eastAsia="宋体" w:hAnsi="宋体" w:cs="宋体"/>
                <w:color w:val="000000"/>
                <w:kern w:val="0"/>
                <w:sz w:val="18"/>
                <w:szCs w:val="18"/>
                <w:lang w:val="zh-CN" w:bidi="zh-CN"/>
              </w:rPr>
              <w:t>B.A.]</w:t>
            </w:r>
          </w:p>
        </w:tc>
        <w:tc>
          <w:tcPr>
            <w:tcW w:w="4252" w:type="dxa"/>
            <w:vMerge w:val="restart"/>
          </w:tcPr>
          <w:p w14:paraId="134EEA94"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p w14:paraId="5589FDD7"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地理专业培养学生解决与人口增长，城市扩张，气候变化，自然灾害和大众健康相关的复杂的环境问题。本专业采用理论和实际相接合教学方法，多鼓励学生将课堂所学的理论知识运用到地理系正在进行的科研项目中和实地见习中。地理本科学位可分为</w:t>
            </w:r>
            <w:r w:rsidRPr="000C7EB0">
              <w:rPr>
                <w:rFonts w:ascii="宋体" w:eastAsia="宋体" w:hAnsi="宋体" w:cs="宋体" w:hint="eastAsia"/>
                <w:b/>
                <w:color w:val="000000"/>
                <w:kern w:val="0"/>
                <w:sz w:val="18"/>
                <w:szCs w:val="18"/>
                <w:lang w:val="zh-CN" w:bidi="zh-CN"/>
              </w:rPr>
              <w:t>文学士和理学士</w:t>
            </w:r>
            <w:r w:rsidRPr="000C7EB0">
              <w:rPr>
                <w:rFonts w:ascii="宋体" w:eastAsia="宋体" w:hAnsi="宋体" w:cs="宋体" w:hint="eastAsia"/>
                <w:color w:val="000000"/>
                <w:kern w:val="0"/>
                <w:sz w:val="18"/>
                <w:szCs w:val="18"/>
                <w:lang w:val="zh-CN" w:bidi="zh-CN"/>
              </w:rPr>
              <w:t>。学生可选的方向为地球科学，</w:t>
            </w:r>
            <w:r w:rsidRPr="000C7EB0">
              <w:rPr>
                <w:rFonts w:ascii="宋体" w:eastAsia="宋体" w:hAnsi="宋体" w:cs="宋体" w:hint="eastAsia"/>
                <w:color w:val="000000"/>
                <w:kern w:val="0"/>
                <w:sz w:val="18"/>
                <w:szCs w:val="18"/>
                <w:lang w:val="zh-CN" w:bidi="zh-CN"/>
              </w:rPr>
              <w:lastRenderedPageBreak/>
              <w:t>区域科学和地质学（只有理学士）。课程侧重以下方面：</w:t>
            </w:r>
          </w:p>
          <w:p w14:paraId="29DC0549"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地球系统和环境</w:t>
            </w:r>
            <w:r w:rsidRPr="000C7EB0">
              <w:rPr>
                <w:rFonts w:ascii="宋体" w:eastAsia="宋体" w:hAnsi="宋体" w:cs="宋体"/>
                <w:color w:val="000000"/>
                <w:kern w:val="0"/>
                <w:sz w:val="18"/>
                <w:szCs w:val="18"/>
                <w:lang w:val="zh-CN" w:bidi="zh-CN"/>
              </w:rPr>
              <w:t xml:space="preserve">  •</w:t>
            </w:r>
            <w:r w:rsidRPr="000C7EB0">
              <w:rPr>
                <w:rFonts w:ascii="宋体" w:eastAsia="宋体" w:hAnsi="宋体" w:cs="宋体" w:hint="eastAsia"/>
                <w:color w:val="000000"/>
                <w:kern w:val="0"/>
                <w:sz w:val="18"/>
                <w:szCs w:val="18"/>
                <w:lang w:val="zh-CN" w:bidi="zh-CN"/>
              </w:rPr>
              <w:t>地理信息系统</w:t>
            </w:r>
          </w:p>
          <w:p w14:paraId="78C395BC"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遥感和制图</w:t>
            </w:r>
            <w:r w:rsidRPr="000C7EB0">
              <w:rPr>
                <w:rFonts w:ascii="宋体" w:eastAsia="宋体" w:hAnsi="宋体" w:cs="宋体"/>
                <w:color w:val="000000"/>
                <w:kern w:val="0"/>
                <w:sz w:val="18"/>
                <w:szCs w:val="18"/>
                <w:lang w:val="zh-CN" w:bidi="zh-CN"/>
              </w:rPr>
              <w:t xml:space="preserve">      •</w:t>
            </w:r>
            <w:r w:rsidRPr="000C7EB0">
              <w:rPr>
                <w:rFonts w:ascii="宋体" w:eastAsia="宋体" w:hAnsi="宋体" w:cs="宋体" w:hint="eastAsia"/>
                <w:color w:val="000000"/>
                <w:kern w:val="0"/>
                <w:sz w:val="18"/>
                <w:szCs w:val="18"/>
                <w:lang w:val="zh-CN" w:bidi="zh-CN"/>
              </w:rPr>
              <w:t>城市，经济，健康和社会进程</w:t>
            </w:r>
          </w:p>
          <w:p w14:paraId="025453CC"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北德克萨斯大学地理教授是著名的科学家和学者。他们参与德州和周边地区以及亚洲，非洲和拉丁美洲科学研究。</w:t>
            </w:r>
          </w:p>
          <w:p w14:paraId="781F6E61"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tc>
      </w:tr>
      <w:tr w:rsidR="00DC4E5B" w:rsidRPr="000C7EB0" w14:paraId="5C87150C" w14:textId="77777777" w:rsidTr="00DC4E5B">
        <w:trPr>
          <w:trHeight w:val="20"/>
          <w:jc w:val="center"/>
        </w:trPr>
        <w:tc>
          <w:tcPr>
            <w:tcW w:w="1753" w:type="dxa"/>
            <w:vMerge/>
            <w:vAlign w:val="center"/>
          </w:tcPr>
          <w:p w14:paraId="222F911A" w14:textId="77777777" w:rsidR="00DC4E5B" w:rsidRPr="000C7EB0" w:rsidRDefault="00DC4E5B" w:rsidP="00DC4E5B">
            <w:pPr>
              <w:numPr>
                <w:ilvl w:val="0"/>
                <w:numId w:val="5"/>
              </w:numPr>
              <w:autoSpaceDE w:val="0"/>
              <w:autoSpaceDN w:val="0"/>
              <w:jc w:val="center"/>
              <w:rPr>
                <w:rFonts w:ascii="宋体" w:eastAsia="宋体" w:hAnsi="宋体" w:cs="宋体"/>
                <w:color w:val="000000"/>
                <w:kern w:val="0"/>
                <w:sz w:val="18"/>
                <w:szCs w:val="18"/>
                <w:lang w:val="zh-CN" w:bidi="zh-CN"/>
              </w:rPr>
            </w:pPr>
          </w:p>
        </w:tc>
        <w:tc>
          <w:tcPr>
            <w:tcW w:w="2217" w:type="dxa"/>
            <w:vAlign w:val="center"/>
          </w:tcPr>
          <w:p w14:paraId="15DE6791"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地理</w:t>
            </w:r>
          </w:p>
          <w:p w14:paraId="1037E658"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Geography</w:t>
            </w:r>
          </w:p>
          <w:p w14:paraId="4B8C6814"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B.S.]</w:t>
            </w:r>
          </w:p>
        </w:tc>
        <w:tc>
          <w:tcPr>
            <w:tcW w:w="4252" w:type="dxa"/>
            <w:vMerge/>
          </w:tcPr>
          <w:p w14:paraId="6481A440"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tc>
      </w:tr>
      <w:tr w:rsidR="00DC4E5B" w:rsidRPr="000C7EB0" w14:paraId="052F9A2C" w14:textId="77777777" w:rsidTr="00DC4E5B">
        <w:trPr>
          <w:trHeight w:val="20"/>
          <w:jc w:val="center"/>
        </w:trPr>
        <w:tc>
          <w:tcPr>
            <w:tcW w:w="1753" w:type="dxa"/>
            <w:vAlign w:val="center"/>
          </w:tcPr>
          <w:p w14:paraId="453F597B"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20-1</w:t>
            </w:r>
            <w:r w:rsidRPr="000C7EB0">
              <w:rPr>
                <w:rFonts w:ascii="宋体" w:eastAsia="宋体" w:hAnsi="宋体" w:cs="宋体" w:hint="eastAsia"/>
                <w:color w:val="000000"/>
                <w:kern w:val="0"/>
                <w:sz w:val="18"/>
                <w:szCs w:val="18"/>
                <w:lang w:val="zh-CN" w:bidi="zh-CN"/>
              </w:rPr>
              <w:t>3</w:t>
            </w:r>
          </w:p>
        </w:tc>
        <w:tc>
          <w:tcPr>
            <w:tcW w:w="2217" w:type="dxa"/>
            <w:vAlign w:val="center"/>
          </w:tcPr>
          <w:p w14:paraId="2A58A1A5"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物理</w:t>
            </w:r>
          </w:p>
          <w:p w14:paraId="253E083E"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Physics</w:t>
            </w:r>
          </w:p>
          <w:p w14:paraId="57CEE91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B.S.]</w:t>
            </w:r>
          </w:p>
        </w:tc>
        <w:tc>
          <w:tcPr>
            <w:tcW w:w="4252" w:type="dxa"/>
            <w:vMerge w:val="restart"/>
          </w:tcPr>
          <w:p w14:paraId="37D03A5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北德克萨斯物理专业培养学生在以下事业单位从事相关研究和工作：航空和汽车制造厂，计算机软件公司，电器设备制造厂，工程服务公司和独立研究和发展实验室。部队，国防和商贸部，国家实验室和</w:t>
            </w:r>
            <w:r w:rsidRPr="000C7EB0">
              <w:rPr>
                <w:rFonts w:ascii="宋体" w:eastAsia="宋体" w:hAnsi="宋体" w:cs="宋体"/>
                <w:color w:val="000000"/>
                <w:kern w:val="0"/>
                <w:sz w:val="18"/>
                <w:szCs w:val="18"/>
                <w:lang w:val="zh-CN" w:bidi="zh-CN"/>
              </w:rPr>
              <w:t>NASA</w:t>
            </w:r>
            <w:r w:rsidRPr="000C7EB0">
              <w:rPr>
                <w:rFonts w:ascii="宋体" w:eastAsia="宋体" w:hAnsi="宋体" w:cs="宋体" w:hint="eastAsia"/>
                <w:color w:val="000000"/>
                <w:kern w:val="0"/>
                <w:sz w:val="18"/>
                <w:szCs w:val="18"/>
                <w:lang w:val="zh-CN" w:bidi="zh-CN"/>
              </w:rPr>
              <w:t>招聘物理毕业生从事相关研究工作。</w:t>
            </w:r>
          </w:p>
          <w:p w14:paraId="4A5C1864"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物理专业学生有机会和教授和研究生合作做科研项目。他们可获得研究经验和学分。</w:t>
            </w:r>
          </w:p>
          <w:p w14:paraId="4A2091EA"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物理学</w:t>
            </w:r>
            <w:r w:rsidRPr="000C7EB0">
              <w:rPr>
                <w:rFonts w:ascii="宋体" w:eastAsia="宋体" w:hAnsi="宋体" w:cs="宋体" w:hint="eastAsia"/>
                <w:b/>
                <w:color w:val="000000"/>
                <w:kern w:val="0"/>
                <w:sz w:val="18"/>
                <w:szCs w:val="18"/>
                <w:lang w:val="zh-CN" w:bidi="zh-CN"/>
              </w:rPr>
              <w:t>理学士专业</w:t>
            </w:r>
            <w:r w:rsidRPr="000C7EB0">
              <w:rPr>
                <w:rFonts w:ascii="宋体" w:eastAsia="宋体" w:hAnsi="宋体" w:cs="宋体" w:hint="eastAsia"/>
                <w:color w:val="000000"/>
                <w:kern w:val="0"/>
                <w:sz w:val="18"/>
                <w:szCs w:val="18"/>
                <w:lang w:val="zh-CN" w:bidi="zh-CN"/>
              </w:rPr>
              <w:t>设有高级的，研究性的核心课程。学生修这样课程，并做科研可获得科研学分，为研究生和博士生学习</w:t>
            </w:r>
            <w:proofErr w:type="gramStart"/>
            <w:r w:rsidRPr="000C7EB0">
              <w:rPr>
                <w:rFonts w:ascii="宋体" w:eastAsia="宋体" w:hAnsi="宋体" w:cs="宋体" w:hint="eastAsia"/>
                <w:color w:val="000000"/>
                <w:kern w:val="0"/>
                <w:sz w:val="18"/>
                <w:szCs w:val="18"/>
                <w:lang w:val="zh-CN" w:bidi="zh-CN"/>
              </w:rPr>
              <w:t>作准备</w:t>
            </w:r>
            <w:proofErr w:type="gramEnd"/>
            <w:r w:rsidRPr="000C7EB0">
              <w:rPr>
                <w:rFonts w:ascii="宋体" w:eastAsia="宋体" w:hAnsi="宋体" w:cs="宋体" w:hint="eastAsia"/>
                <w:color w:val="000000"/>
                <w:kern w:val="0"/>
                <w:sz w:val="18"/>
                <w:szCs w:val="18"/>
                <w:lang w:val="zh-CN" w:bidi="zh-CN"/>
              </w:rPr>
              <w:t>。</w:t>
            </w:r>
          </w:p>
          <w:p w14:paraId="5E8A92D3"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物理学</w:t>
            </w:r>
            <w:r w:rsidRPr="000C7EB0">
              <w:rPr>
                <w:rFonts w:ascii="宋体" w:eastAsia="宋体" w:hAnsi="宋体" w:cs="宋体" w:hint="eastAsia"/>
                <w:b/>
                <w:color w:val="000000"/>
                <w:kern w:val="0"/>
                <w:sz w:val="18"/>
                <w:szCs w:val="18"/>
                <w:lang w:val="zh-CN" w:bidi="zh-CN"/>
              </w:rPr>
              <w:t>文学士专业</w:t>
            </w:r>
            <w:r w:rsidRPr="000C7EB0">
              <w:rPr>
                <w:rFonts w:ascii="宋体" w:eastAsia="宋体" w:hAnsi="宋体" w:cs="宋体" w:hint="eastAsia"/>
                <w:color w:val="000000"/>
                <w:kern w:val="0"/>
                <w:sz w:val="18"/>
                <w:szCs w:val="18"/>
                <w:lang w:val="zh-CN" w:bidi="zh-CN"/>
              </w:rPr>
              <w:t>设有理学士一样的入门课程，同时为那些想拿第二学位或发展别的方向提供了灵活高级物理课程。该专业为文理科学生提供好的学习计划，也为想在高中教书的学生制定好学习规划。</w:t>
            </w:r>
          </w:p>
        </w:tc>
      </w:tr>
      <w:tr w:rsidR="00DC4E5B" w:rsidRPr="000C7EB0" w14:paraId="6890575B" w14:textId="77777777" w:rsidTr="00DC4E5B">
        <w:trPr>
          <w:trHeight w:val="20"/>
          <w:jc w:val="center"/>
        </w:trPr>
        <w:tc>
          <w:tcPr>
            <w:tcW w:w="1753" w:type="dxa"/>
            <w:vAlign w:val="center"/>
          </w:tcPr>
          <w:p w14:paraId="0E3A4495"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20-1</w:t>
            </w:r>
            <w:r w:rsidRPr="000C7EB0">
              <w:rPr>
                <w:rFonts w:ascii="宋体" w:eastAsia="宋体" w:hAnsi="宋体" w:cs="宋体" w:hint="eastAsia"/>
                <w:color w:val="000000"/>
                <w:kern w:val="0"/>
                <w:sz w:val="18"/>
                <w:szCs w:val="18"/>
                <w:lang w:val="zh-CN" w:bidi="zh-CN"/>
              </w:rPr>
              <w:t>4</w:t>
            </w:r>
          </w:p>
        </w:tc>
        <w:tc>
          <w:tcPr>
            <w:tcW w:w="2217" w:type="dxa"/>
            <w:vAlign w:val="center"/>
          </w:tcPr>
          <w:p w14:paraId="6C65BD40"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物理</w:t>
            </w:r>
          </w:p>
          <w:p w14:paraId="161A3823"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Physics</w:t>
            </w:r>
          </w:p>
          <w:p w14:paraId="06E8622C"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文学学士</w:t>
            </w:r>
            <w:r w:rsidRPr="000C7EB0">
              <w:rPr>
                <w:rFonts w:ascii="宋体" w:eastAsia="宋体" w:hAnsi="宋体" w:cs="宋体"/>
                <w:color w:val="000000"/>
                <w:kern w:val="0"/>
                <w:sz w:val="18"/>
                <w:szCs w:val="18"/>
                <w:lang w:val="zh-CN" w:bidi="zh-CN"/>
              </w:rPr>
              <w:t>B.A.]</w:t>
            </w:r>
          </w:p>
        </w:tc>
        <w:tc>
          <w:tcPr>
            <w:tcW w:w="4252" w:type="dxa"/>
            <w:vMerge/>
            <w:vAlign w:val="center"/>
          </w:tcPr>
          <w:p w14:paraId="1C0AE217"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tc>
      </w:tr>
      <w:tr w:rsidR="00DC4E5B" w:rsidRPr="000C7EB0" w14:paraId="10CADF24" w14:textId="77777777" w:rsidTr="00DC4E5B">
        <w:trPr>
          <w:trHeight w:val="20"/>
          <w:jc w:val="center"/>
        </w:trPr>
        <w:tc>
          <w:tcPr>
            <w:tcW w:w="1753" w:type="dxa"/>
            <w:vMerge w:val="restart"/>
            <w:vAlign w:val="center"/>
          </w:tcPr>
          <w:p w14:paraId="0474377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20-</w:t>
            </w:r>
            <w:r w:rsidRPr="000C7EB0">
              <w:rPr>
                <w:rFonts w:ascii="宋体" w:eastAsia="宋体" w:hAnsi="宋体" w:cs="宋体" w:hint="eastAsia"/>
                <w:color w:val="000000"/>
                <w:kern w:val="0"/>
                <w:sz w:val="18"/>
                <w:szCs w:val="18"/>
                <w:lang w:val="zh-CN" w:bidi="zh-CN"/>
              </w:rPr>
              <w:t>15</w:t>
            </w:r>
          </w:p>
        </w:tc>
        <w:tc>
          <w:tcPr>
            <w:tcW w:w="2217" w:type="dxa"/>
            <w:vAlign w:val="center"/>
          </w:tcPr>
          <w:p w14:paraId="797FCDC7"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数学</w:t>
            </w:r>
          </w:p>
          <w:p w14:paraId="3706426E"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Mathematics</w:t>
            </w:r>
          </w:p>
          <w:p w14:paraId="062F489C"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B.S.]</w:t>
            </w:r>
          </w:p>
        </w:tc>
        <w:tc>
          <w:tcPr>
            <w:tcW w:w="4252" w:type="dxa"/>
            <w:vMerge w:val="restart"/>
          </w:tcPr>
          <w:p w14:paraId="5F01498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数学系设有数学专业的</w:t>
            </w:r>
            <w:r w:rsidRPr="000C7EB0">
              <w:rPr>
                <w:rFonts w:ascii="宋体" w:eastAsia="宋体" w:hAnsi="宋体" w:cs="宋体" w:hint="eastAsia"/>
                <w:b/>
                <w:color w:val="000000"/>
                <w:kern w:val="0"/>
                <w:sz w:val="18"/>
                <w:szCs w:val="18"/>
                <w:lang w:val="zh-CN" w:bidi="zh-CN"/>
              </w:rPr>
              <w:t>文科和理科学士学位</w:t>
            </w:r>
            <w:r w:rsidRPr="000C7EB0">
              <w:rPr>
                <w:rFonts w:ascii="宋体" w:eastAsia="宋体" w:hAnsi="宋体" w:cs="宋体" w:hint="eastAsia"/>
                <w:color w:val="000000"/>
                <w:kern w:val="0"/>
                <w:sz w:val="18"/>
                <w:szCs w:val="18"/>
                <w:lang w:val="zh-CN" w:bidi="zh-CN"/>
              </w:rPr>
              <w:t>。数学系还设有数学和统计学副修科目和本科生统计学和精算科学证书。此证书是由数学系和商学院和经济学系合办的。全系教职员工致力于最好的科研和教学。全系具有强大的教学和研究水平；并将数学理论的实体基础作为核心。这些数学理论是提供阐明和解决问题的方法，是维护、提高和保护世界关键问题的工具。学院倡导数学本身作为一门学科有着超常力量的纯知识。这种知识让它的应用者和那些勤劳学习的人能够成为在工作环境中适应的和有效的力量。</w:t>
            </w:r>
          </w:p>
          <w:p w14:paraId="4F6FD854"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毕业生可到高科技公司工作，或者在商贸，企业，政府和教育领域里从事相关的工作。薪水和工作条件与工程和科技领域里的薪水和工作条件相当。</w:t>
            </w:r>
          </w:p>
        </w:tc>
      </w:tr>
      <w:tr w:rsidR="00DC4E5B" w:rsidRPr="000C7EB0" w14:paraId="3302C007" w14:textId="77777777" w:rsidTr="00DC4E5B">
        <w:trPr>
          <w:trHeight w:val="20"/>
          <w:jc w:val="center"/>
        </w:trPr>
        <w:tc>
          <w:tcPr>
            <w:tcW w:w="1753" w:type="dxa"/>
            <w:vMerge/>
            <w:vAlign w:val="center"/>
          </w:tcPr>
          <w:p w14:paraId="51DF2CA3" w14:textId="77777777" w:rsidR="00DC4E5B" w:rsidRPr="000C7EB0" w:rsidRDefault="00DC4E5B" w:rsidP="00DC4E5B">
            <w:pPr>
              <w:numPr>
                <w:ilvl w:val="0"/>
                <w:numId w:val="5"/>
              </w:numPr>
              <w:autoSpaceDE w:val="0"/>
              <w:autoSpaceDN w:val="0"/>
              <w:jc w:val="center"/>
              <w:rPr>
                <w:rFonts w:ascii="宋体" w:eastAsia="宋体" w:hAnsi="宋体" w:cs="宋体"/>
                <w:color w:val="000000"/>
                <w:kern w:val="0"/>
                <w:sz w:val="18"/>
                <w:szCs w:val="18"/>
                <w:lang w:val="zh-CN" w:bidi="zh-CN"/>
              </w:rPr>
            </w:pPr>
          </w:p>
        </w:tc>
        <w:tc>
          <w:tcPr>
            <w:tcW w:w="2217" w:type="dxa"/>
            <w:vAlign w:val="center"/>
          </w:tcPr>
          <w:p w14:paraId="79C04AC5"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数学</w:t>
            </w:r>
          </w:p>
          <w:p w14:paraId="6101546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Mathematics</w:t>
            </w:r>
          </w:p>
          <w:p w14:paraId="0B1123A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文学学士</w:t>
            </w:r>
            <w:r w:rsidRPr="000C7EB0">
              <w:rPr>
                <w:rFonts w:ascii="宋体" w:eastAsia="宋体" w:hAnsi="宋体" w:cs="宋体"/>
                <w:color w:val="000000"/>
                <w:kern w:val="0"/>
                <w:sz w:val="18"/>
                <w:szCs w:val="18"/>
                <w:lang w:val="zh-CN" w:bidi="zh-CN"/>
              </w:rPr>
              <w:t>B.A.]</w:t>
            </w:r>
          </w:p>
        </w:tc>
        <w:tc>
          <w:tcPr>
            <w:tcW w:w="4252" w:type="dxa"/>
            <w:vMerge/>
            <w:vAlign w:val="center"/>
          </w:tcPr>
          <w:p w14:paraId="2B929FA1"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tc>
      </w:tr>
      <w:tr w:rsidR="00DC4E5B" w:rsidRPr="000C7EB0" w14:paraId="15644AB7" w14:textId="77777777" w:rsidTr="00DC4E5B">
        <w:trPr>
          <w:trHeight w:val="20"/>
          <w:jc w:val="center"/>
        </w:trPr>
        <w:tc>
          <w:tcPr>
            <w:tcW w:w="1753" w:type="dxa"/>
            <w:vMerge w:val="restart"/>
            <w:vAlign w:val="center"/>
          </w:tcPr>
          <w:p w14:paraId="0B8D8C89"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20-1</w:t>
            </w:r>
            <w:r w:rsidRPr="000C7EB0">
              <w:rPr>
                <w:rFonts w:ascii="宋体" w:eastAsia="宋体" w:hAnsi="宋体" w:cs="宋体" w:hint="eastAsia"/>
                <w:color w:val="000000"/>
                <w:kern w:val="0"/>
                <w:sz w:val="18"/>
                <w:szCs w:val="18"/>
                <w:lang w:val="zh-CN" w:bidi="zh-CN"/>
              </w:rPr>
              <w:t>6</w:t>
            </w:r>
          </w:p>
        </w:tc>
        <w:tc>
          <w:tcPr>
            <w:tcW w:w="2217" w:type="dxa"/>
            <w:vAlign w:val="center"/>
          </w:tcPr>
          <w:p w14:paraId="50551BE4"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心理学</w:t>
            </w:r>
          </w:p>
          <w:p w14:paraId="6C1BD58A"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Psychology</w:t>
            </w:r>
          </w:p>
          <w:p w14:paraId="02DBF590"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文学学士</w:t>
            </w:r>
            <w:r w:rsidRPr="000C7EB0">
              <w:rPr>
                <w:rFonts w:ascii="宋体" w:eastAsia="宋体" w:hAnsi="宋体" w:cs="宋体"/>
                <w:color w:val="000000"/>
                <w:kern w:val="0"/>
                <w:sz w:val="18"/>
                <w:szCs w:val="18"/>
                <w:lang w:val="zh-CN" w:bidi="zh-CN"/>
              </w:rPr>
              <w:t>B.A.]</w:t>
            </w:r>
          </w:p>
        </w:tc>
        <w:tc>
          <w:tcPr>
            <w:tcW w:w="4252" w:type="dxa"/>
            <w:vMerge w:val="restart"/>
          </w:tcPr>
          <w:p w14:paraId="4B68547A" w14:textId="77777777" w:rsidR="00DC4E5B" w:rsidRPr="000C7EB0" w:rsidRDefault="00DC4E5B" w:rsidP="00DC4E5B">
            <w:pPr>
              <w:autoSpaceDE w:val="0"/>
              <w:autoSpaceDN w:val="0"/>
              <w:ind w:leftChars="-30" w:left="-63" w:rightChars="-30" w:right="-63"/>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本专业获得</w:t>
            </w:r>
            <w:r w:rsidRPr="000C7EB0">
              <w:rPr>
                <w:rFonts w:ascii="宋体" w:eastAsia="宋体" w:hAnsi="宋体" w:cs="宋体" w:hint="eastAsia"/>
                <w:b/>
                <w:color w:val="000000"/>
                <w:kern w:val="0"/>
                <w:sz w:val="18"/>
                <w:szCs w:val="18"/>
                <w:lang w:val="zh-CN" w:bidi="zh-CN"/>
              </w:rPr>
              <w:t>美国心理协会认证</w:t>
            </w:r>
            <w:r w:rsidRPr="000C7EB0">
              <w:rPr>
                <w:rFonts w:ascii="宋体" w:eastAsia="宋体" w:hAnsi="宋体" w:cs="宋体" w:hint="eastAsia"/>
                <w:color w:val="000000"/>
                <w:kern w:val="0"/>
                <w:sz w:val="18"/>
                <w:szCs w:val="18"/>
                <w:lang w:val="zh-CN" w:bidi="zh-CN"/>
              </w:rPr>
              <w:t>。学生获该专业</w:t>
            </w:r>
            <w:r w:rsidRPr="000C7EB0">
              <w:rPr>
                <w:rFonts w:ascii="宋体" w:eastAsia="宋体" w:hAnsi="宋体" w:cs="宋体" w:hint="eastAsia"/>
                <w:b/>
                <w:color w:val="000000"/>
                <w:kern w:val="0"/>
                <w:sz w:val="18"/>
                <w:szCs w:val="18"/>
                <w:lang w:val="zh-CN" w:bidi="zh-CN"/>
              </w:rPr>
              <w:t>文学士或理学士</w:t>
            </w:r>
            <w:r w:rsidRPr="000C7EB0">
              <w:rPr>
                <w:rFonts w:ascii="宋体" w:eastAsia="宋体" w:hAnsi="宋体" w:cs="宋体" w:hint="eastAsia"/>
                <w:color w:val="000000"/>
                <w:kern w:val="0"/>
                <w:sz w:val="18"/>
                <w:szCs w:val="18"/>
                <w:lang w:val="zh-CN" w:bidi="zh-CN"/>
              </w:rPr>
              <w:t>学位可从事以下职业：职业心理学家，社区精神健康中心，消费者广告，市场研究分析，人事管理，大型企业公共关系。毕业生中有做这些研究工作：健康和疾病心里状况研究，学校心里学家，工业和机构心理学家，行为医学里帮助人们提高健康，诊所和医院工作。</w:t>
            </w:r>
          </w:p>
          <w:p w14:paraId="7C7DAAE1"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lastRenderedPageBreak/>
              <w:t>作为心理学专业学生，他们可获得扎实的心理学知识，也学会理论界和实际的多种方法。严密的专业课程侧重以下知识和技能：</w:t>
            </w:r>
          </w:p>
          <w:p w14:paraId="7C11736B" w14:textId="77777777" w:rsidR="00DC4E5B" w:rsidRPr="000C7EB0" w:rsidRDefault="00DC4E5B" w:rsidP="00DC4E5B">
            <w:pPr>
              <w:numPr>
                <w:ilvl w:val="0"/>
                <w:numId w:val="6"/>
              </w:num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心理学历史，研究某人群的行为，学习与病人和客户相接触的基础实践程序和技能</w:t>
            </w:r>
          </w:p>
          <w:p w14:paraId="4485CF79" w14:textId="77777777" w:rsidR="00DC4E5B" w:rsidRPr="000C7EB0" w:rsidRDefault="00DC4E5B" w:rsidP="00DC4E5B">
            <w:pPr>
              <w:numPr>
                <w:ilvl w:val="0"/>
                <w:numId w:val="6"/>
              </w:num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人际关系</w:t>
            </w:r>
          </w:p>
          <w:p w14:paraId="5C753BAF" w14:textId="77777777" w:rsidR="00DC4E5B" w:rsidRPr="000C7EB0" w:rsidRDefault="00DC4E5B" w:rsidP="00DC4E5B">
            <w:pPr>
              <w:numPr>
                <w:ilvl w:val="0"/>
                <w:numId w:val="6"/>
              </w:num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学习和记忆</w:t>
            </w:r>
          </w:p>
          <w:p w14:paraId="187F838A" w14:textId="77777777" w:rsidR="00DC4E5B" w:rsidRPr="000C7EB0" w:rsidRDefault="00DC4E5B" w:rsidP="00DC4E5B">
            <w:pPr>
              <w:numPr>
                <w:ilvl w:val="0"/>
                <w:numId w:val="6"/>
              </w:num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精神疾病</w:t>
            </w:r>
          </w:p>
          <w:p w14:paraId="6EE60C3D" w14:textId="77777777" w:rsidR="00DC4E5B" w:rsidRPr="000C7EB0" w:rsidRDefault="00DC4E5B" w:rsidP="00DC4E5B">
            <w:pPr>
              <w:numPr>
                <w:ilvl w:val="0"/>
                <w:numId w:val="6"/>
              </w:num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人类适应不同新环境</w:t>
            </w:r>
          </w:p>
          <w:p w14:paraId="0A706877" w14:textId="77777777" w:rsidR="00DC4E5B" w:rsidRPr="000C7EB0" w:rsidRDefault="00DC4E5B" w:rsidP="00DC4E5B">
            <w:pPr>
              <w:numPr>
                <w:ilvl w:val="0"/>
                <w:numId w:val="6"/>
              </w:num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人格发展</w:t>
            </w:r>
          </w:p>
        </w:tc>
      </w:tr>
      <w:tr w:rsidR="00DC4E5B" w:rsidRPr="000C7EB0" w14:paraId="77BEED90" w14:textId="77777777" w:rsidTr="00DC4E5B">
        <w:trPr>
          <w:trHeight w:val="20"/>
          <w:jc w:val="center"/>
        </w:trPr>
        <w:tc>
          <w:tcPr>
            <w:tcW w:w="1753" w:type="dxa"/>
            <w:vMerge/>
            <w:vAlign w:val="center"/>
          </w:tcPr>
          <w:p w14:paraId="43930BC6"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p>
        </w:tc>
        <w:tc>
          <w:tcPr>
            <w:tcW w:w="2217" w:type="dxa"/>
            <w:vAlign w:val="center"/>
          </w:tcPr>
          <w:p w14:paraId="7B3774BB"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心理学</w:t>
            </w:r>
          </w:p>
          <w:p w14:paraId="198626EB"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Psychology</w:t>
            </w:r>
          </w:p>
          <w:p w14:paraId="4A8FB7F3"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B.S.]</w:t>
            </w:r>
          </w:p>
        </w:tc>
        <w:tc>
          <w:tcPr>
            <w:tcW w:w="4252" w:type="dxa"/>
            <w:vMerge/>
          </w:tcPr>
          <w:p w14:paraId="0690B00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tc>
      </w:tr>
      <w:tr w:rsidR="00DC4E5B" w:rsidRPr="000C7EB0" w14:paraId="1301E5EF" w14:textId="77777777" w:rsidTr="00DC4E5B">
        <w:trPr>
          <w:trHeight w:val="20"/>
          <w:jc w:val="center"/>
        </w:trPr>
        <w:tc>
          <w:tcPr>
            <w:tcW w:w="1753" w:type="dxa"/>
            <w:vAlign w:val="center"/>
          </w:tcPr>
          <w:p w14:paraId="72AC9D67"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20-1</w:t>
            </w:r>
            <w:r w:rsidRPr="000C7EB0">
              <w:rPr>
                <w:rFonts w:ascii="宋体" w:eastAsia="宋体" w:hAnsi="宋体" w:cs="宋体" w:hint="eastAsia"/>
                <w:color w:val="000000"/>
                <w:kern w:val="0"/>
                <w:sz w:val="18"/>
                <w:szCs w:val="18"/>
                <w:lang w:val="zh-CN" w:bidi="zh-CN"/>
              </w:rPr>
              <w:t>7</w:t>
            </w:r>
          </w:p>
        </w:tc>
        <w:tc>
          <w:tcPr>
            <w:tcW w:w="2217" w:type="dxa"/>
            <w:vAlign w:val="center"/>
          </w:tcPr>
          <w:p w14:paraId="631F6E6E"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社会学</w:t>
            </w:r>
          </w:p>
          <w:p w14:paraId="47DC4F19"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Sociology</w:t>
            </w:r>
          </w:p>
          <w:p w14:paraId="69D34374"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文学学士</w:t>
            </w:r>
            <w:r w:rsidRPr="000C7EB0">
              <w:rPr>
                <w:rFonts w:ascii="宋体" w:eastAsia="宋体" w:hAnsi="宋体" w:cs="宋体"/>
                <w:color w:val="000000"/>
                <w:kern w:val="0"/>
                <w:sz w:val="18"/>
                <w:szCs w:val="18"/>
                <w:lang w:val="zh-CN" w:bidi="zh-CN"/>
              </w:rPr>
              <w:t>B.A.]</w:t>
            </w:r>
          </w:p>
        </w:tc>
        <w:tc>
          <w:tcPr>
            <w:tcW w:w="4252" w:type="dxa"/>
          </w:tcPr>
          <w:p w14:paraId="68CF9D05"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本科</w:t>
            </w:r>
            <w:r w:rsidRPr="000C7EB0">
              <w:rPr>
                <w:rFonts w:ascii="宋体" w:eastAsia="宋体" w:hAnsi="宋体" w:cs="宋体" w:hint="eastAsia"/>
                <w:b/>
                <w:color w:val="000000"/>
                <w:kern w:val="0"/>
                <w:sz w:val="18"/>
                <w:szCs w:val="18"/>
                <w:lang w:val="zh-CN" w:bidi="zh-CN"/>
              </w:rPr>
              <w:t>社会学文学士</w:t>
            </w:r>
            <w:r w:rsidRPr="000C7EB0">
              <w:rPr>
                <w:rFonts w:ascii="宋体" w:eastAsia="宋体" w:hAnsi="宋体" w:cs="宋体" w:hint="eastAsia"/>
                <w:color w:val="000000"/>
                <w:kern w:val="0"/>
                <w:sz w:val="18"/>
                <w:szCs w:val="18"/>
                <w:lang w:val="zh-CN" w:bidi="zh-CN"/>
              </w:rPr>
              <w:t>专业帮助学生做好读研究生准备，或者从事人事服务和企业工作，或者从事采访和统计入门研究工作。学生可获得对社会理论和研究方法的全方面和较深理解。研究生从事的工作领域包括：广告机构，制造业，咨询公司，政府机构，非盈利型机构，医院，宗教和青少年机构和大学。</w:t>
            </w:r>
          </w:p>
          <w:p w14:paraId="7FC7A786"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专业课成是有专业课和选修可组成。教授是领域了著名学者。他们的研究兴趣分以下几方面：</w:t>
            </w:r>
          </w:p>
          <w:p w14:paraId="2972B04C"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人口统计学</w:t>
            </w:r>
            <w:r w:rsidRPr="000C7EB0">
              <w:rPr>
                <w:rFonts w:ascii="宋体" w:eastAsia="宋体" w:hAnsi="宋体" w:cs="宋体"/>
                <w:color w:val="000000"/>
                <w:kern w:val="0"/>
                <w:sz w:val="18"/>
                <w:szCs w:val="18"/>
                <w:lang w:val="zh-CN" w:bidi="zh-CN"/>
              </w:rPr>
              <w:t xml:space="preserve"> • </w:t>
            </w:r>
            <w:r w:rsidRPr="000C7EB0">
              <w:rPr>
                <w:rFonts w:ascii="宋体" w:eastAsia="宋体" w:hAnsi="宋体" w:cs="宋体" w:hint="eastAsia"/>
                <w:color w:val="000000"/>
                <w:kern w:val="0"/>
                <w:sz w:val="18"/>
                <w:szCs w:val="18"/>
                <w:lang w:val="zh-CN" w:bidi="zh-CN"/>
              </w:rPr>
              <w:t>经济社会学</w:t>
            </w:r>
            <w:r w:rsidRPr="000C7EB0">
              <w:rPr>
                <w:rFonts w:ascii="宋体" w:eastAsia="宋体" w:hAnsi="宋体" w:cs="宋体"/>
                <w:color w:val="000000"/>
                <w:kern w:val="0"/>
                <w:sz w:val="18"/>
                <w:szCs w:val="18"/>
                <w:lang w:val="zh-CN" w:bidi="zh-CN"/>
              </w:rPr>
              <w:t xml:space="preserve">• </w:t>
            </w:r>
            <w:r w:rsidRPr="000C7EB0">
              <w:rPr>
                <w:rFonts w:ascii="宋体" w:eastAsia="宋体" w:hAnsi="宋体" w:cs="宋体" w:hint="eastAsia"/>
                <w:color w:val="000000"/>
                <w:kern w:val="0"/>
                <w:sz w:val="18"/>
                <w:szCs w:val="18"/>
                <w:lang w:val="zh-CN" w:bidi="zh-CN"/>
              </w:rPr>
              <w:t>环境社会学</w:t>
            </w:r>
            <w:r w:rsidRPr="000C7EB0">
              <w:rPr>
                <w:rFonts w:ascii="宋体" w:eastAsia="宋体" w:hAnsi="宋体" w:cs="宋体"/>
                <w:color w:val="000000"/>
                <w:kern w:val="0"/>
                <w:sz w:val="18"/>
                <w:szCs w:val="18"/>
                <w:lang w:val="zh-CN" w:bidi="zh-CN"/>
              </w:rPr>
              <w:t xml:space="preserve">• </w:t>
            </w:r>
            <w:r w:rsidRPr="000C7EB0">
              <w:rPr>
                <w:rFonts w:ascii="宋体" w:eastAsia="宋体" w:hAnsi="宋体" w:cs="宋体" w:hint="eastAsia"/>
                <w:color w:val="000000"/>
                <w:kern w:val="0"/>
                <w:sz w:val="18"/>
                <w:szCs w:val="18"/>
                <w:lang w:val="zh-CN" w:bidi="zh-CN"/>
              </w:rPr>
              <w:t>医疗社会学</w:t>
            </w:r>
            <w:r w:rsidRPr="000C7EB0">
              <w:rPr>
                <w:rFonts w:ascii="宋体" w:eastAsia="宋体" w:hAnsi="宋体" w:cs="宋体"/>
                <w:color w:val="000000"/>
                <w:kern w:val="0"/>
                <w:sz w:val="18"/>
                <w:szCs w:val="18"/>
                <w:lang w:val="zh-CN" w:bidi="zh-CN"/>
              </w:rPr>
              <w:t xml:space="preserve"> • </w:t>
            </w:r>
            <w:r w:rsidRPr="000C7EB0">
              <w:rPr>
                <w:rFonts w:ascii="宋体" w:eastAsia="宋体" w:hAnsi="宋体" w:cs="宋体" w:hint="eastAsia"/>
                <w:color w:val="000000"/>
                <w:kern w:val="0"/>
                <w:sz w:val="18"/>
                <w:szCs w:val="18"/>
                <w:lang w:val="zh-CN" w:bidi="zh-CN"/>
              </w:rPr>
              <w:t>灾难社会学</w:t>
            </w:r>
            <w:r w:rsidRPr="000C7EB0">
              <w:rPr>
                <w:rFonts w:ascii="宋体" w:eastAsia="宋体" w:hAnsi="宋体" w:cs="宋体"/>
                <w:color w:val="000000"/>
                <w:kern w:val="0"/>
                <w:sz w:val="18"/>
                <w:szCs w:val="18"/>
                <w:lang w:val="zh-CN" w:bidi="zh-CN"/>
              </w:rPr>
              <w:t xml:space="preserve"> • </w:t>
            </w:r>
            <w:r w:rsidRPr="000C7EB0">
              <w:rPr>
                <w:rFonts w:ascii="宋体" w:eastAsia="宋体" w:hAnsi="宋体" w:cs="宋体" w:hint="eastAsia"/>
                <w:color w:val="000000"/>
                <w:kern w:val="0"/>
                <w:sz w:val="18"/>
                <w:szCs w:val="18"/>
                <w:lang w:val="zh-CN" w:bidi="zh-CN"/>
              </w:rPr>
              <w:t>家庭社会学</w:t>
            </w:r>
            <w:r w:rsidRPr="000C7EB0">
              <w:rPr>
                <w:rFonts w:ascii="宋体" w:eastAsia="宋体" w:hAnsi="宋体" w:cs="宋体"/>
                <w:color w:val="000000"/>
                <w:kern w:val="0"/>
                <w:sz w:val="18"/>
                <w:szCs w:val="18"/>
                <w:lang w:val="zh-CN" w:bidi="zh-CN"/>
              </w:rPr>
              <w:t xml:space="preserve"> • </w:t>
            </w:r>
            <w:r w:rsidRPr="000C7EB0">
              <w:rPr>
                <w:rFonts w:ascii="宋体" w:eastAsia="宋体" w:hAnsi="宋体" w:cs="宋体" w:hint="eastAsia"/>
                <w:color w:val="000000"/>
                <w:kern w:val="0"/>
                <w:sz w:val="18"/>
                <w:szCs w:val="18"/>
                <w:lang w:val="zh-CN" w:bidi="zh-CN"/>
              </w:rPr>
              <w:t>可持续发展社会</w:t>
            </w:r>
          </w:p>
          <w:p w14:paraId="2FE22DC0"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Capstone</w:t>
            </w:r>
            <w:r w:rsidRPr="000C7EB0">
              <w:rPr>
                <w:rFonts w:ascii="宋体" w:eastAsia="宋体" w:hAnsi="宋体" w:cs="宋体" w:hint="eastAsia"/>
                <w:color w:val="000000"/>
                <w:kern w:val="0"/>
                <w:sz w:val="18"/>
                <w:szCs w:val="18"/>
                <w:lang w:val="zh-CN" w:bidi="zh-CN"/>
              </w:rPr>
              <w:t>高级课程，实习和其他研究项目给学生提供了许多将所学知识运用到实际中的机会。</w:t>
            </w:r>
          </w:p>
        </w:tc>
      </w:tr>
      <w:tr w:rsidR="00DC4E5B" w:rsidRPr="000C7EB0" w14:paraId="150ED65E" w14:textId="77777777" w:rsidTr="00DC4E5B">
        <w:trPr>
          <w:trHeight w:val="20"/>
          <w:jc w:val="center"/>
        </w:trPr>
        <w:tc>
          <w:tcPr>
            <w:tcW w:w="1753" w:type="dxa"/>
            <w:vAlign w:val="center"/>
          </w:tcPr>
          <w:p w14:paraId="4ADECABB"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20-1</w:t>
            </w:r>
            <w:r w:rsidRPr="000C7EB0">
              <w:rPr>
                <w:rFonts w:ascii="宋体" w:eastAsia="宋体" w:hAnsi="宋体" w:cs="宋体" w:hint="eastAsia"/>
                <w:color w:val="000000"/>
                <w:kern w:val="0"/>
                <w:sz w:val="18"/>
                <w:szCs w:val="18"/>
                <w:lang w:val="zh-CN" w:bidi="zh-CN"/>
              </w:rPr>
              <w:t>8</w:t>
            </w:r>
          </w:p>
        </w:tc>
        <w:tc>
          <w:tcPr>
            <w:tcW w:w="2217" w:type="dxa"/>
            <w:vAlign w:val="center"/>
          </w:tcPr>
          <w:p w14:paraId="601437A8"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酒店管理</w:t>
            </w:r>
          </w:p>
          <w:p w14:paraId="02A80C11"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Hospitality  Management</w:t>
            </w:r>
          </w:p>
          <w:p w14:paraId="03E38819"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B.S.]</w:t>
            </w:r>
          </w:p>
        </w:tc>
        <w:tc>
          <w:tcPr>
            <w:tcW w:w="4252" w:type="dxa"/>
            <w:vAlign w:val="center"/>
          </w:tcPr>
          <w:p w14:paraId="4AE8E919" w14:textId="77777777" w:rsidR="00DC4E5B" w:rsidRPr="000C7EB0" w:rsidRDefault="00DC4E5B" w:rsidP="00F8766A">
            <w:pPr>
              <w:pStyle w:val="a7"/>
              <w:rPr>
                <w:lang w:val="zh-CN" w:bidi="zh-CN"/>
              </w:rPr>
            </w:pPr>
            <w:r w:rsidRPr="000C7EB0">
              <w:rPr>
                <w:rFonts w:hint="eastAsia"/>
                <w:lang w:val="zh-CN" w:bidi="zh-CN"/>
              </w:rPr>
              <w:t>酒店管理理学士课程侧重于：</w:t>
            </w:r>
          </w:p>
          <w:p w14:paraId="64432F86" w14:textId="77777777" w:rsidR="00DC4E5B" w:rsidRPr="000C7EB0" w:rsidRDefault="00DC4E5B" w:rsidP="00F8766A">
            <w:pPr>
              <w:pStyle w:val="a7"/>
              <w:numPr>
                <w:ilvl w:val="0"/>
                <w:numId w:val="25"/>
              </w:numPr>
              <w:rPr>
                <w:rFonts w:hAnsi="Times New Roman"/>
              </w:rPr>
            </w:pPr>
            <w:r w:rsidRPr="000C7EB0">
              <w:rPr>
                <w:rFonts w:hint="eastAsia"/>
              </w:rPr>
              <w:t>强调酒店行业日常运转的管理</w:t>
            </w:r>
          </w:p>
          <w:p w14:paraId="0083153B" w14:textId="77777777" w:rsidR="00DC4E5B" w:rsidRPr="000C7EB0" w:rsidRDefault="00DC4E5B" w:rsidP="00F8766A">
            <w:pPr>
              <w:pStyle w:val="a7"/>
              <w:numPr>
                <w:ilvl w:val="0"/>
                <w:numId w:val="25"/>
              </w:numPr>
              <w:rPr>
                <w:rFonts w:hAnsi="Times New Roman"/>
              </w:rPr>
            </w:pPr>
            <w:r w:rsidRPr="000C7EB0">
              <w:rPr>
                <w:rFonts w:hint="eastAsia"/>
              </w:rPr>
              <w:t>独特的酒店管理实践实验室</w:t>
            </w:r>
          </w:p>
          <w:p w14:paraId="3FD21AFA" w14:textId="77777777" w:rsidR="00DC4E5B" w:rsidRPr="000C7EB0" w:rsidRDefault="00DC4E5B" w:rsidP="00F8766A">
            <w:pPr>
              <w:pStyle w:val="a7"/>
              <w:numPr>
                <w:ilvl w:val="0"/>
                <w:numId w:val="25"/>
              </w:numPr>
              <w:rPr>
                <w:rFonts w:hAnsi="Times New Roman"/>
              </w:rPr>
            </w:pPr>
            <w:r w:rsidRPr="000C7EB0">
              <w:rPr>
                <w:rFonts w:hint="eastAsia"/>
              </w:rPr>
              <w:t>练习怎样经营提供最好客户服务的酒店行业</w:t>
            </w:r>
          </w:p>
          <w:p w14:paraId="7A61B88B" w14:textId="77777777" w:rsidR="00DC4E5B" w:rsidRPr="000C7EB0" w:rsidRDefault="00DC4E5B" w:rsidP="00F8766A">
            <w:pPr>
              <w:pStyle w:val="a7"/>
              <w:numPr>
                <w:ilvl w:val="0"/>
                <w:numId w:val="25"/>
              </w:numPr>
              <w:rPr>
                <w:rFonts w:hAnsi="Times New Roman"/>
              </w:rPr>
            </w:pPr>
            <w:r w:rsidRPr="000C7EB0">
              <w:rPr>
                <w:rFonts w:hint="eastAsia"/>
              </w:rPr>
              <w:t>提供达拉斯</w:t>
            </w:r>
            <w:r w:rsidRPr="000C7EB0">
              <w:rPr>
                <w:rFonts w:hAnsi="Times New Roman"/>
              </w:rPr>
              <w:t>-</w:t>
            </w:r>
            <w:r w:rsidRPr="000C7EB0">
              <w:rPr>
                <w:rFonts w:hint="eastAsia"/>
              </w:rPr>
              <w:t>沃斯堡大都会区的最好实习和机会</w:t>
            </w:r>
          </w:p>
          <w:p w14:paraId="11F19BFE"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学生可在现代高级的</w:t>
            </w:r>
            <w:r w:rsidRPr="000C7EB0">
              <w:rPr>
                <w:rFonts w:ascii="宋体" w:eastAsia="宋体" w:hAnsi="宋体" w:cs="宋体" w:hint="eastAsia"/>
                <w:color w:val="000000"/>
                <w:kern w:val="0"/>
                <w:sz w:val="18"/>
                <w:szCs w:val="18"/>
                <w:lang w:bidi="zh-CN"/>
              </w:rPr>
              <w:t>，</w:t>
            </w:r>
            <w:r w:rsidRPr="000C7EB0">
              <w:rPr>
                <w:rFonts w:ascii="宋体" w:eastAsia="宋体" w:hAnsi="宋体" w:cs="宋体" w:hint="eastAsia"/>
                <w:color w:val="000000"/>
                <w:kern w:val="0"/>
                <w:sz w:val="18"/>
                <w:szCs w:val="18"/>
                <w:lang w:val="zh-CN" w:bidi="zh-CN"/>
              </w:rPr>
              <w:t>面向学生的学校餐馆</w:t>
            </w:r>
            <w:r w:rsidRPr="000C7EB0">
              <w:rPr>
                <w:rFonts w:ascii="宋体" w:eastAsia="宋体" w:hAnsi="宋体" w:cs="宋体" w:hint="eastAsia"/>
                <w:color w:val="000000"/>
                <w:kern w:val="0"/>
                <w:sz w:val="18"/>
                <w:szCs w:val="18"/>
                <w:lang w:bidi="zh-CN"/>
              </w:rPr>
              <w:t>（</w:t>
            </w:r>
            <w:r w:rsidRPr="000C7EB0">
              <w:rPr>
                <w:rFonts w:ascii="宋体" w:eastAsia="宋体" w:hAnsi="宋体" w:cs="宋体"/>
                <w:color w:val="000000"/>
                <w:kern w:val="0"/>
                <w:sz w:val="18"/>
                <w:szCs w:val="18"/>
                <w:lang w:bidi="zh-CN"/>
              </w:rPr>
              <w:t>The Club at Gateway Center</w:t>
            </w:r>
            <w:r w:rsidRPr="000C7EB0">
              <w:rPr>
                <w:rFonts w:ascii="宋体" w:eastAsia="宋体" w:hAnsi="宋体" w:cs="宋体" w:hint="eastAsia"/>
                <w:color w:val="000000"/>
                <w:kern w:val="0"/>
                <w:sz w:val="18"/>
                <w:szCs w:val="18"/>
                <w:lang w:bidi="zh-CN"/>
              </w:rPr>
              <w:t>）</w:t>
            </w:r>
            <w:r w:rsidRPr="000C7EB0">
              <w:rPr>
                <w:rFonts w:ascii="宋体" w:eastAsia="宋体" w:hAnsi="宋体" w:cs="宋体" w:hint="eastAsia"/>
                <w:color w:val="000000"/>
                <w:kern w:val="0"/>
                <w:sz w:val="18"/>
                <w:szCs w:val="18"/>
                <w:lang w:val="zh-CN" w:bidi="zh-CN"/>
              </w:rPr>
              <w:t>实习。学生也会通过外出实习，听企业专家讲座和跟该系的经理系列讲座中的经理们面谈交流获得对企业深入的理解。另外，该院每年举办职业展销会，帮助该系学生与著名酒店公司交谈。</w:t>
            </w:r>
          </w:p>
          <w:p w14:paraId="7CFA1D89" w14:textId="77777777" w:rsidR="00DC4E5B" w:rsidRPr="000C7EB0" w:rsidRDefault="00DC4E5B" w:rsidP="00DC4E5B">
            <w:pPr>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学生</w:t>
            </w:r>
            <w:proofErr w:type="gramStart"/>
            <w:r w:rsidRPr="000C7EB0">
              <w:rPr>
                <w:rFonts w:ascii="Times New Roman" w:eastAsia="宋体" w:hAnsi="宋体" w:cs="Times New Roman" w:hint="eastAsia"/>
                <w:color w:val="000000"/>
                <w:sz w:val="18"/>
                <w:szCs w:val="18"/>
              </w:rPr>
              <w:t>需修以下</w:t>
            </w:r>
            <w:proofErr w:type="gramEnd"/>
            <w:r w:rsidRPr="000C7EB0">
              <w:rPr>
                <w:rFonts w:ascii="Times New Roman" w:eastAsia="宋体" w:hAnsi="宋体" w:cs="Times New Roman" w:hint="eastAsia"/>
                <w:color w:val="000000"/>
                <w:sz w:val="18"/>
                <w:szCs w:val="18"/>
              </w:rPr>
              <w:t>课程：</w:t>
            </w:r>
          </w:p>
          <w:p w14:paraId="224C0ECD" w14:textId="77777777" w:rsidR="00DC4E5B" w:rsidRPr="000C7EB0" w:rsidRDefault="00DC4E5B" w:rsidP="00DC4E5B">
            <w:pPr>
              <w:rPr>
                <w:rFonts w:ascii="Times New Roman" w:eastAsia="宋体" w:hAnsi="Times New Roman" w:cs="Times New Roman"/>
                <w:color w:val="000000"/>
                <w:sz w:val="18"/>
                <w:szCs w:val="18"/>
              </w:rPr>
            </w:pPr>
            <w:r w:rsidRPr="000C7EB0">
              <w:rPr>
                <w:rFonts w:ascii="Times New Roman" w:eastAsia="宋体" w:hAnsi="Times New Roman" w:cs="Times New Roman"/>
                <w:color w:val="000000"/>
                <w:sz w:val="18"/>
                <w:szCs w:val="18"/>
              </w:rPr>
              <w:t xml:space="preserve">• </w:t>
            </w:r>
            <w:r w:rsidRPr="000C7EB0">
              <w:rPr>
                <w:rFonts w:ascii="Times New Roman" w:eastAsia="宋体" w:hAnsi="宋体" w:cs="Times New Roman" w:hint="eastAsia"/>
                <w:color w:val="000000"/>
                <w:sz w:val="18"/>
                <w:szCs w:val="18"/>
              </w:rPr>
              <w:t>会计学</w:t>
            </w:r>
            <w:r w:rsidRPr="000C7EB0">
              <w:rPr>
                <w:rFonts w:ascii="Times New Roman" w:eastAsia="宋体" w:hAnsi="Times New Roman" w:cs="Times New Roman"/>
                <w:color w:val="000000"/>
                <w:sz w:val="18"/>
                <w:szCs w:val="18"/>
              </w:rPr>
              <w:t xml:space="preserve"> • </w:t>
            </w:r>
            <w:r w:rsidRPr="000C7EB0">
              <w:rPr>
                <w:rFonts w:ascii="Times New Roman" w:eastAsia="宋体" w:hAnsi="宋体" w:cs="Times New Roman" w:hint="eastAsia"/>
                <w:color w:val="000000"/>
                <w:sz w:val="18"/>
                <w:szCs w:val="18"/>
              </w:rPr>
              <w:t>金融学</w:t>
            </w:r>
            <w:r w:rsidRPr="000C7EB0">
              <w:rPr>
                <w:rFonts w:ascii="Times New Roman" w:eastAsia="宋体" w:hAnsi="Times New Roman" w:cs="Times New Roman"/>
                <w:color w:val="000000"/>
                <w:sz w:val="18"/>
                <w:szCs w:val="18"/>
              </w:rPr>
              <w:t xml:space="preserve"> • </w:t>
            </w:r>
            <w:r w:rsidRPr="000C7EB0">
              <w:rPr>
                <w:rFonts w:ascii="Times New Roman" w:eastAsia="宋体" w:hAnsi="宋体" w:cs="Times New Roman" w:hint="eastAsia"/>
                <w:color w:val="000000"/>
                <w:sz w:val="18"/>
                <w:szCs w:val="18"/>
              </w:rPr>
              <w:t>人力资源管理</w:t>
            </w:r>
            <w:r w:rsidRPr="000C7EB0">
              <w:rPr>
                <w:rFonts w:ascii="Times New Roman" w:eastAsia="宋体" w:hAnsi="Times New Roman" w:cs="Times New Roman"/>
                <w:color w:val="000000"/>
                <w:sz w:val="18"/>
                <w:szCs w:val="18"/>
              </w:rPr>
              <w:t xml:space="preserve"> • </w:t>
            </w:r>
            <w:r w:rsidRPr="000C7EB0">
              <w:rPr>
                <w:rFonts w:ascii="Times New Roman" w:eastAsia="宋体" w:hAnsi="宋体" w:cs="Times New Roman" w:hint="eastAsia"/>
                <w:color w:val="000000"/>
                <w:sz w:val="18"/>
                <w:szCs w:val="18"/>
              </w:rPr>
              <w:t>信息技术</w:t>
            </w:r>
          </w:p>
          <w:p w14:paraId="5AE09607" w14:textId="77777777" w:rsidR="00DC4E5B" w:rsidRPr="000C7EB0" w:rsidRDefault="00DC4E5B" w:rsidP="00DC4E5B">
            <w:pPr>
              <w:rPr>
                <w:rFonts w:ascii="Times New Roman" w:eastAsia="宋体" w:hAnsi="Times New Roman" w:cs="Times New Roman"/>
                <w:color w:val="000000"/>
                <w:sz w:val="18"/>
                <w:szCs w:val="18"/>
              </w:rPr>
            </w:pPr>
            <w:r w:rsidRPr="000C7EB0">
              <w:rPr>
                <w:rFonts w:ascii="Times New Roman" w:eastAsia="宋体" w:hAnsi="Times New Roman" w:cs="Times New Roman"/>
                <w:color w:val="000000"/>
                <w:sz w:val="18"/>
                <w:szCs w:val="18"/>
              </w:rPr>
              <w:t xml:space="preserve">• </w:t>
            </w:r>
            <w:r w:rsidRPr="000C7EB0">
              <w:rPr>
                <w:rFonts w:ascii="Times New Roman" w:eastAsia="宋体" w:hAnsi="宋体" w:cs="Times New Roman" w:hint="eastAsia"/>
                <w:color w:val="000000"/>
                <w:sz w:val="18"/>
                <w:szCs w:val="18"/>
              </w:rPr>
              <w:t>法律</w:t>
            </w:r>
            <w:r w:rsidRPr="000C7EB0">
              <w:rPr>
                <w:rFonts w:ascii="Times New Roman" w:eastAsia="宋体" w:hAnsi="Times New Roman" w:cs="Times New Roman"/>
                <w:color w:val="000000"/>
                <w:sz w:val="18"/>
                <w:szCs w:val="18"/>
              </w:rPr>
              <w:t xml:space="preserve">   • </w:t>
            </w:r>
            <w:r w:rsidRPr="000C7EB0">
              <w:rPr>
                <w:rFonts w:ascii="Times New Roman" w:eastAsia="宋体" w:hAnsi="宋体" w:cs="Times New Roman" w:hint="eastAsia"/>
                <w:color w:val="000000"/>
                <w:sz w:val="18"/>
                <w:szCs w:val="18"/>
              </w:rPr>
              <w:t>管理学</w:t>
            </w:r>
            <w:r w:rsidRPr="000C7EB0">
              <w:rPr>
                <w:rFonts w:ascii="Times New Roman" w:eastAsia="宋体" w:hAnsi="Times New Roman" w:cs="Times New Roman"/>
                <w:color w:val="000000"/>
                <w:sz w:val="18"/>
                <w:szCs w:val="18"/>
              </w:rPr>
              <w:t xml:space="preserve">  • </w:t>
            </w:r>
            <w:r w:rsidRPr="000C7EB0">
              <w:rPr>
                <w:rFonts w:ascii="Times New Roman" w:eastAsia="宋体" w:hAnsi="宋体" w:cs="Times New Roman" w:hint="eastAsia"/>
                <w:color w:val="000000"/>
                <w:sz w:val="18"/>
                <w:szCs w:val="18"/>
              </w:rPr>
              <w:t>市场学</w:t>
            </w:r>
            <w:r w:rsidRPr="000C7EB0">
              <w:rPr>
                <w:rFonts w:ascii="Times New Roman" w:eastAsia="宋体" w:hAnsi="Times New Roman" w:cs="Times New Roman"/>
                <w:color w:val="000000"/>
                <w:sz w:val="18"/>
                <w:szCs w:val="18"/>
              </w:rPr>
              <w:t xml:space="preserve">    • </w:t>
            </w:r>
            <w:r w:rsidRPr="000C7EB0">
              <w:rPr>
                <w:rFonts w:ascii="Times New Roman" w:eastAsia="宋体" w:hAnsi="宋体" w:cs="Times New Roman" w:hint="eastAsia"/>
                <w:color w:val="000000"/>
                <w:sz w:val="18"/>
                <w:szCs w:val="18"/>
              </w:rPr>
              <w:t>策略管理</w:t>
            </w:r>
          </w:p>
          <w:p w14:paraId="74E87649"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学生还要完成实习和以企业内部运行为重点的酒店经营课程。</w:t>
            </w:r>
          </w:p>
        </w:tc>
      </w:tr>
      <w:tr w:rsidR="00DC4E5B" w:rsidRPr="000C7EB0" w14:paraId="7A930000" w14:textId="77777777" w:rsidTr="00DC4E5B">
        <w:trPr>
          <w:trHeight w:val="20"/>
          <w:jc w:val="center"/>
        </w:trPr>
        <w:tc>
          <w:tcPr>
            <w:tcW w:w="1753" w:type="dxa"/>
            <w:vAlign w:val="center"/>
          </w:tcPr>
          <w:p w14:paraId="754293C2"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20-1</w:t>
            </w:r>
            <w:r w:rsidRPr="000C7EB0">
              <w:rPr>
                <w:rFonts w:ascii="宋体" w:eastAsia="宋体" w:hAnsi="宋体" w:cs="宋体" w:hint="eastAsia"/>
                <w:color w:val="000000"/>
                <w:kern w:val="0"/>
                <w:sz w:val="18"/>
                <w:szCs w:val="18"/>
                <w:lang w:val="zh-CN" w:bidi="zh-CN"/>
              </w:rPr>
              <w:t>9</w:t>
            </w:r>
          </w:p>
        </w:tc>
        <w:tc>
          <w:tcPr>
            <w:tcW w:w="2217" w:type="dxa"/>
            <w:vAlign w:val="center"/>
          </w:tcPr>
          <w:p w14:paraId="162B81D9"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计算机科学</w:t>
            </w:r>
          </w:p>
          <w:p w14:paraId="1E212BCA"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lastRenderedPageBreak/>
              <w:t>Computer Science</w:t>
            </w:r>
          </w:p>
          <w:p w14:paraId="7999A29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B.S.]</w:t>
            </w:r>
          </w:p>
        </w:tc>
        <w:tc>
          <w:tcPr>
            <w:tcW w:w="4252" w:type="dxa"/>
            <w:vMerge w:val="restart"/>
            <w:vAlign w:val="center"/>
          </w:tcPr>
          <w:p w14:paraId="15FEB21A"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lastRenderedPageBreak/>
              <w:t>该系有以下专业学位课程：计算机理学士，计算机</w:t>
            </w:r>
            <w:r w:rsidRPr="000C7EB0">
              <w:rPr>
                <w:rFonts w:ascii="宋体" w:eastAsia="宋体" w:hAnsi="宋体" w:cs="宋体" w:hint="eastAsia"/>
                <w:color w:val="000000"/>
                <w:kern w:val="0"/>
                <w:sz w:val="18"/>
                <w:szCs w:val="18"/>
                <w:lang w:val="zh-CN" w:bidi="zh-CN"/>
              </w:rPr>
              <w:lastRenderedPageBreak/>
              <w:t>工程学理学士。理学士学位经美国工程和技术认证委员会认证的。</w:t>
            </w:r>
          </w:p>
          <w:p w14:paraId="67035B0C"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该系开设以下专业方向</w:t>
            </w:r>
            <w:r w:rsidRPr="000C7EB0">
              <w:rPr>
                <w:rFonts w:ascii="宋体" w:eastAsia="宋体" w:hAnsi="宋体" w:cs="宋体"/>
                <w:color w:val="000000"/>
                <w:kern w:val="0"/>
                <w:sz w:val="18"/>
                <w:szCs w:val="18"/>
                <w:lang w:val="zh-CN" w:bidi="zh-CN"/>
              </w:rPr>
              <w:t>:</w:t>
            </w:r>
          </w:p>
          <w:p w14:paraId="06C8BFC4" w14:textId="77777777" w:rsidR="00DC4E5B" w:rsidRPr="000C7EB0" w:rsidRDefault="00DC4E5B" w:rsidP="00DC4E5B">
            <w:pPr>
              <w:numPr>
                <w:ilvl w:val="0"/>
                <w:numId w:val="8"/>
              </w:numPr>
              <w:tabs>
                <w:tab w:val="clear" w:pos="817"/>
                <w:tab w:val="left" w:pos="-4"/>
              </w:tabs>
              <w:autoSpaceDE w:val="0"/>
              <w:autoSpaceDN w:val="0"/>
              <w:ind w:leftChars="-1" w:left="306" w:hangingChars="171" w:hanging="308"/>
              <w:jc w:val="left"/>
              <w:rPr>
                <w:rFonts w:ascii="Times New Roman" w:eastAsia="宋体" w:hAnsi="宋体" w:cs="Times New Roman"/>
                <w:color w:val="000000"/>
                <w:sz w:val="18"/>
                <w:szCs w:val="18"/>
              </w:rPr>
            </w:pPr>
            <w:r w:rsidRPr="000C7EB0">
              <w:rPr>
                <w:rFonts w:ascii="Times New Roman" w:eastAsia="宋体" w:hAnsi="宋体" w:cs="Times New Roman" w:hint="eastAsia"/>
                <w:color w:val="000000"/>
                <w:sz w:val="18"/>
                <w:szCs w:val="18"/>
              </w:rPr>
              <w:t>计算机网络与安全</w:t>
            </w:r>
            <w:r w:rsidRPr="000C7EB0">
              <w:rPr>
                <w:rFonts w:ascii="Times New Roman" w:eastAsia="宋体" w:hAnsi="宋体" w:cs="Times New Roman"/>
                <w:color w:val="000000"/>
                <w:sz w:val="18"/>
                <w:szCs w:val="18"/>
              </w:rPr>
              <w:t>---</w:t>
            </w:r>
            <w:r w:rsidRPr="000C7EB0">
              <w:rPr>
                <w:rFonts w:ascii="Times New Roman" w:eastAsia="宋体" w:hAnsi="宋体" w:cs="Times New Roman" w:hint="eastAsia"/>
                <w:color w:val="000000"/>
                <w:sz w:val="18"/>
                <w:szCs w:val="18"/>
              </w:rPr>
              <w:t>有线与无线网络，网络传感</w:t>
            </w:r>
            <w:r w:rsidRPr="000C7EB0">
              <w:rPr>
                <w:rFonts w:ascii="Times New Roman" w:eastAsia="宋体" w:hAnsi="宋体" w:cs="Times New Roman"/>
                <w:color w:val="000000"/>
                <w:sz w:val="18"/>
                <w:szCs w:val="18"/>
              </w:rPr>
              <w:t xml:space="preserve">, </w:t>
            </w:r>
            <w:r w:rsidRPr="000C7EB0">
              <w:rPr>
                <w:rFonts w:ascii="Times New Roman" w:eastAsia="宋体" w:hAnsi="宋体" w:cs="Times New Roman" w:hint="eastAsia"/>
                <w:color w:val="000000"/>
                <w:sz w:val="18"/>
                <w:szCs w:val="18"/>
              </w:rPr>
              <w:t>加密与安全保密</w:t>
            </w:r>
          </w:p>
          <w:p w14:paraId="5E7184F6" w14:textId="77777777" w:rsidR="00DC4E5B" w:rsidRPr="000C7EB0" w:rsidRDefault="00DC4E5B" w:rsidP="00DC4E5B">
            <w:pPr>
              <w:numPr>
                <w:ilvl w:val="0"/>
                <w:numId w:val="8"/>
              </w:numPr>
              <w:tabs>
                <w:tab w:val="clear" w:pos="817"/>
                <w:tab w:val="left" w:pos="-4"/>
              </w:tabs>
              <w:autoSpaceDE w:val="0"/>
              <w:autoSpaceDN w:val="0"/>
              <w:ind w:leftChars="-1" w:left="306" w:hangingChars="171" w:hanging="308"/>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计算机系统</w:t>
            </w:r>
            <w:r w:rsidRPr="000C7EB0">
              <w:rPr>
                <w:rFonts w:ascii="Times New Roman" w:eastAsia="宋体" w:hAnsi="Times New Roman" w:cs="Times New Roman"/>
                <w:color w:val="000000"/>
                <w:sz w:val="18"/>
                <w:szCs w:val="18"/>
              </w:rPr>
              <w:t>---</w:t>
            </w:r>
            <w:r w:rsidRPr="000C7EB0">
              <w:rPr>
                <w:rFonts w:ascii="Times New Roman" w:eastAsia="宋体" w:hAnsi="宋体" w:cs="Times New Roman" w:hint="eastAsia"/>
                <w:color w:val="000000"/>
                <w:sz w:val="18"/>
                <w:szCs w:val="18"/>
              </w:rPr>
              <w:t>系统结构，编译器，高效节能，低耗电路与系统，软件测试，超大规模集成与计算机辅助设计。</w:t>
            </w:r>
          </w:p>
          <w:p w14:paraId="4406CB80" w14:textId="77777777" w:rsidR="00DC4E5B" w:rsidRPr="000C7EB0" w:rsidRDefault="00DC4E5B" w:rsidP="00DC4E5B">
            <w:pPr>
              <w:numPr>
                <w:ilvl w:val="0"/>
                <w:numId w:val="8"/>
              </w:numPr>
              <w:tabs>
                <w:tab w:val="clear" w:pos="817"/>
                <w:tab w:val="left" w:pos="-4"/>
              </w:tabs>
              <w:autoSpaceDE w:val="0"/>
              <w:autoSpaceDN w:val="0"/>
              <w:ind w:leftChars="-1" w:left="306" w:hangingChars="171" w:hanging="308"/>
              <w:jc w:val="left"/>
              <w:rPr>
                <w:rFonts w:ascii="Times New Roman" w:eastAsia="宋体" w:hAnsi="宋体" w:cs="Times New Roman"/>
                <w:color w:val="000000"/>
                <w:sz w:val="18"/>
                <w:szCs w:val="18"/>
              </w:rPr>
            </w:pPr>
            <w:r w:rsidRPr="000C7EB0">
              <w:rPr>
                <w:rFonts w:ascii="Times New Roman" w:eastAsia="宋体" w:hAnsi="宋体" w:cs="Times New Roman" w:hint="eastAsia"/>
                <w:color w:val="000000"/>
                <w:sz w:val="18"/>
                <w:szCs w:val="18"/>
              </w:rPr>
              <w:t>智能系统</w:t>
            </w:r>
            <w:r w:rsidRPr="000C7EB0">
              <w:rPr>
                <w:rFonts w:ascii="Times New Roman" w:eastAsia="宋体" w:hAnsi="宋体" w:cs="Times New Roman"/>
                <w:color w:val="000000"/>
                <w:sz w:val="18"/>
                <w:szCs w:val="18"/>
              </w:rPr>
              <w:t>---</w:t>
            </w:r>
            <w:r w:rsidRPr="000C7EB0">
              <w:rPr>
                <w:rFonts w:ascii="Times New Roman" w:eastAsia="宋体" w:hAnsi="宋体" w:cs="Times New Roman" w:hint="eastAsia"/>
                <w:color w:val="000000"/>
                <w:sz w:val="18"/>
                <w:szCs w:val="18"/>
              </w:rPr>
              <w:t>计算机生科学，数据挖掘，自然语言处理，影像处理，游戏开发</w:t>
            </w:r>
          </w:p>
          <w:p w14:paraId="53B9CA2F" w14:textId="77777777" w:rsidR="00DC4E5B" w:rsidRPr="000C7EB0" w:rsidRDefault="00DC4E5B" w:rsidP="00DC4E5B">
            <w:pPr>
              <w:rPr>
                <w:rFonts w:ascii="Times New Roman" w:eastAsia="宋体" w:hAnsi="宋体" w:cs="Times New Roman"/>
                <w:b/>
                <w:color w:val="000000"/>
                <w:sz w:val="18"/>
                <w:szCs w:val="18"/>
              </w:rPr>
            </w:pPr>
            <w:r w:rsidRPr="000C7EB0">
              <w:rPr>
                <w:rFonts w:ascii="Times New Roman" w:eastAsia="宋体" w:hAnsi="宋体" w:cs="Times New Roman" w:hint="eastAsia"/>
                <w:b/>
                <w:color w:val="000000"/>
                <w:sz w:val="18"/>
                <w:szCs w:val="18"/>
              </w:rPr>
              <w:t>该项目通过美国工程与技术鉴定委员会（</w:t>
            </w:r>
            <w:r w:rsidRPr="000C7EB0">
              <w:rPr>
                <w:rFonts w:ascii="Times New Roman" w:eastAsia="宋体" w:hAnsi="Times New Roman" w:cs="Times New Roman"/>
                <w:b/>
                <w:color w:val="000000"/>
                <w:sz w:val="18"/>
                <w:szCs w:val="18"/>
              </w:rPr>
              <w:t>ABET</w:t>
            </w:r>
            <w:r w:rsidRPr="000C7EB0">
              <w:rPr>
                <w:rFonts w:ascii="Times New Roman" w:eastAsia="宋体" w:hAnsi="宋体" w:cs="Times New Roman" w:hint="eastAsia"/>
                <w:b/>
                <w:color w:val="000000"/>
                <w:sz w:val="18"/>
                <w:szCs w:val="18"/>
              </w:rPr>
              <w:t>）认证</w:t>
            </w:r>
          </w:p>
          <w:p w14:paraId="198E615E"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p w14:paraId="063A0308" w14:textId="77777777" w:rsidR="00DC4E5B" w:rsidRPr="000C7EB0" w:rsidRDefault="00DC4E5B" w:rsidP="00DC4E5B">
            <w:pPr>
              <w:autoSpaceDE w:val="0"/>
              <w:autoSpaceDN w:val="0"/>
              <w:jc w:val="left"/>
              <w:rPr>
                <w:rFonts w:ascii="宋体" w:eastAsia="宋体" w:hAnsi="宋体" w:cs="宋体"/>
                <w:b/>
                <w:color w:val="000000"/>
                <w:kern w:val="0"/>
                <w:sz w:val="18"/>
                <w:szCs w:val="18"/>
                <w:lang w:val="zh-CN" w:bidi="zh-CN"/>
              </w:rPr>
            </w:pPr>
            <w:r w:rsidRPr="000C7EB0">
              <w:rPr>
                <w:rFonts w:ascii="宋体" w:eastAsia="宋体" w:hAnsi="宋体" w:cs="宋体" w:hint="eastAsia"/>
                <w:color w:val="000000"/>
                <w:kern w:val="0"/>
                <w:sz w:val="18"/>
                <w:szCs w:val="18"/>
                <w:u w:val="single"/>
                <w:lang w:val="zh-CN" w:bidi="zh-CN"/>
              </w:rPr>
              <w:t>注意：</w:t>
            </w:r>
            <w:r w:rsidRPr="000C7EB0">
              <w:rPr>
                <w:rFonts w:ascii="宋体" w:eastAsia="宋体" w:hAnsi="宋体" w:cs="宋体"/>
                <w:color w:val="000000"/>
                <w:kern w:val="0"/>
                <w:sz w:val="18"/>
                <w:szCs w:val="18"/>
                <w:u w:val="single"/>
                <w:lang w:val="zh-CN" w:bidi="zh-CN"/>
              </w:rPr>
              <w:t>UNT</w:t>
            </w:r>
            <w:r w:rsidRPr="000C7EB0">
              <w:rPr>
                <w:rFonts w:ascii="宋体" w:eastAsia="宋体" w:hAnsi="宋体" w:cs="宋体" w:hint="eastAsia"/>
                <w:color w:val="000000"/>
                <w:kern w:val="0"/>
                <w:sz w:val="18"/>
                <w:szCs w:val="18"/>
                <w:u w:val="single"/>
                <w:lang w:val="zh-CN" w:bidi="zh-CN"/>
              </w:rPr>
              <w:t>工程专业要求严格，</w:t>
            </w:r>
            <w:r w:rsidRPr="000C7EB0">
              <w:rPr>
                <w:rFonts w:ascii="宋体" w:eastAsia="宋体" w:hAnsi="宋体" w:cs="宋体"/>
                <w:color w:val="000000"/>
                <w:kern w:val="0"/>
                <w:sz w:val="18"/>
                <w:szCs w:val="18"/>
                <w:u w:val="single"/>
                <w:lang w:val="zh-CN" w:bidi="zh-CN"/>
              </w:rPr>
              <w:t>121</w:t>
            </w:r>
            <w:r w:rsidRPr="000C7EB0">
              <w:rPr>
                <w:rFonts w:ascii="宋体" w:eastAsia="宋体" w:hAnsi="宋体" w:cs="宋体" w:hint="eastAsia"/>
                <w:color w:val="000000"/>
                <w:kern w:val="0"/>
                <w:sz w:val="18"/>
                <w:szCs w:val="18"/>
                <w:u w:val="single"/>
                <w:lang w:val="zh-CN" w:bidi="zh-CN"/>
              </w:rPr>
              <w:t>学生一般需要三年完成</w:t>
            </w:r>
            <w:r w:rsidRPr="000C7EB0">
              <w:rPr>
                <w:rFonts w:ascii="宋体" w:eastAsia="宋体" w:hAnsi="宋体" w:cs="宋体"/>
                <w:color w:val="000000"/>
                <w:kern w:val="0"/>
                <w:sz w:val="18"/>
                <w:szCs w:val="18"/>
                <w:u w:val="single"/>
                <w:lang w:val="zh-CN" w:bidi="zh-CN"/>
              </w:rPr>
              <w:t xml:space="preserve">UNT </w:t>
            </w:r>
            <w:r w:rsidRPr="000C7EB0">
              <w:rPr>
                <w:rFonts w:ascii="宋体" w:eastAsia="宋体" w:hAnsi="宋体" w:cs="宋体" w:hint="eastAsia"/>
                <w:color w:val="000000"/>
                <w:kern w:val="0"/>
                <w:sz w:val="18"/>
                <w:szCs w:val="18"/>
                <w:u w:val="single"/>
                <w:lang w:val="zh-CN" w:bidi="zh-CN"/>
              </w:rPr>
              <w:t>工程专业课程。</w:t>
            </w:r>
          </w:p>
        </w:tc>
      </w:tr>
      <w:tr w:rsidR="00DC4E5B" w:rsidRPr="000C7EB0" w14:paraId="2BBAD3CC" w14:textId="77777777" w:rsidTr="00DC4E5B">
        <w:trPr>
          <w:trHeight w:val="20"/>
          <w:jc w:val="center"/>
        </w:trPr>
        <w:tc>
          <w:tcPr>
            <w:tcW w:w="1753" w:type="dxa"/>
            <w:vAlign w:val="center"/>
          </w:tcPr>
          <w:p w14:paraId="747405BE"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lastRenderedPageBreak/>
              <w:t>20-</w:t>
            </w:r>
            <w:r w:rsidRPr="000C7EB0">
              <w:rPr>
                <w:rFonts w:ascii="宋体" w:eastAsia="宋体" w:hAnsi="宋体" w:cs="宋体" w:hint="eastAsia"/>
                <w:color w:val="000000"/>
                <w:kern w:val="0"/>
                <w:sz w:val="18"/>
                <w:szCs w:val="18"/>
                <w:lang w:val="zh-CN" w:bidi="zh-CN"/>
              </w:rPr>
              <w:t>20</w:t>
            </w:r>
          </w:p>
        </w:tc>
        <w:tc>
          <w:tcPr>
            <w:tcW w:w="2217" w:type="dxa"/>
            <w:vAlign w:val="center"/>
          </w:tcPr>
          <w:p w14:paraId="220D531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计算机工程学</w:t>
            </w:r>
          </w:p>
          <w:p w14:paraId="7438958E" w14:textId="77777777" w:rsidR="00DC4E5B" w:rsidRPr="000C7EB0" w:rsidRDefault="00DC4E5B" w:rsidP="00DC4E5B">
            <w:pPr>
              <w:autoSpaceDE w:val="0"/>
              <w:autoSpaceDN w:val="0"/>
              <w:ind w:leftChars="-50" w:left="-105" w:rightChars="-50" w:right="-105"/>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Computer Engineering</w:t>
            </w:r>
          </w:p>
          <w:p w14:paraId="39CE556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B.S.]</w:t>
            </w:r>
          </w:p>
        </w:tc>
        <w:tc>
          <w:tcPr>
            <w:tcW w:w="4252" w:type="dxa"/>
            <w:vMerge/>
            <w:vAlign w:val="center"/>
          </w:tcPr>
          <w:p w14:paraId="3BAE608D"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tc>
      </w:tr>
      <w:tr w:rsidR="00DC4E5B" w:rsidRPr="000C7EB0" w14:paraId="0FA0CDE4" w14:textId="77777777" w:rsidTr="00DC4E5B">
        <w:trPr>
          <w:trHeight w:val="20"/>
          <w:jc w:val="center"/>
        </w:trPr>
        <w:tc>
          <w:tcPr>
            <w:tcW w:w="1753" w:type="dxa"/>
            <w:vAlign w:val="center"/>
          </w:tcPr>
          <w:p w14:paraId="395BF308"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20-2</w:t>
            </w:r>
            <w:r w:rsidRPr="000C7EB0">
              <w:rPr>
                <w:rFonts w:ascii="宋体" w:eastAsia="宋体" w:hAnsi="宋体" w:cs="宋体" w:hint="eastAsia"/>
                <w:color w:val="000000"/>
                <w:kern w:val="0"/>
                <w:sz w:val="18"/>
                <w:szCs w:val="18"/>
                <w:lang w:val="zh-CN" w:bidi="zh-CN"/>
              </w:rPr>
              <w:t>1</w:t>
            </w:r>
          </w:p>
        </w:tc>
        <w:tc>
          <w:tcPr>
            <w:tcW w:w="2217" w:type="dxa"/>
            <w:vAlign w:val="center"/>
          </w:tcPr>
          <w:p w14:paraId="17873D0B"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机械能源工程学</w:t>
            </w:r>
          </w:p>
          <w:p w14:paraId="3A3D9F3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Mechanical and Energy Engineering</w:t>
            </w:r>
          </w:p>
          <w:p w14:paraId="6912FBF7"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B.S.]</w:t>
            </w:r>
          </w:p>
        </w:tc>
        <w:tc>
          <w:tcPr>
            <w:tcW w:w="4252" w:type="dxa"/>
            <w:vAlign w:val="center"/>
          </w:tcPr>
          <w:p w14:paraId="185928E5"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b/>
                <w:color w:val="000000"/>
                <w:kern w:val="0"/>
                <w:sz w:val="18"/>
                <w:szCs w:val="18"/>
                <w:lang w:val="zh-CN" w:bidi="zh-CN"/>
              </w:rPr>
              <w:t>机械能源工程学理学士</w:t>
            </w:r>
            <w:r w:rsidRPr="000C7EB0">
              <w:rPr>
                <w:rFonts w:ascii="宋体" w:eastAsia="宋体" w:hAnsi="宋体" w:cs="宋体" w:hint="eastAsia"/>
                <w:color w:val="000000"/>
                <w:kern w:val="0"/>
                <w:sz w:val="18"/>
                <w:szCs w:val="18"/>
                <w:lang w:val="zh-CN" w:bidi="zh-CN"/>
              </w:rPr>
              <w:t>专业面培养有创新的，好奇性的，分析能力的，和仔细的学生。如对机械和新能源感兴趣，机械能源工程学系是一个好的选择。</w:t>
            </w:r>
            <w:proofErr w:type="gramStart"/>
            <w:r w:rsidRPr="000C7EB0">
              <w:rPr>
                <w:rFonts w:ascii="宋体" w:eastAsia="宋体" w:hAnsi="宋体" w:cs="宋体" w:hint="eastAsia"/>
                <w:color w:val="000000"/>
                <w:kern w:val="0"/>
                <w:sz w:val="18"/>
                <w:szCs w:val="18"/>
                <w:lang w:val="zh-CN" w:bidi="zh-CN"/>
              </w:rPr>
              <w:t>拥有北得州</w:t>
            </w:r>
            <w:proofErr w:type="gramEnd"/>
            <w:r w:rsidRPr="000C7EB0">
              <w:rPr>
                <w:rFonts w:ascii="宋体" w:eastAsia="宋体" w:hAnsi="宋体" w:cs="宋体" w:hint="eastAsia"/>
                <w:color w:val="000000"/>
                <w:kern w:val="0"/>
                <w:sz w:val="18"/>
                <w:szCs w:val="18"/>
                <w:lang w:val="zh-CN" w:bidi="zh-CN"/>
              </w:rPr>
              <w:t>机械和能源工程理学士，您可在以下公司寻求就业机会：</w:t>
            </w:r>
          </w:p>
          <w:p w14:paraId="2F829DD4" w14:textId="77777777" w:rsidR="00DC4E5B" w:rsidRPr="000C7EB0" w:rsidRDefault="00DC4E5B" w:rsidP="00DC4E5B">
            <w:pPr>
              <w:numPr>
                <w:ilvl w:val="0"/>
                <w:numId w:val="9"/>
              </w:numPr>
              <w:autoSpaceDE w:val="0"/>
              <w:autoSpaceDN w:val="0"/>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高级材</w:t>
            </w:r>
          </w:p>
          <w:p w14:paraId="40ED902D" w14:textId="77777777" w:rsidR="00DC4E5B" w:rsidRPr="000C7EB0" w:rsidRDefault="00DC4E5B" w:rsidP="00DC4E5B">
            <w:pPr>
              <w:numPr>
                <w:ilvl w:val="0"/>
                <w:numId w:val="9"/>
              </w:numPr>
              <w:autoSpaceDE w:val="0"/>
              <w:autoSpaceDN w:val="0"/>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料设计</w:t>
            </w:r>
          </w:p>
          <w:p w14:paraId="74C0F718" w14:textId="77777777" w:rsidR="00DC4E5B" w:rsidRPr="000C7EB0" w:rsidRDefault="00DC4E5B" w:rsidP="00DC4E5B">
            <w:pPr>
              <w:numPr>
                <w:ilvl w:val="0"/>
                <w:numId w:val="9"/>
              </w:numPr>
              <w:autoSpaceDE w:val="0"/>
              <w:autoSpaceDN w:val="0"/>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制造和产品设计</w:t>
            </w:r>
          </w:p>
          <w:p w14:paraId="29D45160" w14:textId="77777777" w:rsidR="00DC4E5B" w:rsidRPr="000C7EB0" w:rsidRDefault="00DC4E5B" w:rsidP="00DC4E5B">
            <w:pPr>
              <w:numPr>
                <w:ilvl w:val="0"/>
                <w:numId w:val="9"/>
              </w:numPr>
              <w:autoSpaceDE w:val="0"/>
              <w:autoSpaceDN w:val="0"/>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能源管理与节能</w:t>
            </w:r>
          </w:p>
          <w:p w14:paraId="51429AE1" w14:textId="77777777" w:rsidR="00DC4E5B" w:rsidRPr="000C7EB0" w:rsidRDefault="00DC4E5B" w:rsidP="00DC4E5B">
            <w:pPr>
              <w:numPr>
                <w:ilvl w:val="0"/>
                <w:numId w:val="9"/>
              </w:numPr>
              <w:autoSpaceDE w:val="0"/>
              <w:autoSpaceDN w:val="0"/>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天然气开采与运输</w:t>
            </w:r>
          </w:p>
          <w:p w14:paraId="033C7CC3" w14:textId="77777777" w:rsidR="00DC4E5B" w:rsidRPr="000C7EB0" w:rsidRDefault="00DC4E5B" w:rsidP="00DC4E5B">
            <w:pPr>
              <w:numPr>
                <w:ilvl w:val="0"/>
                <w:numId w:val="9"/>
              </w:numPr>
              <w:autoSpaceDE w:val="0"/>
              <w:autoSpaceDN w:val="0"/>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纳米技术</w:t>
            </w:r>
          </w:p>
          <w:p w14:paraId="428B0235" w14:textId="77777777" w:rsidR="00DC4E5B" w:rsidRPr="000C7EB0" w:rsidRDefault="00DC4E5B" w:rsidP="00DC4E5B">
            <w:pPr>
              <w:numPr>
                <w:ilvl w:val="0"/>
                <w:numId w:val="9"/>
              </w:numPr>
              <w:autoSpaceDE w:val="0"/>
              <w:autoSpaceDN w:val="0"/>
              <w:jc w:val="left"/>
              <w:rPr>
                <w:rFonts w:ascii="Times New Roman" w:eastAsia="宋体" w:hAnsi="Times New Roman" w:cs="Times New Roman"/>
                <w:color w:val="000000"/>
                <w:sz w:val="18"/>
                <w:szCs w:val="18"/>
                <w:lang w:eastAsia="en-US"/>
              </w:rPr>
            </w:pPr>
            <w:r w:rsidRPr="000C7EB0">
              <w:rPr>
                <w:rFonts w:ascii="Times New Roman" w:eastAsia="宋体" w:hAnsi="宋体" w:cs="Times New Roman" w:hint="eastAsia"/>
                <w:color w:val="000000"/>
                <w:sz w:val="18"/>
                <w:szCs w:val="18"/>
              </w:rPr>
              <w:t>可再生能源</w:t>
            </w:r>
          </w:p>
          <w:p w14:paraId="69E07C07" w14:textId="77777777" w:rsidR="00DC4E5B" w:rsidRPr="000C7EB0" w:rsidRDefault="00DC4E5B" w:rsidP="00DC4E5B">
            <w:pPr>
              <w:autoSpaceDE w:val="0"/>
              <w:autoSpaceDN w:val="0"/>
              <w:ind w:firstLineChars="200" w:firstLine="36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采暖，通风，冷却居住建筑能源效率该系拥有尖端技术的研究实验室给学生提供了足够的研究和学习机会。学生在导师带领下可从事以下新技术研究：</w:t>
            </w:r>
          </w:p>
          <w:p w14:paraId="6403020A" w14:textId="77777777" w:rsidR="00DC4E5B" w:rsidRPr="000C7EB0" w:rsidRDefault="00DC4E5B" w:rsidP="00DC4E5B">
            <w:pPr>
              <w:numPr>
                <w:ilvl w:val="0"/>
                <w:numId w:val="10"/>
              </w:numPr>
              <w:tabs>
                <w:tab w:val="clear" w:pos="780"/>
                <w:tab w:val="left" w:pos="421"/>
              </w:tabs>
              <w:autoSpaceDE w:val="0"/>
              <w:autoSpaceDN w:val="0"/>
              <w:ind w:hanging="501"/>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先进结构材料</w:t>
            </w:r>
          </w:p>
          <w:p w14:paraId="6272303E" w14:textId="77777777" w:rsidR="00DC4E5B" w:rsidRPr="000C7EB0" w:rsidRDefault="00DC4E5B" w:rsidP="00DC4E5B">
            <w:pPr>
              <w:numPr>
                <w:ilvl w:val="0"/>
                <w:numId w:val="10"/>
              </w:numPr>
              <w:tabs>
                <w:tab w:val="clear" w:pos="780"/>
                <w:tab w:val="left" w:pos="421"/>
              </w:tabs>
              <w:autoSpaceDE w:val="0"/>
              <w:autoSpaceDN w:val="0"/>
              <w:ind w:hanging="501"/>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耐火、低渗透聚合物纳米复合材料</w:t>
            </w:r>
          </w:p>
          <w:p w14:paraId="51B1A8F8" w14:textId="77777777" w:rsidR="00DC4E5B" w:rsidRPr="000C7EB0" w:rsidRDefault="00DC4E5B" w:rsidP="00DC4E5B">
            <w:pPr>
              <w:numPr>
                <w:ilvl w:val="0"/>
                <w:numId w:val="10"/>
              </w:numPr>
              <w:tabs>
                <w:tab w:val="clear" w:pos="780"/>
                <w:tab w:val="left" w:pos="421"/>
              </w:tabs>
              <w:autoSpaceDE w:val="0"/>
              <w:autoSpaceDN w:val="0"/>
              <w:ind w:hanging="501"/>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生物材料和生物医学技术</w:t>
            </w:r>
          </w:p>
          <w:p w14:paraId="27AC01E5" w14:textId="77777777" w:rsidR="00DC4E5B" w:rsidRPr="000C7EB0" w:rsidRDefault="00DC4E5B" w:rsidP="00DC4E5B">
            <w:pPr>
              <w:numPr>
                <w:ilvl w:val="0"/>
                <w:numId w:val="10"/>
              </w:numPr>
              <w:tabs>
                <w:tab w:val="clear" w:pos="780"/>
                <w:tab w:val="left" w:pos="421"/>
              </w:tabs>
              <w:autoSpaceDE w:val="0"/>
              <w:autoSpaceDN w:val="0"/>
              <w:ind w:hanging="501"/>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化学和生物传感器</w:t>
            </w:r>
          </w:p>
          <w:p w14:paraId="0CD172D4" w14:textId="77777777" w:rsidR="00DC4E5B" w:rsidRPr="000C7EB0" w:rsidRDefault="00DC4E5B" w:rsidP="00DC4E5B">
            <w:pPr>
              <w:numPr>
                <w:ilvl w:val="0"/>
                <w:numId w:val="10"/>
              </w:numPr>
              <w:tabs>
                <w:tab w:val="clear" w:pos="780"/>
                <w:tab w:val="left" w:pos="421"/>
              </w:tabs>
              <w:autoSpaceDE w:val="0"/>
              <w:autoSpaceDN w:val="0"/>
              <w:ind w:hanging="501"/>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传统和替代能源</w:t>
            </w:r>
          </w:p>
          <w:p w14:paraId="5A2EF12D" w14:textId="77777777" w:rsidR="00DC4E5B" w:rsidRPr="000C7EB0" w:rsidRDefault="00DC4E5B" w:rsidP="00DC4E5B">
            <w:pPr>
              <w:numPr>
                <w:ilvl w:val="0"/>
                <w:numId w:val="10"/>
              </w:numPr>
              <w:tabs>
                <w:tab w:val="clear" w:pos="780"/>
                <w:tab w:val="left" w:pos="421"/>
              </w:tabs>
              <w:autoSpaceDE w:val="0"/>
              <w:autoSpaceDN w:val="0"/>
              <w:ind w:hanging="501"/>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光电子学和纳米技术</w:t>
            </w:r>
          </w:p>
          <w:p w14:paraId="55E73419" w14:textId="77777777" w:rsidR="00DC4E5B" w:rsidRPr="000C7EB0" w:rsidRDefault="00DC4E5B" w:rsidP="00DC4E5B">
            <w:pPr>
              <w:numPr>
                <w:ilvl w:val="0"/>
                <w:numId w:val="10"/>
              </w:numPr>
              <w:tabs>
                <w:tab w:val="clear" w:pos="780"/>
                <w:tab w:val="left" w:pos="421"/>
              </w:tabs>
              <w:autoSpaceDE w:val="0"/>
              <w:autoSpaceDN w:val="0"/>
              <w:ind w:hanging="501"/>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弹性和</w:t>
            </w:r>
            <w:proofErr w:type="gramStart"/>
            <w:r w:rsidRPr="000C7EB0">
              <w:rPr>
                <w:rFonts w:ascii="Times New Roman" w:eastAsia="宋体" w:hAnsi="宋体" w:cs="Times New Roman" w:hint="eastAsia"/>
                <w:color w:val="000000"/>
                <w:sz w:val="18"/>
                <w:szCs w:val="18"/>
              </w:rPr>
              <w:t>可</w:t>
            </w:r>
            <w:proofErr w:type="gramEnd"/>
            <w:r w:rsidRPr="000C7EB0">
              <w:rPr>
                <w:rFonts w:ascii="Times New Roman" w:eastAsia="宋体" w:hAnsi="宋体" w:cs="Times New Roman" w:hint="eastAsia"/>
                <w:color w:val="000000"/>
                <w:sz w:val="18"/>
                <w:szCs w:val="18"/>
              </w:rPr>
              <w:t>持续性</w:t>
            </w:r>
          </w:p>
          <w:p w14:paraId="21C67A60" w14:textId="77777777" w:rsidR="00DC4E5B" w:rsidRPr="000C7EB0" w:rsidRDefault="00DC4E5B" w:rsidP="00DC4E5B">
            <w:pPr>
              <w:ind w:firstLineChars="200" w:firstLine="361"/>
              <w:rPr>
                <w:rFonts w:ascii="Times New Roman" w:eastAsia="宋体" w:hAnsi="宋体" w:cs="Times New Roman"/>
                <w:b/>
                <w:color w:val="000000"/>
                <w:sz w:val="18"/>
                <w:szCs w:val="18"/>
              </w:rPr>
            </w:pPr>
            <w:r w:rsidRPr="000C7EB0">
              <w:rPr>
                <w:rFonts w:ascii="Times New Roman" w:eastAsia="宋体" w:hAnsi="宋体" w:cs="Times New Roman" w:hint="eastAsia"/>
                <w:b/>
                <w:color w:val="000000"/>
                <w:sz w:val="18"/>
                <w:szCs w:val="18"/>
              </w:rPr>
              <w:t>该项目通过美国工程与技术鉴定委员会（</w:t>
            </w:r>
            <w:r w:rsidRPr="000C7EB0">
              <w:rPr>
                <w:rFonts w:ascii="Times New Roman" w:eastAsia="宋体" w:hAnsi="Times New Roman" w:cs="Times New Roman"/>
                <w:b/>
                <w:color w:val="000000"/>
                <w:sz w:val="18"/>
                <w:szCs w:val="18"/>
              </w:rPr>
              <w:t>ABET</w:t>
            </w:r>
            <w:r w:rsidRPr="000C7EB0">
              <w:rPr>
                <w:rFonts w:ascii="Times New Roman" w:eastAsia="宋体" w:hAnsi="宋体" w:cs="Times New Roman" w:hint="eastAsia"/>
                <w:b/>
                <w:color w:val="000000"/>
                <w:sz w:val="18"/>
                <w:szCs w:val="18"/>
              </w:rPr>
              <w:t>）认证。</w:t>
            </w:r>
          </w:p>
          <w:p w14:paraId="56517FCD" w14:textId="77777777" w:rsidR="00DC4E5B" w:rsidRPr="000C7EB0" w:rsidRDefault="00DC4E5B" w:rsidP="00DC4E5B">
            <w:pPr>
              <w:autoSpaceDE w:val="0"/>
              <w:autoSpaceDN w:val="0"/>
              <w:jc w:val="left"/>
              <w:rPr>
                <w:rFonts w:ascii="宋体" w:eastAsia="宋体" w:hAnsi="宋体" w:cs="宋体"/>
                <w:b/>
                <w:color w:val="000000"/>
                <w:kern w:val="0"/>
                <w:sz w:val="18"/>
                <w:szCs w:val="18"/>
                <w:lang w:val="zh-CN" w:bidi="zh-CN"/>
              </w:rPr>
            </w:pPr>
            <w:r w:rsidRPr="000C7EB0">
              <w:rPr>
                <w:rFonts w:ascii="宋体" w:eastAsia="宋体" w:hAnsi="宋体" w:cs="宋体" w:hint="eastAsia"/>
                <w:color w:val="000000"/>
                <w:kern w:val="0"/>
                <w:sz w:val="18"/>
                <w:szCs w:val="18"/>
                <w:u w:val="single"/>
                <w:lang w:val="zh-CN" w:bidi="zh-CN"/>
              </w:rPr>
              <w:t>注意：</w:t>
            </w:r>
            <w:r w:rsidRPr="000C7EB0">
              <w:rPr>
                <w:rFonts w:ascii="宋体" w:eastAsia="宋体" w:hAnsi="宋体" w:cs="宋体"/>
                <w:color w:val="000000"/>
                <w:kern w:val="0"/>
                <w:sz w:val="18"/>
                <w:szCs w:val="18"/>
                <w:u w:val="single"/>
                <w:lang w:val="zh-CN" w:bidi="zh-CN"/>
              </w:rPr>
              <w:t>UNT</w:t>
            </w:r>
            <w:r w:rsidRPr="000C7EB0">
              <w:rPr>
                <w:rFonts w:ascii="宋体" w:eastAsia="宋体" w:hAnsi="宋体" w:cs="宋体" w:hint="eastAsia"/>
                <w:color w:val="000000"/>
                <w:kern w:val="0"/>
                <w:sz w:val="18"/>
                <w:szCs w:val="18"/>
                <w:u w:val="single"/>
                <w:lang w:val="zh-CN" w:bidi="zh-CN"/>
              </w:rPr>
              <w:t>工程专业要求严格，</w:t>
            </w:r>
            <w:r w:rsidRPr="000C7EB0">
              <w:rPr>
                <w:rFonts w:ascii="宋体" w:eastAsia="宋体" w:hAnsi="宋体" w:cs="宋体"/>
                <w:color w:val="000000"/>
                <w:kern w:val="0"/>
                <w:sz w:val="18"/>
                <w:szCs w:val="18"/>
                <w:u w:val="single"/>
                <w:lang w:val="zh-CN" w:bidi="zh-CN"/>
              </w:rPr>
              <w:t>121</w:t>
            </w:r>
            <w:r w:rsidRPr="000C7EB0">
              <w:rPr>
                <w:rFonts w:ascii="宋体" w:eastAsia="宋体" w:hAnsi="宋体" w:cs="宋体" w:hint="eastAsia"/>
                <w:color w:val="000000"/>
                <w:kern w:val="0"/>
                <w:sz w:val="18"/>
                <w:szCs w:val="18"/>
                <w:u w:val="single"/>
                <w:lang w:val="zh-CN" w:bidi="zh-CN"/>
              </w:rPr>
              <w:t>学生一般需要三年完成</w:t>
            </w:r>
            <w:r w:rsidRPr="000C7EB0">
              <w:rPr>
                <w:rFonts w:ascii="宋体" w:eastAsia="宋体" w:hAnsi="宋体" w:cs="宋体"/>
                <w:color w:val="000000"/>
                <w:kern w:val="0"/>
                <w:sz w:val="18"/>
                <w:szCs w:val="18"/>
                <w:u w:val="single"/>
                <w:lang w:val="zh-CN" w:bidi="zh-CN"/>
              </w:rPr>
              <w:t xml:space="preserve">UNT </w:t>
            </w:r>
            <w:r w:rsidRPr="000C7EB0">
              <w:rPr>
                <w:rFonts w:ascii="宋体" w:eastAsia="宋体" w:hAnsi="宋体" w:cs="宋体" w:hint="eastAsia"/>
                <w:color w:val="000000"/>
                <w:kern w:val="0"/>
                <w:sz w:val="18"/>
                <w:szCs w:val="18"/>
                <w:u w:val="single"/>
                <w:lang w:val="zh-CN" w:bidi="zh-CN"/>
              </w:rPr>
              <w:t>工程专业课程。</w:t>
            </w:r>
          </w:p>
        </w:tc>
      </w:tr>
      <w:tr w:rsidR="00DC4E5B" w:rsidRPr="000C7EB0" w14:paraId="1195EDAB" w14:textId="77777777" w:rsidTr="00DC4E5B">
        <w:trPr>
          <w:trHeight w:val="20"/>
          <w:jc w:val="center"/>
        </w:trPr>
        <w:tc>
          <w:tcPr>
            <w:tcW w:w="1753" w:type="dxa"/>
            <w:vAlign w:val="center"/>
          </w:tcPr>
          <w:p w14:paraId="27076551"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20-2</w:t>
            </w:r>
            <w:r w:rsidRPr="000C7EB0">
              <w:rPr>
                <w:rFonts w:ascii="宋体" w:eastAsia="宋体" w:hAnsi="宋体" w:cs="宋体" w:hint="eastAsia"/>
                <w:color w:val="000000"/>
                <w:kern w:val="0"/>
                <w:sz w:val="18"/>
                <w:szCs w:val="18"/>
                <w:lang w:val="zh-CN" w:bidi="zh-CN"/>
              </w:rPr>
              <w:t>2</w:t>
            </w:r>
          </w:p>
        </w:tc>
        <w:tc>
          <w:tcPr>
            <w:tcW w:w="2217" w:type="dxa"/>
            <w:vAlign w:val="center"/>
          </w:tcPr>
          <w:p w14:paraId="61C6A4D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电气工程</w:t>
            </w:r>
          </w:p>
          <w:p w14:paraId="1CAE08AC" w14:textId="77777777" w:rsidR="00DC4E5B" w:rsidRPr="000C7EB0" w:rsidRDefault="00DC4E5B" w:rsidP="00DC4E5B">
            <w:pPr>
              <w:autoSpaceDE w:val="0"/>
              <w:autoSpaceDN w:val="0"/>
              <w:ind w:left="-57" w:rightChars="-50" w:right="-105"/>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lastRenderedPageBreak/>
              <w:t>Electrical Engineering</w:t>
            </w:r>
          </w:p>
          <w:p w14:paraId="5B8F760A"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B.S.]</w:t>
            </w:r>
          </w:p>
        </w:tc>
        <w:tc>
          <w:tcPr>
            <w:tcW w:w="4252" w:type="dxa"/>
            <w:vAlign w:val="center"/>
          </w:tcPr>
          <w:p w14:paraId="29B0496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b/>
                <w:color w:val="000000"/>
                <w:kern w:val="0"/>
                <w:sz w:val="18"/>
                <w:szCs w:val="18"/>
                <w:lang w:val="zh-CN" w:bidi="zh-CN"/>
              </w:rPr>
              <w:lastRenderedPageBreak/>
              <w:t>电气工程理学士专业</w:t>
            </w:r>
            <w:r w:rsidRPr="000C7EB0">
              <w:rPr>
                <w:rFonts w:ascii="宋体" w:eastAsia="宋体" w:hAnsi="宋体" w:cs="宋体" w:hint="eastAsia"/>
                <w:color w:val="000000"/>
                <w:kern w:val="0"/>
                <w:sz w:val="18"/>
                <w:szCs w:val="18"/>
                <w:lang w:val="zh-CN" w:bidi="zh-CN"/>
              </w:rPr>
              <w:t>被评为国家自然基金会金砖专</w:t>
            </w:r>
            <w:r w:rsidRPr="000C7EB0">
              <w:rPr>
                <w:rFonts w:ascii="宋体" w:eastAsia="宋体" w:hAnsi="宋体" w:cs="宋体" w:hint="eastAsia"/>
                <w:color w:val="000000"/>
                <w:kern w:val="0"/>
                <w:sz w:val="18"/>
                <w:szCs w:val="18"/>
                <w:lang w:val="zh-CN" w:bidi="zh-CN"/>
              </w:rPr>
              <w:lastRenderedPageBreak/>
              <w:t>业之一。课程设置创新，</w:t>
            </w:r>
            <w:proofErr w:type="gramStart"/>
            <w:r w:rsidRPr="000C7EB0">
              <w:rPr>
                <w:rFonts w:ascii="宋体" w:eastAsia="宋体" w:hAnsi="宋体" w:cs="宋体" w:hint="eastAsia"/>
                <w:color w:val="000000"/>
                <w:kern w:val="0"/>
                <w:sz w:val="18"/>
                <w:szCs w:val="18"/>
                <w:lang w:val="zh-CN" w:bidi="zh-CN"/>
              </w:rPr>
              <w:t>做项目</w:t>
            </w:r>
            <w:proofErr w:type="gramEnd"/>
            <w:r w:rsidRPr="000C7EB0">
              <w:rPr>
                <w:rFonts w:ascii="宋体" w:eastAsia="宋体" w:hAnsi="宋体" w:cs="宋体" w:hint="eastAsia"/>
                <w:color w:val="000000"/>
                <w:kern w:val="0"/>
                <w:sz w:val="18"/>
                <w:szCs w:val="18"/>
                <w:lang w:val="zh-CN" w:bidi="zh-CN"/>
              </w:rPr>
              <w:t>为主导方向。课程侧重以下知识和技能：</w:t>
            </w:r>
          </w:p>
          <w:p w14:paraId="6AFBEFB8"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color w:val="000000"/>
                <w:kern w:val="0"/>
                <w:sz w:val="18"/>
                <w:szCs w:val="18"/>
                <w:lang w:val="zh-CN" w:bidi="zh-CN"/>
              </w:rPr>
              <w:tab/>
            </w:r>
            <w:r w:rsidRPr="000C7EB0">
              <w:rPr>
                <w:rFonts w:ascii="宋体" w:eastAsia="宋体" w:hAnsi="宋体" w:cs="宋体" w:hint="eastAsia"/>
                <w:color w:val="000000"/>
                <w:kern w:val="0"/>
                <w:sz w:val="18"/>
                <w:szCs w:val="18"/>
                <w:lang w:val="zh-CN" w:bidi="zh-CN"/>
              </w:rPr>
              <w:t>先进的模拟设计</w:t>
            </w:r>
            <w:r w:rsidRPr="000C7EB0">
              <w:rPr>
                <w:rFonts w:ascii="宋体" w:eastAsia="宋体" w:hAnsi="宋体" w:cs="宋体"/>
                <w:color w:val="000000"/>
                <w:kern w:val="0"/>
                <w:sz w:val="18"/>
                <w:szCs w:val="18"/>
                <w:lang w:val="zh-CN" w:bidi="zh-CN"/>
              </w:rPr>
              <w:t xml:space="preserve">   •</w:t>
            </w:r>
            <w:r w:rsidRPr="000C7EB0">
              <w:rPr>
                <w:rFonts w:ascii="宋体" w:eastAsia="宋体" w:hAnsi="宋体" w:cs="宋体"/>
                <w:color w:val="000000"/>
                <w:kern w:val="0"/>
                <w:sz w:val="18"/>
                <w:szCs w:val="18"/>
                <w:lang w:val="zh-CN" w:bidi="zh-CN"/>
              </w:rPr>
              <w:tab/>
            </w:r>
            <w:r w:rsidRPr="000C7EB0">
              <w:rPr>
                <w:rFonts w:ascii="宋体" w:eastAsia="宋体" w:hAnsi="宋体" w:cs="宋体" w:hint="eastAsia"/>
                <w:color w:val="000000"/>
                <w:kern w:val="0"/>
                <w:sz w:val="18"/>
                <w:szCs w:val="18"/>
                <w:lang w:val="zh-CN" w:bidi="zh-CN"/>
              </w:rPr>
              <w:t>超大规模集成电路</w:t>
            </w:r>
          </w:p>
          <w:p w14:paraId="5E284BB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color w:val="000000"/>
                <w:kern w:val="0"/>
                <w:sz w:val="18"/>
                <w:szCs w:val="18"/>
                <w:lang w:val="zh-CN" w:bidi="zh-CN"/>
              </w:rPr>
              <w:tab/>
            </w:r>
            <w:r w:rsidRPr="000C7EB0">
              <w:rPr>
                <w:rFonts w:ascii="宋体" w:eastAsia="宋体" w:hAnsi="宋体" w:cs="宋体" w:hint="eastAsia"/>
                <w:color w:val="000000"/>
                <w:kern w:val="0"/>
                <w:sz w:val="18"/>
                <w:szCs w:val="18"/>
                <w:lang w:val="zh-CN" w:bidi="zh-CN"/>
              </w:rPr>
              <w:t>射频电子</w:t>
            </w:r>
            <w:r w:rsidRPr="000C7EB0">
              <w:rPr>
                <w:rFonts w:ascii="宋体" w:eastAsia="宋体" w:hAnsi="宋体" w:cs="宋体"/>
                <w:color w:val="000000"/>
                <w:kern w:val="0"/>
                <w:sz w:val="18"/>
                <w:szCs w:val="18"/>
                <w:lang w:val="zh-CN" w:bidi="zh-CN"/>
              </w:rPr>
              <w:t xml:space="preserve">         •</w:t>
            </w:r>
            <w:r w:rsidRPr="000C7EB0">
              <w:rPr>
                <w:rFonts w:ascii="宋体" w:eastAsia="宋体" w:hAnsi="宋体" w:cs="宋体"/>
                <w:color w:val="000000"/>
                <w:kern w:val="0"/>
                <w:sz w:val="18"/>
                <w:szCs w:val="18"/>
                <w:lang w:val="zh-CN" w:bidi="zh-CN"/>
              </w:rPr>
              <w:tab/>
            </w:r>
            <w:r w:rsidRPr="000C7EB0">
              <w:rPr>
                <w:rFonts w:ascii="宋体" w:eastAsia="宋体" w:hAnsi="宋体" w:cs="宋体" w:hint="eastAsia"/>
                <w:color w:val="000000"/>
                <w:kern w:val="0"/>
                <w:sz w:val="18"/>
                <w:szCs w:val="18"/>
                <w:lang w:val="zh-CN" w:bidi="zh-CN"/>
              </w:rPr>
              <w:t>数字信号处理</w:t>
            </w:r>
          </w:p>
          <w:p w14:paraId="4AEEB96D"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color w:val="000000"/>
                <w:kern w:val="0"/>
                <w:sz w:val="18"/>
                <w:szCs w:val="18"/>
                <w:lang w:val="zh-CN" w:bidi="zh-CN"/>
              </w:rPr>
              <w:tab/>
            </w:r>
            <w:r w:rsidRPr="000C7EB0">
              <w:rPr>
                <w:rFonts w:ascii="宋体" w:eastAsia="宋体" w:hAnsi="宋体" w:cs="宋体" w:hint="eastAsia"/>
                <w:color w:val="000000"/>
                <w:kern w:val="0"/>
                <w:sz w:val="18"/>
                <w:szCs w:val="18"/>
                <w:lang w:val="zh-CN" w:bidi="zh-CN"/>
              </w:rPr>
              <w:t>传感器网络</w:t>
            </w:r>
            <w:r w:rsidRPr="000C7EB0">
              <w:rPr>
                <w:rFonts w:ascii="宋体" w:eastAsia="宋体" w:hAnsi="宋体" w:cs="宋体"/>
                <w:color w:val="000000"/>
                <w:kern w:val="0"/>
                <w:sz w:val="18"/>
                <w:szCs w:val="18"/>
                <w:lang w:val="zh-CN" w:bidi="zh-CN"/>
              </w:rPr>
              <w:t xml:space="preserve">       •</w:t>
            </w:r>
            <w:r w:rsidRPr="000C7EB0">
              <w:rPr>
                <w:rFonts w:ascii="宋体" w:eastAsia="宋体" w:hAnsi="宋体" w:cs="宋体"/>
                <w:color w:val="000000"/>
                <w:kern w:val="0"/>
                <w:sz w:val="18"/>
                <w:szCs w:val="18"/>
                <w:lang w:val="zh-CN" w:bidi="zh-CN"/>
              </w:rPr>
              <w:tab/>
            </w:r>
            <w:r w:rsidRPr="000C7EB0">
              <w:rPr>
                <w:rFonts w:ascii="宋体" w:eastAsia="宋体" w:hAnsi="宋体" w:cs="宋体" w:hint="eastAsia"/>
                <w:color w:val="000000"/>
                <w:kern w:val="0"/>
                <w:sz w:val="18"/>
                <w:szCs w:val="18"/>
                <w:lang w:val="zh-CN" w:bidi="zh-CN"/>
              </w:rPr>
              <w:t>语言处理</w:t>
            </w:r>
          </w:p>
          <w:p w14:paraId="434C58AC"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系里著名的研究实验室为本科生和研究生提供大量研究机会。学生可与教授从事以下研究：</w:t>
            </w:r>
          </w:p>
          <w:p w14:paraId="62F2A2A9"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color w:val="000000"/>
                <w:kern w:val="0"/>
                <w:sz w:val="18"/>
                <w:szCs w:val="18"/>
                <w:lang w:val="zh-CN" w:bidi="zh-CN"/>
              </w:rPr>
              <w:tab/>
            </w:r>
            <w:r w:rsidRPr="000C7EB0">
              <w:rPr>
                <w:rFonts w:ascii="宋体" w:eastAsia="宋体" w:hAnsi="宋体" w:cs="宋体" w:hint="eastAsia"/>
                <w:color w:val="000000"/>
                <w:kern w:val="0"/>
                <w:sz w:val="18"/>
                <w:szCs w:val="18"/>
                <w:lang w:val="zh-CN" w:bidi="zh-CN"/>
              </w:rPr>
              <w:t>超大规模集成电路设计</w:t>
            </w:r>
            <w:r w:rsidRPr="000C7EB0">
              <w:rPr>
                <w:rFonts w:ascii="宋体" w:eastAsia="宋体" w:hAnsi="宋体" w:cs="宋体"/>
                <w:color w:val="000000"/>
                <w:kern w:val="0"/>
                <w:sz w:val="18"/>
                <w:szCs w:val="18"/>
                <w:lang w:val="zh-CN" w:bidi="zh-CN"/>
              </w:rPr>
              <w:t xml:space="preserve">  •</w:t>
            </w:r>
            <w:r w:rsidRPr="000C7EB0">
              <w:rPr>
                <w:rFonts w:ascii="宋体" w:eastAsia="宋体" w:hAnsi="宋体" w:cs="宋体"/>
                <w:color w:val="000000"/>
                <w:kern w:val="0"/>
                <w:sz w:val="18"/>
                <w:szCs w:val="18"/>
                <w:lang w:val="zh-CN" w:bidi="zh-CN"/>
              </w:rPr>
              <w:tab/>
            </w:r>
            <w:r w:rsidRPr="000C7EB0">
              <w:rPr>
                <w:rFonts w:ascii="宋体" w:eastAsia="宋体" w:hAnsi="宋体" w:cs="宋体" w:hint="eastAsia"/>
                <w:color w:val="000000"/>
                <w:kern w:val="0"/>
                <w:sz w:val="18"/>
                <w:szCs w:val="18"/>
                <w:lang w:val="zh-CN" w:bidi="zh-CN"/>
              </w:rPr>
              <w:t>射频电子线路</w:t>
            </w:r>
          </w:p>
          <w:p w14:paraId="115727FB"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color w:val="000000"/>
                <w:kern w:val="0"/>
                <w:sz w:val="18"/>
                <w:szCs w:val="18"/>
                <w:lang w:val="zh-CN" w:bidi="zh-CN"/>
              </w:rPr>
              <w:tab/>
            </w:r>
            <w:r w:rsidRPr="000C7EB0">
              <w:rPr>
                <w:rFonts w:ascii="宋体" w:eastAsia="宋体" w:hAnsi="宋体" w:cs="宋体" w:hint="eastAsia"/>
                <w:color w:val="000000"/>
                <w:kern w:val="0"/>
                <w:sz w:val="18"/>
                <w:szCs w:val="18"/>
                <w:lang w:val="zh-CN" w:bidi="zh-CN"/>
              </w:rPr>
              <w:t>传感器网络</w:t>
            </w:r>
            <w:r w:rsidRPr="000C7EB0">
              <w:rPr>
                <w:rFonts w:ascii="宋体" w:eastAsia="宋体" w:hAnsi="宋体" w:cs="宋体"/>
                <w:color w:val="000000"/>
                <w:kern w:val="0"/>
                <w:sz w:val="18"/>
                <w:szCs w:val="18"/>
                <w:lang w:val="zh-CN" w:bidi="zh-CN"/>
              </w:rPr>
              <w:t xml:space="preserve"> •</w:t>
            </w:r>
            <w:r w:rsidRPr="000C7EB0">
              <w:rPr>
                <w:rFonts w:ascii="宋体" w:eastAsia="宋体" w:hAnsi="宋体" w:cs="宋体"/>
                <w:color w:val="000000"/>
                <w:kern w:val="0"/>
                <w:sz w:val="18"/>
                <w:szCs w:val="18"/>
                <w:lang w:val="zh-CN" w:bidi="zh-CN"/>
              </w:rPr>
              <w:tab/>
            </w:r>
            <w:r w:rsidRPr="000C7EB0">
              <w:rPr>
                <w:rFonts w:ascii="宋体" w:eastAsia="宋体" w:hAnsi="宋体" w:cs="宋体" w:hint="eastAsia"/>
                <w:color w:val="000000"/>
                <w:kern w:val="0"/>
                <w:sz w:val="18"/>
                <w:szCs w:val="18"/>
                <w:lang w:val="zh-CN" w:bidi="zh-CN"/>
              </w:rPr>
              <w:t>化学和生物传感器</w:t>
            </w:r>
          </w:p>
          <w:p w14:paraId="57A581F4"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color w:val="000000"/>
                <w:kern w:val="0"/>
                <w:sz w:val="18"/>
                <w:szCs w:val="18"/>
                <w:lang w:val="zh-CN" w:bidi="zh-CN"/>
              </w:rPr>
              <w:tab/>
            </w:r>
            <w:r w:rsidRPr="000C7EB0">
              <w:rPr>
                <w:rFonts w:ascii="宋体" w:eastAsia="宋体" w:hAnsi="宋体" w:cs="宋体" w:hint="eastAsia"/>
                <w:color w:val="000000"/>
                <w:kern w:val="0"/>
                <w:sz w:val="18"/>
                <w:szCs w:val="18"/>
                <w:lang w:val="zh-CN" w:bidi="zh-CN"/>
              </w:rPr>
              <w:t>光电子学</w:t>
            </w:r>
            <w:r w:rsidRPr="000C7EB0">
              <w:rPr>
                <w:rFonts w:ascii="宋体" w:eastAsia="宋体" w:hAnsi="宋体" w:cs="宋体"/>
                <w:color w:val="000000"/>
                <w:kern w:val="0"/>
                <w:sz w:val="18"/>
                <w:szCs w:val="18"/>
                <w:lang w:val="zh-CN" w:bidi="zh-CN"/>
              </w:rPr>
              <w:t xml:space="preserve">              •</w:t>
            </w:r>
            <w:r w:rsidRPr="000C7EB0">
              <w:rPr>
                <w:rFonts w:ascii="宋体" w:eastAsia="宋体" w:hAnsi="宋体" w:cs="宋体"/>
                <w:color w:val="000000"/>
                <w:kern w:val="0"/>
                <w:sz w:val="18"/>
                <w:szCs w:val="18"/>
                <w:lang w:val="zh-CN" w:bidi="zh-CN"/>
              </w:rPr>
              <w:tab/>
            </w:r>
            <w:r w:rsidRPr="000C7EB0">
              <w:rPr>
                <w:rFonts w:ascii="宋体" w:eastAsia="宋体" w:hAnsi="宋体" w:cs="宋体" w:hint="eastAsia"/>
                <w:color w:val="000000"/>
                <w:kern w:val="0"/>
                <w:sz w:val="18"/>
                <w:szCs w:val="18"/>
                <w:lang w:val="zh-CN" w:bidi="zh-CN"/>
              </w:rPr>
              <w:t>环境监测</w:t>
            </w:r>
          </w:p>
          <w:p w14:paraId="03774935" w14:textId="77777777" w:rsidR="00DC4E5B" w:rsidRPr="000C7EB0" w:rsidRDefault="00DC4E5B" w:rsidP="00DC4E5B">
            <w:pPr>
              <w:autoSpaceDE w:val="0"/>
              <w:autoSpaceDN w:val="0"/>
              <w:jc w:val="left"/>
              <w:rPr>
                <w:rFonts w:ascii="宋体" w:eastAsia="宋体" w:hAnsi="宋体" w:cs="宋体"/>
                <w:b/>
                <w:color w:val="000000"/>
                <w:kern w:val="0"/>
                <w:sz w:val="18"/>
                <w:szCs w:val="18"/>
                <w:lang w:val="zh-CN" w:bidi="zh-CN"/>
              </w:rPr>
            </w:pPr>
            <w:r w:rsidRPr="000C7EB0">
              <w:rPr>
                <w:rFonts w:ascii="宋体" w:eastAsia="宋体" w:hAnsi="宋体" w:cs="宋体" w:hint="eastAsia"/>
                <w:b/>
                <w:color w:val="000000"/>
                <w:kern w:val="0"/>
                <w:sz w:val="18"/>
                <w:szCs w:val="18"/>
                <w:lang w:val="zh-CN" w:bidi="zh-CN"/>
              </w:rPr>
              <w:t>该项目通过美国工程与技术鉴定委员会（</w:t>
            </w:r>
            <w:r w:rsidRPr="000C7EB0">
              <w:rPr>
                <w:rFonts w:ascii="宋体" w:eastAsia="宋体" w:hAnsi="宋体" w:cs="宋体"/>
                <w:b/>
                <w:color w:val="000000"/>
                <w:kern w:val="0"/>
                <w:sz w:val="18"/>
                <w:szCs w:val="18"/>
                <w:lang w:val="zh-CN" w:bidi="zh-CN"/>
              </w:rPr>
              <w:t>ABET</w:t>
            </w:r>
            <w:r w:rsidRPr="000C7EB0">
              <w:rPr>
                <w:rFonts w:ascii="宋体" w:eastAsia="宋体" w:hAnsi="宋体" w:cs="宋体" w:hint="eastAsia"/>
                <w:b/>
                <w:color w:val="000000"/>
                <w:kern w:val="0"/>
                <w:sz w:val="18"/>
                <w:szCs w:val="18"/>
                <w:lang w:val="zh-CN" w:bidi="zh-CN"/>
              </w:rPr>
              <w:t>）认证</w:t>
            </w:r>
          </w:p>
          <w:p w14:paraId="12402862" w14:textId="77777777" w:rsidR="00DC4E5B" w:rsidRPr="000C7EB0" w:rsidRDefault="00DC4E5B" w:rsidP="00DC4E5B">
            <w:pPr>
              <w:autoSpaceDE w:val="0"/>
              <w:autoSpaceDN w:val="0"/>
              <w:jc w:val="left"/>
              <w:rPr>
                <w:rFonts w:ascii="宋体" w:eastAsia="宋体" w:hAnsi="宋体" w:cs="宋体"/>
                <w:color w:val="000000"/>
                <w:kern w:val="0"/>
                <w:sz w:val="18"/>
                <w:szCs w:val="18"/>
                <w:u w:val="single"/>
                <w:lang w:val="zh-CN" w:bidi="zh-CN"/>
              </w:rPr>
            </w:pPr>
            <w:r w:rsidRPr="000C7EB0">
              <w:rPr>
                <w:rFonts w:ascii="宋体" w:eastAsia="宋体" w:hAnsi="宋体" w:cs="宋体" w:hint="eastAsia"/>
                <w:color w:val="000000"/>
                <w:kern w:val="0"/>
                <w:sz w:val="18"/>
                <w:szCs w:val="18"/>
                <w:u w:val="single"/>
                <w:lang w:val="zh-CN" w:bidi="zh-CN"/>
              </w:rPr>
              <w:t>注意：</w:t>
            </w:r>
            <w:r w:rsidRPr="000C7EB0">
              <w:rPr>
                <w:rFonts w:ascii="宋体" w:eastAsia="宋体" w:hAnsi="宋体" w:cs="宋体"/>
                <w:color w:val="000000"/>
                <w:kern w:val="0"/>
                <w:sz w:val="18"/>
                <w:szCs w:val="18"/>
                <w:u w:val="single"/>
                <w:lang w:val="zh-CN" w:bidi="zh-CN"/>
              </w:rPr>
              <w:t>UNT</w:t>
            </w:r>
            <w:r w:rsidRPr="000C7EB0">
              <w:rPr>
                <w:rFonts w:ascii="宋体" w:eastAsia="宋体" w:hAnsi="宋体" w:cs="宋体" w:hint="eastAsia"/>
                <w:color w:val="000000"/>
                <w:kern w:val="0"/>
                <w:sz w:val="18"/>
                <w:szCs w:val="18"/>
                <w:u w:val="single"/>
                <w:lang w:val="zh-CN" w:bidi="zh-CN"/>
              </w:rPr>
              <w:t>工程专业要求严格，</w:t>
            </w:r>
            <w:r w:rsidRPr="000C7EB0">
              <w:rPr>
                <w:rFonts w:ascii="宋体" w:eastAsia="宋体" w:hAnsi="宋体" w:cs="宋体"/>
                <w:color w:val="000000"/>
                <w:kern w:val="0"/>
                <w:sz w:val="18"/>
                <w:szCs w:val="18"/>
                <w:u w:val="single"/>
                <w:lang w:val="zh-CN" w:bidi="zh-CN"/>
              </w:rPr>
              <w:t>121</w:t>
            </w:r>
            <w:r w:rsidRPr="000C7EB0">
              <w:rPr>
                <w:rFonts w:ascii="宋体" w:eastAsia="宋体" w:hAnsi="宋体" w:cs="宋体" w:hint="eastAsia"/>
                <w:color w:val="000000"/>
                <w:kern w:val="0"/>
                <w:sz w:val="18"/>
                <w:szCs w:val="18"/>
                <w:u w:val="single"/>
                <w:lang w:val="zh-CN" w:bidi="zh-CN"/>
              </w:rPr>
              <w:t>学生一般需要三年完成</w:t>
            </w:r>
            <w:r w:rsidRPr="000C7EB0">
              <w:rPr>
                <w:rFonts w:ascii="宋体" w:eastAsia="宋体" w:hAnsi="宋体" w:cs="宋体"/>
                <w:color w:val="000000"/>
                <w:kern w:val="0"/>
                <w:sz w:val="18"/>
                <w:szCs w:val="18"/>
                <w:u w:val="single"/>
                <w:lang w:val="zh-CN" w:bidi="zh-CN"/>
              </w:rPr>
              <w:t xml:space="preserve">UNT </w:t>
            </w:r>
            <w:r w:rsidRPr="000C7EB0">
              <w:rPr>
                <w:rFonts w:ascii="宋体" w:eastAsia="宋体" w:hAnsi="宋体" w:cs="宋体" w:hint="eastAsia"/>
                <w:color w:val="000000"/>
                <w:kern w:val="0"/>
                <w:sz w:val="18"/>
                <w:szCs w:val="18"/>
                <w:u w:val="single"/>
                <w:lang w:val="zh-CN" w:bidi="zh-CN"/>
              </w:rPr>
              <w:t>工程专业课程。</w:t>
            </w:r>
          </w:p>
          <w:p w14:paraId="4259FEEF" w14:textId="77777777" w:rsidR="00DC4E5B" w:rsidRPr="000C7EB0" w:rsidRDefault="00DC4E5B" w:rsidP="00DC4E5B">
            <w:pPr>
              <w:autoSpaceDE w:val="0"/>
              <w:autoSpaceDN w:val="0"/>
              <w:jc w:val="left"/>
              <w:rPr>
                <w:rFonts w:ascii="宋体" w:eastAsia="宋体" w:hAnsi="宋体" w:cs="宋体"/>
                <w:color w:val="000000"/>
                <w:kern w:val="0"/>
                <w:sz w:val="18"/>
                <w:szCs w:val="18"/>
                <w:u w:val="single"/>
                <w:lang w:val="zh-CN" w:bidi="zh-CN"/>
              </w:rPr>
            </w:pPr>
          </w:p>
        </w:tc>
      </w:tr>
      <w:tr w:rsidR="00DC4E5B" w:rsidRPr="000C7EB0" w14:paraId="5F39171A" w14:textId="77777777" w:rsidTr="00DC4E5B">
        <w:trPr>
          <w:trHeight w:val="20"/>
          <w:jc w:val="center"/>
        </w:trPr>
        <w:tc>
          <w:tcPr>
            <w:tcW w:w="1753" w:type="dxa"/>
            <w:vAlign w:val="center"/>
          </w:tcPr>
          <w:p w14:paraId="3FCB809A"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lastRenderedPageBreak/>
              <w:t>20-2</w:t>
            </w:r>
            <w:r w:rsidRPr="000C7EB0">
              <w:rPr>
                <w:rFonts w:ascii="宋体" w:eastAsia="宋体" w:hAnsi="宋体" w:cs="宋体" w:hint="eastAsia"/>
                <w:color w:val="000000"/>
                <w:kern w:val="0"/>
                <w:sz w:val="18"/>
                <w:szCs w:val="18"/>
                <w:lang w:val="zh-CN" w:bidi="zh-CN"/>
              </w:rPr>
              <w:t>3</w:t>
            </w:r>
          </w:p>
        </w:tc>
        <w:tc>
          <w:tcPr>
            <w:tcW w:w="2217" w:type="dxa"/>
            <w:vAlign w:val="center"/>
          </w:tcPr>
          <w:p w14:paraId="7D1178B8"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材料科学与工程</w:t>
            </w:r>
          </w:p>
          <w:p w14:paraId="225136D0"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Materials Science and Engineering</w:t>
            </w:r>
          </w:p>
          <w:p w14:paraId="20B088BB"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B.S.]</w:t>
            </w:r>
          </w:p>
        </w:tc>
        <w:tc>
          <w:tcPr>
            <w:tcW w:w="4252" w:type="dxa"/>
            <w:vAlign w:val="center"/>
          </w:tcPr>
          <w:p w14:paraId="2F7A262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p w14:paraId="7C15A2AA"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从事解决问题和研究高尖技术的工程师们和科学家</w:t>
            </w:r>
            <w:proofErr w:type="gramStart"/>
            <w:r w:rsidRPr="000C7EB0">
              <w:rPr>
                <w:rFonts w:ascii="宋体" w:eastAsia="宋体" w:hAnsi="宋体" w:cs="宋体" w:hint="eastAsia"/>
                <w:color w:val="000000"/>
                <w:kern w:val="0"/>
                <w:sz w:val="18"/>
                <w:szCs w:val="18"/>
                <w:lang w:val="zh-CN" w:bidi="zh-CN"/>
              </w:rPr>
              <w:t>门每天</w:t>
            </w:r>
            <w:proofErr w:type="gramEnd"/>
            <w:r w:rsidRPr="000C7EB0">
              <w:rPr>
                <w:rFonts w:ascii="宋体" w:eastAsia="宋体" w:hAnsi="宋体" w:cs="宋体" w:hint="eastAsia"/>
                <w:color w:val="000000"/>
                <w:kern w:val="0"/>
                <w:sz w:val="18"/>
                <w:szCs w:val="18"/>
                <w:lang w:val="zh-CN" w:bidi="zh-CN"/>
              </w:rPr>
              <w:t>测试和改善生物医学材料，金属，聚合物，玻璃和电子材料。材料科学与工程系设有</w:t>
            </w:r>
            <w:r w:rsidRPr="000C7EB0">
              <w:rPr>
                <w:rFonts w:ascii="宋体" w:eastAsia="宋体" w:hAnsi="宋体" w:cs="宋体" w:hint="eastAsia"/>
                <w:b/>
                <w:color w:val="000000"/>
                <w:kern w:val="0"/>
                <w:sz w:val="18"/>
                <w:szCs w:val="18"/>
                <w:lang w:val="zh-CN" w:bidi="zh-CN"/>
              </w:rPr>
              <w:t>本科生</w:t>
            </w:r>
            <w:r w:rsidRPr="000C7EB0">
              <w:rPr>
                <w:rFonts w:ascii="宋体" w:eastAsia="宋体" w:hAnsi="宋体" w:cs="宋体" w:hint="eastAsia"/>
                <w:color w:val="000000"/>
                <w:kern w:val="0"/>
                <w:sz w:val="18"/>
                <w:szCs w:val="18"/>
                <w:lang w:val="zh-CN" w:bidi="zh-CN"/>
              </w:rPr>
              <w:t>，</w:t>
            </w:r>
            <w:r w:rsidRPr="000C7EB0">
              <w:rPr>
                <w:rFonts w:ascii="宋体" w:eastAsia="宋体" w:hAnsi="宋体" w:cs="宋体" w:hint="eastAsia"/>
                <w:b/>
                <w:color w:val="000000"/>
                <w:kern w:val="0"/>
                <w:sz w:val="18"/>
                <w:szCs w:val="18"/>
                <w:lang w:val="zh-CN" w:bidi="zh-CN"/>
              </w:rPr>
              <w:t>研究生和博士学位</w:t>
            </w:r>
            <w:r w:rsidRPr="000C7EB0">
              <w:rPr>
                <w:rFonts w:ascii="宋体" w:eastAsia="宋体" w:hAnsi="宋体" w:cs="宋体" w:hint="eastAsia"/>
                <w:color w:val="000000"/>
                <w:kern w:val="0"/>
                <w:sz w:val="18"/>
                <w:szCs w:val="18"/>
                <w:lang w:val="zh-CN" w:bidi="zh-CN"/>
              </w:rPr>
              <w:t>。另外，还为别的专业学生开设辅修专业。本系与达拉斯</w:t>
            </w:r>
            <w:r w:rsidRPr="000C7EB0">
              <w:rPr>
                <w:rFonts w:ascii="宋体" w:eastAsia="宋体" w:hAnsi="宋体" w:cs="宋体"/>
                <w:color w:val="000000"/>
                <w:kern w:val="0"/>
                <w:sz w:val="18"/>
                <w:szCs w:val="18"/>
                <w:lang w:val="zh-CN" w:bidi="zh-CN"/>
              </w:rPr>
              <w:t>-</w:t>
            </w:r>
            <w:proofErr w:type="gramStart"/>
            <w:r w:rsidRPr="000C7EB0">
              <w:rPr>
                <w:rFonts w:ascii="宋体" w:eastAsia="宋体" w:hAnsi="宋体" w:cs="宋体" w:hint="eastAsia"/>
                <w:color w:val="000000"/>
                <w:kern w:val="0"/>
                <w:sz w:val="18"/>
                <w:szCs w:val="18"/>
                <w:lang w:val="zh-CN" w:bidi="zh-CN"/>
              </w:rPr>
              <w:t>沃思堡</w:t>
            </w:r>
            <w:proofErr w:type="gramEnd"/>
            <w:r w:rsidRPr="000C7EB0">
              <w:rPr>
                <w:rFonts w:ascii="宋体" w:eastAsia="宋体" w:hAnsi="宋体" w:cs="宋体" w:hint="eastAsia"/>
                <w:color w:val="000000"/>
                <w:kern w:val="0"/>
                <w:sz w:val="18"/>
                <w:szCs w:val="18"/>
                <w:lang w:val="zh-CN" w:bidi="zh-CN"/>
              </w:rPr>
              <w:t>地区的大学和工业进行长期合作，还和世界各地组织机构进行科学研究。</w:t>
            </w:r>
          </w:p>
          <w:p w14:paraId="650E5C6D"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专业在全美排名前五十名内。学生可在最先进的研究实验室进行以下领域里的最前沿的科学研究：</w:t>
            </w:r>
          </w:p>
          <w:p w14:paraId="72FCA76C"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color w:val="000000"/>
                <w:kern w:val="0"/>
                <w:sz w:val="18"/>
                <w:szCs w:val="18"/>
                <w:lang w:val="zh-CN" w:bidi="zh-CN"/>
              </w:rPr>
              <w:tab/>
            </w:r>
            <w:r w:rsidRPr="000C7EB0">
              <w:rPr>
                <w:rFonts w:ascii="宋体" w:eastAsia="宋体" w:hAnsi="宋体" w:cs="宋体" w:hint="eastAsia"/>
                <w:color w:val="000000"/>
                <w:kern w:val="0"/>
                <w:sz w:val="18"/>
                <w:szCs w:val="18"/>
                <w:lang w:val="zh-CN" w:bidi="zh-CN"/>
              </w:rPr>
              <w:t>材料特性和发展</w:t>
            </w:r>
            <w:r w:rsidRPr="000C7EB0">
              <w:rPr>
                <w:rFonts w:ascii="宋体" w:eastAsia="宋体" w:hAnsi="宋体" w:cs="宋体"/>
                <w:color w:val="000000"/>
                <w:kern w:val="0"/>
                <w:sz w:val="18"/>
                <w:szCs w:val="18"/>
                <w:lang w:val="zh-CN" w:bidi="zh-CN"/>
              </w:rPr>
              <w:t xml:space="preserve">  • </w:t>
            </w:r>
            <w:r w:rsidRPr="000C7EB0">
              <w:rPr>
                <w:rFonts w:ascii="宋体" w:eastAsia="宋体" w:hAnsi="宋体" w:cs="宋体" w:hint="eastAsia"/>
                <w:color w:val="000000"/>
                <w:kern w:val="0"/>
                <w:sz w:val="18"/>
                <w:szCs w:val="18"/>
                <w:lang w:val="zh-CN" w:bidi="zh-CN"/>
              </w:rPr>
              <w:t>原子大型工程</w:t>
            </w:r>
          </w:p>
          <w:p w14:paraId="61AFD4AA"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color w:val="000000"/>
                <w:kern w:val="0"/>
                <w:sz w:val="18"/>
                <w:szCs w:val="18"/>
                <w:lang w:val="zh-CN" w:bidi="zh-CN"/>
              </w:rPr>
              <w:tab/>
            </w:r>
            <w:r w:rsidRPr="000C7EB0">
              <w:rPr>
                <w:rFonts w:ascii="宋体" w:eastAsia="宋体" w:hAnsi="宋体" w:cs="宋体" w:hint="eastAsia"/>
                <w:color w:val="000000"/>
                <w:kern w:val="0"/>
                <w:sz w:val="18"/>
                <w:szCs w:val="18"/>
                <w:lang w:val="zh-CN" w:bidi="zh-CN"/>
              </w:rPr>
              <w:t>生物材料和生物医学技术</w:t>
            </w:r>
            <w:r w:rsidRPr="000C7EB0">
              <w:rPr>
                <w:rFonts w:ascii="宋体" w:eastAsia="宋体" w:hAnsi="宋体" w:cs="宋体"/>
                <w:color w:val="000000"/>
                <w:kern w:val="0"/>
                <w:sz w:val="18"/>
                <w:szCs w:val="18"/>
                <w:lang w:val="zh-CN" w:bidi="zh-CN"/>
              </w:rPr>
              <w:t xml:space="preserve">  • </w:t>
            </w:r>
            <w:r w:rsidRPr="000C7EB0">
              <w:rPr>
                <w:rFonts w:ascii="宋体" w:eastAsia="宋体" w:hAnsi="宋体" w:cs="宋体" w:hint="eastAsia"/>
                <w:color w:val="000000"/>
                <w:kern w:val="0"/>
                <w:sz w:val="18"/>
                <w:szCs w:val="18"/>
                <w:lang w:val="zh-CN" w:bidi="zh-CN"/>
              </w:rPr>
              <w:t>建模技术</w:t>
            </w:r>
          </w:p>
          <w:p w14:paraId="317E7678"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color w:val="000000"/>
                <w:kern w:val="0"/>
                <w:sz w:val="18"/>
                <w:szCs w:val="18"/>
                <w:lang w:val="zh-CN" w:bidi="zh-CN"/>
              </w:rPr>
              <w:tab/>
            </w:r>
            <w:r w:rsidRPr="000C7EB0">
              <w:rPr>
                <w:rFonts w:ascii="宋体" w:eastAsia="宋体" w:hAnsi="宋体" w:cs="宋体" w:hint="eastAsia"/>
                <w:color w:val="000000"/>
                <w:kern w:val="0"/>
                <w:sz w:val="18"/>
                <w:szCs w:val="18"/>
                <w:lang w:val="zh-CN" w:bidi="zh-CN"/>
              </w:rPr>
              <w:t>常规和替代能源</w:t>
            </w:r>
            <w:r w:rsidRPr="000C7EB0">
              <w:rPr>
                <w:rFonts w:ascii="宋体" w:eastAsia="宋体" w:hAnsi="宋体" w:cs="宋体"/>
                <w:color w:val="000000"/>
                <w:kern w:val="0"/>
                <w:sz w:val="18"/>
                <w:szCs w:val="18"/>
                <w:lang w:val="zh-CN" w:bidi="zh-CN"/>
              </w:rPr>
              <w:t xml:space="preserve">  • </w:t>
            </w:r>
            <w:r w:rsidRPr="000C7EB0">
              <w:rPr>
                <w:rFonts w:ascii="宋体" w:eastAsia="宋体" w:hAnsi="宋体" w:cs="宋体" w:hint="eastAsia"/>
                <w:color w:val="000000"/>
                <w:kern w:val="0"/>
                <w:sz w:val="18"/>
                <w:szCs w:val="18"/>
                <w:lang w:val="zh-CN" w:bidi="zh-CN"/>
              </w:rPr>
              <w:t>光电和纳米技术</w:t>
            </w:r>
          </w:p>
          <w:p w14:paraId="5B93A4F8"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color w:val="000000"/>
                <w:kern w:val="0"/>
                <w:sz w:val="18"/>
                <w:szCs w:val="18"/>
                <w:lang w:val="zh-CN" w:bidi="zh-CN"/>
              </w:rPr>
              <w:tab/>
            </w:r>
            <w:r w:rsidRPr="000C7EB0">
              <w:rPr>
                <w:rFonts w:ascii="宋体" w:eastAsia="宋体" w:hAnsi="宋体" w:cs="宋体" w:hint="eastAsia"/>
                <w:color w:val="000000"/>
                <w:kern w:val="0"/>
                <w:sz w:val="18"/>
                <w:szCs w:val="18"/>
                <w:lang w:val="zh-CN" w:bidi="zh-CN"/>
              </w:rPr>
              <w:t>仿生学</w:t>
            </w:r>
            <w:r w:rsidRPr="000C7EB0">
              <w:rPr>
                <w:rFonts w:ascii="宋体" w:eastAsia="宋体" w:hAnsi="宋体" w:cs="宋体"/>
                <w:color w:val="000000"/>
                <w:kern w:val="0"/>
                <w:sz w:val="18"/>
                <w:szCs w:val="18"/>
                <w:lang w:val="zh-CN" w:bidi="zh-CN"/>
              </w:rPr>
              <w:t xml:space="preserve">                  • </w:t>
            </w:r>
            <w:r w:rsidRPr="000C7EB0">
              <w:rPr>
                <w:rFonts w:ascii="宋体" w:eastAsia="宋体" w:hAnsi="宋体" w:cs="宋体" w:hint="eastAsia"/>
                <w:color w:val="000000"/>
                <w:kern w:val="0"/>
                <w:sz w:val="18"/>
                <w:szCs w:val="18"/>
                <w:lang w:val="zh-CN" w:bidi="zh-CN"/>
              </w:rPr>
              <w:t>聚合物</w:t>
            </w:r>
          </w:p>
          <w:p w14:paraId="4A2CB3F5" w14:textId="77777777" w:rsidR="00DC4E5B" w:rsidRPr="000C7EB0" w:rsidRDefault="00DC4E5B" w:rsidP="00DC4E5B">
            <w:pPr>
              <w:autoSpaceDE w:val="0"/>
              <w:autoSpaceDN w:val="0"/>
              <w:jc w:val="left"/>
              <w:rPr>
                <w:rFonts w:ascii="宋体" w:eastAsia="宋体" w:hAnsi="宋体" w:cs="宋体"/>
                <w:b/>
                <w:color w:val="000000"/>
                <w:kern w:val="0"/>
                <w:sz w:val="18"/>
                <w:szCs w:val="18"/>
                <w:lang w:val="zh-CN" w:bidi="zh-CN"/>
              </w:rPr>
            </w:pPr>
            <w:r w:rsidRPr="000C7EB0">
              <w:rPr>
                <w:rFonts w:ascii="宋体" w:eastAsia="宋体" w:hAnsi="宋体" w:cs="宋体" w:hint="eastAsia"/>
                <w:b/>
                <w:color w:val="000000"/>
                <w:kern w:val="0"/>
                <w:sz w:val="18"/>
                <w:szCs w:val="18"/>
                <w:lang w:val="zh-CN" w:bidi="zh-CN"/>
              </w:rPr>
              <w:t>该项目通过美国工程与技术鉴定委员会（</w:t>
            </w:r>
            <w:r w:rsidRPr="000C7EB0">
              <w:rPr>
                <w:rFonts w:ascii="宋体" w:eastAsia="宋体" w:hAnsi="宋体" w:cs="宋体"/>
                <w:b/>
                <w:color w:val="000000"/>
                <w:kern w:val="0"/>
                <w:sz w:val="18"/>
                <w:szCs w:val="18"/>
                <w:lang w:val="zh-CN" w:bidi="zh-CN"/>
              </w:rPr>
              <w:t>ABET</w:t>
            </w:r>
            <w:r w:rsidRPr="000C7EB0">
              <w:rPr>
                <w:rFonts w:ascii="宋体" w:eastAsia="宋体" w:hAnsi="宋体" w:cs="宋体" w:hint="eastAsia"/>
                <w:b/>
                <w:color w:val="000000"/>
                <w:kern w:val="0"/>
                <w:sz w:val="18"/>
                <w:szCs w:val="18"/>
                <w:lang w:val="zh-CN" w:bidi="zh-CN"/>
              </w:rPr>
              <w:t>）认证</w:t>
            </w:r>
          </w:p>
          <w:p w14:paraId="30008D21" w14:textId="77777777" w:rsidR="00DC4E5B" w:rsidRPr="000C7EB0" w:rsidRDefault="00DC4E5B" w:rsidP="00DC4E5B">
            <w:pPr>
              <w:autoSpaceDE w:val="0"/>
              <w:autoSpaceDN w:val="0"/>
              <w:jc w:val="left"/>
              <w:rPr>
                <w:rFonts w:ascii="宋体" w:eastAsia="宋体" w:hAnsi="宋体" w:cs="宋体"/>
                <w:color w:val="000000"/>
                <w:kern w:val="0"/>
                <w:sz w:val="18"/>
                <w:szCs w:val="18"/>
                <w:u w:val="single"/>
                <w:lang w:val="zh-CN" w:bidi="zh-CN"/>
              </w:rPr>
            </w:pPr>
            <w:r w:rsidRPr="000C7EB0">
              <w:rPr>
                <w:rFonts w:ascii="宋体" w:eastAsia="宋体" w:hAnsi="宋体" w:cs="宋体" w:hint="eastAsia"/>
                <w:color w:val="000000"/>
                <w:kern w:val="0"/>
                <w:sz w:val="18"/>
                <w:szCs w:val="18"/>
                <w:u w:val="single"/>
                <w:lang w:val="zh-CN" w:bidi="zh-CN"/>
              </w:rPr>
              <w:t>注意：</w:t>
            </w:r>
            <w:r w:rsidRPr="000C7EB0">
              <w:rPr>
                <w:rFonts w:ascii="宋体" w:eastAsia="宋体" w:hAnsi="宋体" w:cs="宋体"/>
                <w:color w:val="000000"/>
                <w:kern w:val="0"/>
                <w:sz w:val="18"/>
                <w:szCs w:val="18"/>
                <w:u w:val="single"/>
                <w:lang w:val="zh-CN" w:bidi="zh-CN"/>
              </w:rPr>
              <w:t>UNT</w:t>
            </w:r>
            <w:r w:rsidRPr="000C7EB0">
              <w:rPr>
                <w:rFonts w:ascii="宋体" w:eastAsia="宋体" w:hAnsi="宋体" w:cs="宋体" w:hint="eastAsia"/>
                <w:color w:val="000000"/>
                <w:kern w:val="0"/>
                <w:sz w:val="18"/>
                <w:szCs w:val="18"/>
                <w:u w:val="single"/>
                <w:lang w:val="zh-CN" w:bidi="zh-CN"/>
              </w:rPr>
              <w:t>工程专业要求严格，</w:t>
            </w:r>
            <w:r w:rsidRPr="000C7EB0">
              <w:rPr>
                <w:rFonts w:ascii="宋体" w:eastAsia="宋体" w:hAnsi="宋体" w:cs="宋体"/>
                <w:color w:val="000000"/>
                <w:kern w:val="0"/>
                <w:sz w:val="18"/>
                <w:szCs w:val="18"/>
                <w:u w:val="single"/>
                <w:lang w:val="zh-CN" w:bidi="zh-CN"/>
              </w:rPr>
              <w:t>121</w:t>
            </w:r>
            <w:r w:rsidRPr="000C7EB0">
              <w:rPr>
                <w:rFonts w:ascii="宋体" w:eastAsia="宋体" w:hAnsi="宋体" w:cs="宋体" w:hint="eastAsia"/>
                <w:color w:val="000000"/>
                <w:kern w:val="0"/>
                <w:sz w:val="18"/>
                <w:szCs w:val="18"/>
                <w:u w:val="single"/>
                <w:lang w:val="zh-CN" w:bidi="zh-CN"/>
              </w:rPr>
              <w:t>学生一般需要三年完成</w:t>
            </w:r>
            <w:r w:rsidRPr="000C7EB0">
              <w:rPr>
                <w:rFonts w:ascii="宋体" w:eastAsia="宋体" w:hAnsi="宋体" w:cs="宋体"/>
                <w:color w:val="000000"/>
                <w:kern w:val="0"/>
                <w:sz w:val="18"/>
                <w:szCs w:val="18"/>
                <w:u w:val="single"/>
                <w:lang w:val="zh-CN" w:bidi="zh-CN"/>
              </w:rPr>
              <w:t xml:space="preserve">UNT </w:t>
            </w:r>
            <w:r w:rsidRPr="000C7EB0">
              <w:rPr>
                <w:rFonts w:ascii="宋体" w:eastAsia="宋体" w:hAnsi="宋体" w:cs="宋体" w:hint="eastAsia"/>
                <w:color w:val="000000"/>
                <w:kern w:val="0"/>
                <w:sz w:val="18"/>
                <w:szCs w:val="18"/>
                <w:u w:val="single"/>
                <w:lang w:val="zh-CN" w:bidi="zh-CN"/>
              </w:rPr>
              <w:t>工程专业课程。</w:t>
            </w:r>
          </w:p>
          <w:p w14:paraId="2032FDA3" w14:textId="77777777" w:rsidR="00DC4E5B" w:rsidRPr="000C7EB0" w:rsidRDefault="00DC4E5B" w:rsidP="00DC4E5B">
            <w:pPr>
              <w:autoSpaceDE w:val="0"/>
              <w:autoSpaceDN w:val="0"/>
              <w:jc w:val="left"/>
              <w:rPr>
                <w:rFonts w:ascii="宋体" w:eastAsia="宋体" w:hAnsi="宋体" w:cs="宋体"/>
                <w:b/>
                <w:color w:val="000000"/>
                <w:kern w:val="0"/>
                <w:sz w:val="18"/>
                <w:szCs w:val="18"/>
                <w:lang w:val="zh-CN" w:bidi="zh-CN"/>
              </w:rPr>
            </w:pPr>
          </w:p>
        </w:tc>
      </w:tr>
      <w:tr w:rsidR="00DC4E5B" w:rsidRPr="000C7EB0" w14:paraId="4030D193" w14:textId="77777777" w:rsidTr="00DC4E5B">
        <w:trPr>
          <w:trHeight w:val="20"/>
          <w:jc w:val="center"/>
        </w:trPr>
        <w:tc>
          <w:tcPr>
            <w:tcW w:w="1753" w:type="dxa"/>
            <w:vAlign w:val="center"/>
          </w:tcPr>
          <w:p w14:paraId="2C3825D3"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20-</w:t>
            </w:r>
            <w:r w:rsidRPr="000C7EB0">
              <w:rPr>
                <w:rFonts w:ascii="宋体" w:eastAsia="宋体" w:hAnsi="宋体" w:cs="宋体" w:hint="eastAsia"/>
                <w:color w:val="000000"/>
                <w:kern w:val="0"/>
                <w:sz w:val="18"/>
                <w:szCs w:val="18"/>
                <w:lang w:val="zh-CN" w:bidi="zh-CN"/>
              </w:rPr>
              <w:t>24</w:t>
            </w:r>
          </w:p>
        </w:tc>
        <w:tc>
          <w:tcPr>
            <w:tcW w:w="2217" w:type="dxa"/>
            <w:vAlign w:val="center"/>
          </w:tcPr>
          <w:p w14:paraId="010FE048"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生物医学工程</w:t>
            </w:r>
          </w:p>
          <w:p w14:paraId="591BC85A"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Biomedical Engineering</w:t>
            </w:r>
          </w:p>
          <w:p w14:paraId="19E20641"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 xml:space="preserve">B.S.]  </w:t>
            </w:r>
          </w:p>
        </w:tc>
        <w:tc>
          <w:tcPr>
            <w:tcW w:w="4252" w:type="dxa"/>
            <w:vAlign w:val="center"/>
          </w:tcPr>
          <w:p w14:paraId="0F16BD97"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工程学院生物医学工程理学士的课程允许学生主修生物医学工程，还可以辅修数学和其它工程学。修完</w:t>
            </w:r>
            <w:r w:rsidRPr="000C7EB0">
              <w:rPr>
                <w:rFonts w:ascii="宋体" w:eastAsia="宋体" w:hAnsi="宋体" w:cs="宋体"/>
                <w:color w:val="000000"/>
                <w:kern w:val="0"/>
                <w:sz w:val="18"/>
                <w:szCs w:val="18"/>
                <w:lang w:val="zh-CN" w:bidi="zh-CN"/>
              </w:rPr>
              <w:t xml:space="preserve">116 </w:t>
            </w:r>
            <w:r w:rsidRPr="000C7EB0">
              <w:rPr>
                <w:rFonts w:ascii="宋体" w:eastAsia="宋体" w:hAnsi="宋体" w:cs="宋体" w:hint="eastAsia"/>
                <w:color w:val="000000"/>
                <w:kern w:val="0"/>
                <w:sz w:val="18"/>
                <w:szCs w:val="18"/>
                <w:lang w:val="zh-CN" w:bidi="zh-CN"/>
              </w:rPr>
              <w:t>学分后，学生接受到全面知识教育和获得从事工业，医院，研究所的工程技术，并成为积极的企业家。</w:t>
            </w:r>
          </w:p>
          <w:p w14:paraId="7673F264"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感兴趣的领域包括生物信息学，生物医学仪器及生物力学。所有生物医学工程学生在学完学位时，会随时获得数学辅修专业。其他工程辅修专业在选修这些课程后方可获得：机械工程，机械工程技术，</w:t>
            </w:r>
            <w:r w:rsidRPr="000C7EB0">
              <w:rPr>
                <w:rFonts w:ascii="宋体" w:eastAsia="宋体" w:hAnsi="宋体" w:cs="宋体" w:hint="eastAsia"/>
                <w:color w:val="000000"/>
                <w:kern w:val="0"/>
                <w:sz w:val="18"/>
                <w:szCs w:val="18"/>
                <w:lang w:val="zh-CN" w:bidi="zh-CN"/>
              </w:rPr>
              <w:lastRenderedPageBreak/>
              <w:t>电气工程和电气工程技术。</w:t>
            </w:r>
          </w:p>
          <w:p w14:paraId="5926CA6E" w14:textId="77777777" w:rsidR="00DC4E5B" w:rsidRPr="000C7EB0" w:rsidRDefault="00DC4E5B" w:rsidP="00DC4E5B">
            <w:pPr>
              <w:autoSpaceDE w:val="0"/>
              <w:autoSpaceDN w:val="0"/>
              <w:jc w:val="left"/>
              <w:rPr>
                <w:rFonts w:ascii="宋体" w:eastAsia="宋体" w:hAnsi="宋体" w:cs="宋体"/>
                <w:color w:val="000000"/>
                <w:kern w:val="0"/>
                <w:sz w:val="18"/>
                <w:szCs w:val="18"/>
                <w:u w:val="single"/>
                <w:lang w:val="zh-CN" w:bidi="zh-CN"/>
              </w:rPr>
            </w:pPr>
            <w:r w:rsidRPr="000C7EB0">
              <w:rPr>
                <w:rFonts w:ascii="宋体" w:eastAsia="宋体" w:hAnsi="宋体" w:cs="宋体" w:hint="eastAsia"/>
                <w:color w:val="000000"/>
                <w:kern w:val="0"/>
                <w:sz w:val="18"/>
                <w:szCs w:val="18"/>
                <w:u w:val="single"/>
                <w:lang w:val="zh-CN" w:bidi="zh-CN"/>
              </w:rPr>
              <w:t>注意：</w:t>
            </w:r>
            <w:r w:rsidRPr="000C7EB0">
              <w:rPr>
                <w:rFonts w:ascii="宋体" w:eastAsia="宋体" w:hAnsi="宋体" w:cs="宋体"/>
                <w:color w:val="000000"/>
                <w:kern w:val="0"/>
                <w:sz w:val="18"/>
                <w:szCs w:val="18"/>
                <w:u w:val="single"/>
                <w:lang w:val="zh-CN" w:bidi="zh-CN"/>
              </w:rPr>
              <w:t>UNT</w:t>
            </w:r>
            <w:r w:rsidRPr="000C7EB0">
              <w:rPr>
                <w:rFonts w:ascii="宋体" w:eastAsia="宋体" w:hAnsi="宋体" w:cs="宋体" w:hint="eastAsia"/>
                <w:color w:val="000000"/>
                <w:kern w:val="0"/>
                <w:sz w:val="18"/>
                <w:szCs w:val="18"/>
                <w:u w:val="single"/>
                <w:lang w:val="zh-CN" w:bidi="zh-CN"/>
              </w:rPr>
              <w:t>工程专业要求严格，</w:t>
            </w:r>
            <w:r w:rsidRPr="000C7EB0">
              <w:rPr>
                <w:rFonts w:ascii="宋体" w:eastAsia="宋体" w:hAnsi="宋体" w:cs="宋体"/>
                <w:color w:val="000000"/>
                <w:kern w:val="0"/>
                <w:sz w:val="18"/>
                <w:szCs w:val="18"/>
                <w:u w:val="single"/>
                <w:lang w:val="zh-CN" w:bidi="zh-CN"/>
              </w:rPr>
              <w:t>121</w:t>
            </w:r>
            <w:r w:rsidRPr="000C7EB0">
              <w:rPr>
                <w:rFonts w:ascii="宋体" w:eastAsia="宋体" w:hAnsi="宋体" w:cs="宋体" w:hint="eastAsia"/>
                <w:color w:val="000000"/>
                <w:kern w:val="0"/>
                <w:sz w:val="18"/>
                <w:szCs w:val="18"/>
                <w:u w:val="single"/>
                <w:lang w:val="zh-CN" w:bidi="zh-CN"/>
              </w:rPr>
              <w:t>学生一般需要三年完成</w:t>
            </w:r>
            <w:r w:rsidRPr="000C7EB0">
              <w:rPr>
                <w:rFonts w:ascii="宋体" w:eastAsia="宋体" w:hAnsi="宋体" w:cs="宋体"/>
                <w:color w:val="000000"/>
                <w:kern w:val="0"/>
                <w:sz w:val="18"/>
                <w:szCs w:val="18"/>
                <w:u w:val="single"/>
                <w:lang w:val="zh-CN" w:bidi="zh-CN"/>
              </w:rPr>
              <w:t xml:space="preserve">UNT </w:t>
            </w:r>
            <w:r w:rsidRPr="000C7EB0">
              <w:rPr>
                <w:rFonts w:ascii="宋体" w:eastAsia="宋体" w:hAnsi="宋体" w:cs="宋体" w:hint="eastAsia"/>
                <w:color w:val="000000"/>
                <w:kern w:val="0"/>
                <w:sz w:val="18"/>
                <w:szCs w:val="18"/>
                <w:u w:val="single"/>
                <w:lang w:val="zh-CN" w:bidi="zh-CN"/>
              </w:rPr>
              <w:t>工程专业课程。</w:t>
            </w:r>
          </w:p>
        </w:tc>
      </w:tr>
      <w:tr w:rsidR="00DC4E5B" w:rsidRPr="000C7EB0" w14:paraId="06F38F52" w14:textId="77777777" w:rsidTr="00DC4E5B">
        <w:trPr>
          <w:trHeight w:val="5103"/>
          <w:jc w:val="center"/>
        </w:trPr>
        <w:tc>
          <w:tcPr>
            <w:tcW w:w="1753" w:type="dxa"/>
            <w:vAlign w:val="center"/>
          </w:tcPr>
          <w:p w14:paraId="2BE4D8A8"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lastRenderedPageBreak/>
              <w:t>20-</w:t>
            </w:r>
            <w:r w:rsidRPr="000C7EB0">
              <w:rPr>
                <w:rFonts w:ascii="宋体" w:eastAsia="宋体" w:hAnsi="宋体" w:cs="宋体" w:hint="eastAsia"/>
                <w:color w:val="000000"/>
                <w:kern w:val="0"/>
                <w:sz w:val="18"/>
                <w:szCs w:val="18"/>
                <w:lang w:val="zh-CN" w:bidi="zh-CN"/>
              </w:rPr>
              <w:t>25</w:t>
            </w:r>
          </w:p>
        </w:tc>
        <w:tc>
          <w:tcPr>
            <w:tcW w:w="2217" w:type="dxa"/>
            <w:vAlign w:val="center"/>
          </w:tcPr>
          <w:p w14:paraId="05588039"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人类学</w:t>
            </w:r>
          </w:p>
          <w:p w14:paraId="2F3BC05B"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 xml:space="preserve">Anthropology </w:t>
            </w:r>
          </w:p>
          <w:p w14:paraId="224F3EF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文学学士</w:t>
            </w:r>
            <w:r w:rsidRPr="000C7EB0">
              <w:rPr>
                <w:rFonts w:ascii="宋体" w:eastAsia="宋体" w:hAnsi="宋体" w:cs="宋体"/>
                <w:color w:val="000000"/>
                <w:kern w:val="0"/>
                <w:sz w:val="18"/>
                <w:szCs w:val="18"/>
                <w:lang w:val="zh-CN" w:bidi="zh-CN"/>
              </w:rPr>
              <w:t>B.A.]</w:t>
            </w:r>
          </w:p>
          <w:p w14:paraId="5530919B"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tc>
        <w:tc>
          <w:tcPr>
            <w:tcW w:w="4252" w:type="dxa"/>
            <w:vAlign w:val="center"/>
          </w:tcPr>
          <w:p w14:paraId="434EC066"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本专业学生可获得理论和研究方法方面较广的训练。学生可去德州考古基地实习或博物馆实习。</w:t>
            </w:r>
          </w:p>
          <w:p w14:paraId="3F37E1C5"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考古学是人类学专业一部分。对考古学感兴趣的学生可选人类学或者地理学作为本科专业，同时兼修考古学课程。若</w:t>
            </w:r>
            <w:proofErr w:type="gramStart"/>
            <w:r w:rsidRPr="000C7EB0">
              <w:rPr>
                <w:rFonts w:ascii="宋体" w:eastAsia="宋体" w:hAnsi="宋体" w:cs="宋体" w:hint="eastAsia"/>
                <w:color w:val="000000"/>
                <w:kern w:val="0"/>
                <w:sz w:val="18"/>
                <w:szCs w:val="18"/>
                <w:lang w:val="zh-CN" w:bidi="zh-CN"/>
              </w:rPr>
              <w:t>古学生</w:t>
            </w:r>
            <w:proofErr w:type="gramEnd"/>
            <w:r w:rsidRPr="000C7EB0">
              <w:rPr>
                <w:rFonts w:ascii="宋体" w:eastAsia="宋体" w:hAnsi="宋体" w:cs="宋体" w:hint="eastAsia"/>
                <w:color w:val="000000"/>
                <w:kern w:val="0"/>
                <w:sz w:val="18"/>
                <w:szCs w:val="18"/>
                <w:lang w:val="zh-CN" w:bidi="zh-CN"/>
              </w:rPr>
              <w:t>对人类学中的环境人类学，地理考古学和动物骨骼鉴定学感兴趣，可选地理系作为本科专业。学人类学的研究生可选运用地理学作为研究生专业。若选人类学或者地理学为本科专业，学生</w:t>
            </w:r>
            <w:proofErr w:type="gramStart"/>
            <w:r w:rsidRPr="000C7EB0">
              <w:rPr>
                <w:rFonts w:ascii="宋体" w:eastAsia="宋体" w:hAnsi="宋体" w:cs="宋体" w:hint="eastAsia"/>
                <w:color w:val="000000"/>
                <w:kern w:val="0"/>
                <w:sz w:val="18"/>
                <w:szCs w:val="18"/>
                <w:lang w:val="zh-CN" w:bidi="zh-CN"/>
              </w:rPr>
              <w:t>不</w:t>
            </w:r>
            <w:proofErr w:type="gramEnd"/>
            <w:r w:rsidRPr="000C7EB0">
              <w:rPr>
                <w:rFonts w:ascii="宋体" w:eastAsia="宋体" w:hAnsi="宋体" w:cs="宋体" w:hint="eastAsia"/>
                <w:color w:val="000000"/>
                <w:kern w:val="0"/>
                <w:sz w:val="18"/>
                <w:szCs w:val="18"/>
                <w:lang w:val="zh-CN" w:bidi="zh-CN"/>
              </w:rPr>
              <w:t>可选地质学作为选修科目。这是因为考古学课程已经包含在人类学和地理学课程设置里。学生须向人类学系和地理</w:t>
            </w:r>
            <w:proofErr w:type="gramStart"/>
            <w:r w:rsidRPr="000C7EB0">
              <w:rPr>
                <w:rFonts w:ascii="宋体" w:eastAsia="宋体" w:hAnsi="宋体" w:cs="宋体" w:hint="eastAsia"/>
                <w:color w:val="000000"/>
                <w:kern w:val="0"/>
                <w:sz w:val="18"/>
                <w:szCs w:val="18"/>
                <w:lang w:val="zh-CN" w:bidi="zh-CN"/>
              </w:rPr>
              <w:t>系咨询</w:t>
            </w:r>
            <w:proofErr w:type="gramEnd"/>
            <w:r w:rsidRPr="000C7EB0">
              <w:rPr>
                <w:rFonts w:ascii="宋体" w:eastAsia="宋体" w:hAnsi="宋体" w:cs="宋体" w:hint="eastAsia"/>
                <w:color w:val="000000"/>
                <w:kern w:val="0"/>
                <w:sz w:val="18"/>
                <w:szCs w:val="18"/>
                <w:lang w:val="zh-CN" w:bidi="zh-CN"/>
              </w:rPr>
              <w:t>专业选择。</w:t>
            </w:r>
          </w:p>
          <w:p w14:paraId="5DDD1ECD"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人类体格</w:t>
            </w:r>
            <w:proofErr w:type="gramStart"/>
            <w:r w:rsidRPr="000C7EB0">
              <w:rPr>
                <w:rFonts w:ascii="宋体" w:eastAsia="宋体" w:hAnsi="宋体" w:cs="宋体" w:hint="eastAsia"/>
                <w:color w:val="000000"/>
                <w:kern w:val="0"/>
                <w:sz w:val="18"/>
                <w:szCs w:val="18"/>
                <w:lang w:val="zh-CN" w:bidi="zh-CN"/>
              </w:rPr>
              <w:t>学方向</w:t>
            </w:r>
            <w:proofErr w:type="gramEnd"/>
            <w:r w:rsidRPr="000C7EB0">
              <w:rPr>
                <w:rFonts w:ascii="宋体" w:eastAsia="宋体" w:hAnsi="宋体" w:cs="宋体" w:hint="eastAsia"/>
                <w:color w:val="000000"/>
                <w:kern w:val="0"/>
                <w:sz w:val="18"/>
                <w:szCs w:val="18"/>
                <w:lang w:val="zh-CN" w:bidi="zh-CN"/>
              </w:rPr>
              <w:t>课程多在生物系。学生可选修许多生物人类学和人类体格</w:t>
            </w:r>
            <w:proofErr w:type="gramStart"/>
            <w:r w:rsidRPr="000C7EB0">
              <w:rPr>
                <w:rFonts w:ascii="宋体" w:eastAsia="宋体" w:hAnsi="宋体" w:cs="宋体" w:hint="eastAsia"/>
                <w:color w:val="000000"/>
                <w:kern w:val="0"/>
                <w:sz w:val="18"/>
                <w:szCs w:val="18"/>
                <w:lang w:val="zh-CN" w:bidi="zh-CN"/>
              </w:rPr>
              <w:t>学方向</w:t>
            </w:r>
            <w:proofErr w:type="gramEnd"/>
            <w:r w:rsidRPr="000C7EB0">
              <w:rPr>
                <w:rFonts w:ascii="宋体" w:eastAsia="宋体" w:hAnsi="宋体" w:cs="宋体" w:hint="eastAsia"/>
                <w:color w:val="000000"/>
                <w:kern w:val="0"/>
                <w:sz w:val="18"/>
                <w:szCs w:val="18"/>
                <w:lang w:val="zh-CN" w:bidi="zh-CN"/>
              </w:rPr>
              <w:t>的课程。</w:t>
            </w:r>
          </w:p>
        </w:tc>
      </w:tr>
      <w:tr w:rsidR="00DC4E5B" w:rsidRPr="000C7EB0" w14:paraId="06CD377B" w14:textId="77777777" w:rsidTr="00DC4E5B">
        <w:trPr>
          <w:trHeight w:val="20"/>
          <w:jc w:val="center"/>
        </w:trPr>
        <w:tc>
          <w:tcPr>
            <w:tcW w:w="1753" w:type="dxa"/>
            <w:vAlign w:val="center"/>
          </w:tcPr>
          <w:p w14:paraId="48CDDF08"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20-</w:t>
            </w:r>
            <w:r w:rsidRPr="000C7EB0">
              <w:rPr>
                <w:rFonts w:ascii="宋体" w:eastAsia="宋体" w:hAnsi="宋体" w:cs="宋体" w:hint="eastAsia"/>
                <w:color w:val="000000"/>
                <w:kern w:val="0"/>
                <w:sz w:val="18"/>
                <w:szCs w:val="18"/>
                <w:lang w:val="zh-CN" w:bidi="zh-CN"/>
              </w:rPr>
              <w:t>26</w:t>
            </w:r>
          </w:p>
        </w:tc>
        <w:tc>
          <w:tcPr>
            <w:tcW w:w="2217" w:type="dxa"/>
            <w:vAlign w:val="center"/>
          </w:tcPr>
          <w:p w14:paraId="1CF2101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刑事司法</w:t>
            </w:r>
          </w:p>
          <w:p w14:paraId="0D61436A"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Criminal Justice</w:t>
            </w:r>
          </w:p>
          <w:p w14:paraId="6763FE4A"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B.S.]</w:t>
            </w:r>
          </w:p>
        </w:tc>
        <w:tc>
          <w:tcPr>
            <w:tcW w:w="4252" w:type="dxa"/>
            <w:vAlign w:val="center"/>
          </w:tcPr>
          <w:p w14:paraId="021F5359"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刑事司法（</w:t>
            </w:r>
            <w:r w:rsidRPr="000C7EB0">
              <w:rPr>
                <w:rFonts w:ascii="宋体" w:eastAsia="宋体" w:hAnsi="宋体" w:cs="宋体"/>
                <w:color w:val="000000"/>
                <w:kern w:val="0"/>
                <w:sz w:val="18"/>
                <w:szCs w:val="18"/>
                <w:lang w:val="zh-CN" w:bidi="zh-CN"/>
              </w:rPr>
              <w:t>BSCJ</w:t>
            </w:r>
            <w:r w:rsidRPr="000C7EB0">
              <w:rPr>
                <w:rFonts w:ascii="宋体" w:eastAsia="宋体" w:hAnsi="宋体" w:cs="宋体" w:hint="eastAsia"/>
                <w:color w:val="000000"/>
                <w:kern w:val="0"/>
                <w:sz w:val="18"/>
                <w:szCs w:val="18"/>
                <w:lang w:val="zh-CN" w:bidi="zh-CN"/>
              </w:rPr>
              <w:t>）领域包括警察，法院，更正和私人机构的社会控制机构。专业课程提供刑事司法理论性，实践性和实证方面的教育，为本科生从事刑事司法的职业或研究生学习</w:t>
            </w:r>
            <w:proofErr w:type="gramStart"/>
            <w:r w:rsidRPr="000C7EB0">
              <w:rPr>
                <w:rFonts w:ascii="宋体" w:eastAsia="宋体" w:hAnsi="宋体" w:cs="宋体" w:hint="eastAsia"/>
                <w:color w:val="000000"/>
                <w:kern w:val="0"/>
                <w:sz w:val="18"/>
                <w:szCs w:val="18"/>
                <w:lang w:val="zh-CN" w:bidi="zh-CN"/>
              </w:rPr>
              <w:t>作准备</w:t>
            </w:r>
            <w:proofErr w:type="gramEnd"/>
            <w:r w:rsidRPr="000C7EB0">
              <w:rPr>
                <w:rFonts w:ascii="宋体" w:eastAsia="宋体" w:hAnsi="宋体" w:cs="宋体" w:hint="eastAsia"/>
                <w:color w:val="000000"/>
                <w:kern w:val="0"/>
                <w:sz w:val="18"/>
                <w:szCs w:val="18"/>
                <w:lang w:val="zh-CN" w:bidi="zh-CN"/>
              </w:rPr>
              <w:t>。课程帮助学生广泛理解这些领域里的知识：公共政策，刑法和形式诉讼法，犯罪学理论，伦理和多样性的问题，警察和惩教系统及研究方法。学生还可以选修酗酒，吸毒，社区矫正，企业安全，少年司法，犯罪行为和有组织犯罪领域等适合自己兴趣方向的选修课。有些课是利用设置的犯罪场景在监狱或法庭体验犯罪过程和提供服务的实践活动。我们的教员与区域刑事司法机构有广泛关系，其中包括国家警务认可的少年司法，更正，犯罪学理论等领域里的专家。他们的著作和文章都被全国各地的教室使用，有的已被列为具有里程碑意义的研究成果。</w:t>
            </w:r>
          </w:p>
        </w:tc>
      </w:tr>
      <w:tr w:rsidR="00DC4E5B" w:rsidRPr="000C7EB0" w14:paraId="35642CB2" w14:textId="77777777" w:rsidTr="00DC4E5B">
        <w:trPr>
          <w:trHeight w:val="20"/>
          <w:jc w:val="center"/>
        </w:trPr>
        <w:tc>
          <w:tcPr>
            <w:tcW w:w="1753" w:type="dxa"/>
            <w:vAlign w:val="center"/>
          </w:tcPr>
          <w:p w14:paraId="09D61B5E"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20-27</w:t>
            </w:r>
          </w:p>
        </w:tc>
        <w:tc>
          <w:tcPr>
            <w:tcW w:w="2217" w:type="dxa"/>
            <w:vAlign w:val="center"/>
          </w:tcPr>
          <w:p w14:paraId="75E499A9"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应急管理和规划</w:t>
            </w:r>
          </w:p>
          <w:p w14:paraId="5DE7E600"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Emergency Administration and Planning</w:t>
            </w:r>
            <w:r w:rsidRPr="000C7EB0">
              <w:rPr>
                <w:rFonts w:ascii="宋体" w:eastAsia="宋体" w:hAnsi="宋体" w:cs="宋体" w:hint="eastAsia"/>
                <w:color w:val="000000"/>
                <w:kern w:val="0"/>
                <w:sz w:val="18"/>
                <w:szCs w:val="18"/>
                <w:lang w:val="zh-CN" w:bidi="zh-CN"/>
              </w:rPr>
              <w:t xml:space="preserve"> </w:t>
            </w:r>
          </w:p>
          <w:p w14:paraId="246F7FD1"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B.S.]</w:t>
            </w:r>
          </w:p>
        </w:tc>
        <w:tc>
          <w:tcPr>
            <w:tcW w:w="4252" w:type="dxa"/>
            <w:vAlign w:val="center"/>
          </w:tcPr>
          <w:p w14:paraId="64874B64"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北德克萨斯大学应急管理与灾害科学系设有国内最早的应急管理与规划专业。洪水，龙卷风，危险物质泄漏，恐怖袭击和流行病都是这一领域专业人员需要应对的危险。应急管理人员通过充分准备，协调一致的应对和持续的帮助来使社区从灾害中重新建立起来。毕业生就业范围包括政府机构，私营企业，非营利组织或人道主义组织等。专业课程包括：紧急情况管理概论，紧急情况管理的实用方法，减轻和准备危险，灾害反应和恢复，EOC设计</w:t>
            </w:r>
            <w:r w:rsidRPr="000C7EB0">
              <w:rPr>
                <w:rFonts w:ascii="宋体" w:eastAsia="宋体" w:hAnsi="宋体" w:cs="宋体" w:hint="eastAsia"/>
                <w:color w:val="000000"/>
                <w:kern w:val="0"/>
                <w:sz w:val="18"/>
                <w:szCs w:val="18"/>
                <w:lang w:val="zh-CN" w:bidi="zh-CN"/>
              </w:rPr>
              <w:lastRenderedPageBreak/>
              <w:t xml:space="preserve">和操作，灾害中的社会脆弱性，紧急情况管理等。 </w:t>
            </w:r>
          </w:p>
        </w:tc>
      </w:tr>
      <w:tr w:rsidR="00DC4E5B" w:rsidRPr="000C7EB0" w14:paraId="6E96B9F1" w14:textId="77777777" w:rsidTr="00DC4E5B">
        <w:trPr>
          <w:trHeight w:val="20"/>
          <w:jc w:val="center"/>
        </w:trPr>
        <w:tc>
          <w:tcPr>
            <w:tcW w:w="1753" w:type="dxa"/>
            <w:vAlign w:val="center"/>
          </w:tcPr>
          <w:p w14:paraId="5F137BAF"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lastRenderedPageBreak/>
              <w:t>20-28</w:t>
            </w:r>
          </w:p>
        </w:tc>
        <w:tc>
          <w:tcPr>
            <w:tcW w:w="2217" w:type="dxa"/>
            <w:vAlign w:val="center"/>
          </w:tcPr>
          <w:p w14:paraId="097CCC4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康复研究</w:t>
            </w:r>
          </w:p>
          <w:p w14:paraId="13B69D1D"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Rehabilitation Studies </w:t>
            </w:r>
          </w:p>
          <w:p w14:paraId="5FB60DAB"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B.S.]</w:t>
            </w:r>
          </w:p>
        </w:tc>
        <w:tc>
          <w:tcPr>
            <w:tcW w:w="4252" w:type="dxa"/>
            <w:vAlign w:val="center"/>
          </w:tcPr>
          <w:p w14:paraId="6637326F"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康复专业人员为有身体、精神和情绪残疾的个人提供服务，帮助他们重新成为健康和积极主动的人。康复专业人员工作可工作于：成瘾治疗中心、治疗脑损伤的医院和诊所、独立生活和其他社区项目、为智障和发育障碍患者服务的项目、心理健康中心、感化和假释办公室、退伍军人事务中心等。专业课程包括：微辅导、残疾与社会、康复个案管理、康复服务系统、残疾的生理及心理、精神病康复、康复评估、就业服务等。 </w:t>
            </w:r>
          </w:p>
        </w:tc>
      </w:tr>
      <w:tr w:rsidR="00DC4E5B" w:rsidRPr="000C7EB0" w14:paraId="749590F6" w14:textId="77777777" w:rsidTr="00DC4E5B">
        <w:trPr>
          <w:trHeight w:val="20"/>
          <w:jc w:val="center"/>
        </w:trPr>
        <w:tc>
          <w:tcPr>
            <w:tcW w:w="1753" w:type="dxa"/>
            <w:vAlign w:val="center"/>
          </w:tcPr>
          <w:p w14:paraId="276848CA"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20-2</w:t>
            </w:r>
            <w:r w:rsidRPr="000C7EB0">
              <w:rPr>
                <w:rFonts w:ascii="宋体" w:eastAsia="宋体" w:hAnsi="宋体" w:cs="宋体" w:hint="eastAsia"/>
                <w:color w:val="000000"/>
                <w:kern w:val="0"/>
                <w:sz w:val="18"/>
                <w:szCs w:val="18"/>
                <w:lang w:val="zh-CN" w:bidi="zh-CN"/>
              </w:rPr>
              <w:t>9</w:t>
            </w:r>
          </w:p>
        </w:tc>
        <w:tc>
          <w:tcPr>
            <w:tcW w:w="2217" w:type="dxa"/>
            <w:vAlign w:val="center"/>
          </w:tcPr>
          <w:p w14:paraId="66BD392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信息科学</w:t>
            </w:r>
          </w:p>
          <w:p w14:paraId="0445BFB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Information Science</w:t>
            </w:r>
          </w:p>
          <w:p w14:paraId="02D7CA30"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理学学士</w:t>
            </w:r>
            <w:r w:rsidRPr="000C7EB0">
              <w:rPr>
                <w:rFonts w:ascii="宋体" w:eastAsia="宋体" w:hAnsi="宋体" w:cs="宋体"/>
                <w:color w:val="000000"/>
                <w:kern w:val="0"/>
                <w:sz w:val="18"/>
                <w:szCs w:val="18"/>
                <w:lang w:val="zh-CN" w:bidi="zh-CN"/>
              </w:rPr>
              <w:t xml:space="preserve">B.S.]  </w:t>
            </w:r>
          </w:p>
          <w:p w14:paraId="2B744198"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b/>
                <w:color w:val="000000"/>
                <w:kern w:val="0"/>
                <w:sz w:val="18"/>
                <w:szCs w:val="18"/>
                <w:lang w:val="zh-CN" w:bidi="zh-CN"/>
              </w:rPr>
              <w:t>学费资助奖学金</w:t>
            </w:r>
            <w:r w:rsidRPr="000C7EB0">
              <w:rPr>
                <w:rFonts w:ascii="宋体" w:eastAsia="宋体" w:hAnsi="宋体" w:cs="宋体" w:hint="eastAsia"/>
                <w:color w:val="000000"/>
                <w:kern w:val="0"/>
                <w:sz w:val="18"/>
                <w:szCs w:val="18"/>
                <w:lang w:val="zh-CN" w:bidi="zh-CN"/>
              </w:rPr>
              <w:t>（</w:t>
            </w:r>
            <w:r w:rsidRPr="000C7EB0">
              <w:rPr>
                <w:rFonts w:ascii="宋体" w:eastAsia="宋体" w:hAnsi="宋体" w:cs="宋体"/>
                <w:color w:val="000000"/>
                <w:kern w:val="0"/>
                <w:sz w:val="18"/>
                <w:szCs w:val="18"/>
                <w:lang w:val="zh-CN" w:bidi="zh-CN"/>
              </w:rPr>
              <w:t>TAA</w:t>
            </w:r>
            <w:r w:rsidRPr="000C7EB0">
              <w:rPr>
                <w:rFonts w:ascii="宋体" w:eastAsia="宋体" w:hAnsi="宋体" w:cs="宋体" w:hint="eastAsia"/>
                <w:color w:val="000000"/>
                <w:kern w:val="0"/>
                <w:sz w:val="18"/>
                <w:szCs w:val="18"/>
                <w:lang w:val="zh-CN" w:bidi="zh-CN"/>
              </w:rPr>
              <w:t>）</w:t>
            </w:r>
            <w:r w:rsidRPr="000C7EB0">
              <w:rPr>
                <w:rFonts w:ascii="宋体" w:eastAsia="宋体" w:hAnsi="宋体" w:cs="宋体"/>
                <w:color w:val="000000"/>
                <w:kern w:val="0"/>
                <w:sz w:val="18"/>
                <w:szCs w:val="18"/>
                <w:lang w:val="zh-CN" w:bidi="zh-CN"/>
              </w:rPr>
              <w:t xml:space="preserve">$ 1000 </w:t>
            </w:r>
          </w:p>
        </w:tc>
        <w:tc>
          <w:tcPr>
            <w:tcW w:w="4252" w:type="dxa"/>
            <w:vAlign w:val="center"/>
          </w:tcPr>
          <w:p w14:paraId="260539DE"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信息专业为学生准备了以下领域里的知识合计能：</w:t>
            </w:r>
          </w:p>
          <w:p w14:paraId="3189B55E" w14:textId="77777777" w:rsidR="00DC4E5B" w:rsidRPr="000C7EB0" w:rsidRDefault="00DC4E5B" w:rsidP="00DC4E5B">
            <w:pPr>
              <w:numPr>
                <w:ilvl w:val="0"/>
                <w:numId w:val="11"/>
              </w:numPr>
              <w:autoSpaceDE w:val="0"/>
              <w:autoSpaceDN w:val="0"/>
              <w:contextualSpacing/>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信息组织</w:t>
            </w:r>
          </w:p>
          <w:p w14:paraId="0AFFA813" w14:textId="77777777" w:rsidR="00DC4E5B" w:rsidRPr="000C7EB0" w:rsidRDefault="00DC4E5B" w:rsidP="00DC4E5B">
            <w:pPr>
              <w:numPr>
                <w:ilvl w:val="0"/>
                <w:numId w:val="11"/>
              </w:numPr>
              <w:autoSpaceDE w:val="0"/>
              <w:autoSpaceDN w:val="0"/>
              <w:contextualSpacing/>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信息架构</w:t>
            </w:r>
          </w:p>
          <w:p w14:paraId="0CDF9AFA" w14:textId="77777777" w:rsidR="00DC4E5B" w:rsidRPr="000C7EB0" w:rsidRDefault="00DC4E5B" w:rsidP="00DC4E5B">
            <w:pPr>
              <w:numPr>
                <w:ilvl w:val="0"/>
                <w:numId w:val="11"/>
              </w:numPr>
              <w:autoSpaceDE w:val="0"/>
              <w:autoSpaceDN w:val="0"/>
              <w:contextualSpacing/>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信息寻求和利用</w:t>
            </w:r>
          </w:p>
          <w:p w14:paraId="79491387" w14:textId="77777777" w:rsidR="00DC4E5B" w:rsidRPr="000C7EB0" w:rsidRDefault="00DC4E5B" w:rsidP="00DC4E5B">
            <w:pPr>
              <w:numPr>
                <w:ilvl w:val="0"/>
                <w:numId w:val="11"/>
              </w:numPr>
              <w:autoSpaceDE w:val="0"/>
              <w:autoSpaceDN w:val="0"/>
              <w:contextualSpacing/>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健康信息学</w:t>
            </w:r>
          </w:p>
          <w:p w14:paraId="037F106B" w14:textId="77777777" w:rsidR="00DC4E5B" w:rsidRPr="000C7EB0" w:rsidRDefault="00DC4E5B" w:rsidP="00DC4E5B">
            <w:pPr>
              <w:numPr>
                <w:ilvl w:val="0"/>
                <w:numId w:val="11"/>
              </w:numPr>
              <w:autoSpaceDE w:val="0"/>
              <w:autoSpaceDN w:val="0"/>
              <w:contextualSpacing/>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数字内容和数字策划</w:t>
            </w:r>
          </w:p>
          <w:p w14:paraId="3CA57B6A" w14:textId="77777777" w:rsidR="00DC4E5B" w:rsidRPr="000C7EB0" w:rsidRDefault="00DC4E5B" w:rsidP="00DC4E5B">
            <w:pPr>
              <w:numPr>
                <w:ilvl w:val="0"/>
                <w:numId w:val="11"/>
              </w:numPr>
              <w:autoSpaceDE w:val="0"/>
              <w:autoSpaceDN w:val="0"/>
              <w:contextualSpacing/>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信息系统</w:t>
            </w:r>
          </w:p>
          <w:p w14:paraId="337C613C"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信息专业培养信息，人才和技术交叉领域里的人才。毕业生在解决信息和技术创新增长中出现的各种问题中具有灵活，创新和进去的潜力。</w:t>
            </w:r>
          </w:p>
          <w:p w14:paraId="45AAF876"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信息</w:t>
            </w:r>
            <w:proofErr w:type="gramStart"/>
            <w:r w:rsidRPr="000C7EB0">
              <w:rPr>
                <w:rFonts w:ascii="宋体" w:eastAsia="宋体" w:hAnsi="宋体" w:cs="宋体" w:hint="eastAsia"/>
                <w:color w:val="000000"/>
                <w:kern w:val="0"/>
                <w:sz w:val="18"/>
                <w:szCs w:val="18"/>
                <w:lang w:val="zh-CN" w:bidi="zh-CN"/>
              </w:rPr>
              <w:t>系提供</w:t>
            </w:r>
            <w:proofErr w:type="gramEnd"/>
            <w:r w:rsidRPr="000C7EB0">
              <w:rPr>
                <w:rFonts w:ascii="宋体" w:eastAsia="宋体" w:hAnsi="宋体" w:cs="宋体" w:hint="eastAsia"/>
                <w:color w:val="000000"/>
                <w:kern w:val="0"/>
                <w:sz w:val="18"/>
                <w:szCs w:val="18"/>
                <w:lang w:val="zh-CN" w:bidi="zh-CN"/>
              </w:rPr>
              <w:t>各种形式资助。学费资助奖学金（</w:t>
            </w:r>
            <w:r w:rsidRPr="000C7EB0">
              <w:rPr>
                <w:rFonts w:ascii="宋体" w:eastAsia="宋体" w:hAnsi="宋体" w:cs="宋体"/>
                <w:color w:val="000000"/>
                <w:kern w:val="0"/>
                <w:sz w:val="18"/>
                <w:szCs w:val="18"/>
                <w:lang w:val="zh-CN" w:bidi="zh-CN"/>
              </w:rPr>
              <w:t>TAS</w:t>
            </w:r>
            <w:r w:rsidRPr="000C7EB0">
              <w:rPr>
                <w:rFonts w:ascii="宋体" w:eastAsia="宋体" w:hAnsi="宋体" w:cs="宋体" w:hint="eastAsia"/>
                <w:color w:val="000000"/>
                <w:kern w:val="0"/>
                <w:sz w:val="18"/>
                <w:szCs w:val="18"/>
                <w:lang w:val="zh-CN" w:bidi="zh-CN"/>
              </w:rPr>
              <w:t>）转为新生或在读信息科学本科生设置的奖学金。转学生也有资格申请这个奖学金。新生和在读生还可以申请信息</w:t>
            </w:r>
            <w:proofErr w:type="gramStart"/>
            <w:r w:rsidRPr="000C7EB0">
              <w:rPr>
                <w:rFonts w:ascii="宋体" w:eastAsia="宋体" w:hAnsi="宋体" w:cs="宋体" w:hint="eastAsia"/>
                <w:color w:val="000000"/>
                <w:kern w:val="0"/>
                <w:sz w:val="18"/>
                <w:szCs w:val="18"/>
                <w:lang w:val="zh-CN" w:bidi="zh-CN"/>
              </w:rPr>
              <w:t>系其它</w:t>
            </w:r>
            <w:proofErr w:type="gramEnd"/>
            <w:r w:rsidRPr="000C7EB0">
              <w:rPr>
                <w:rFonts w:ascii="宋体" w:eastAsia="宋体" w:hAnsi="宋体" w:cs="宋体" w:hint="eastAsia"/>
                <w:color w:val="000000"/>
                <w:kern w:val="0"/>
                <w:sz w:val="18"/>
                <w:szCs w:val="18"/>
                <w:lang w:val="zh-CN" w:bidi="zh-CN"/>
              </w:rPr>
              <w:t>奖学金，网上申请详情请看网站：</w:t>
            </w:r>
          </w:p>
          <w:p w14:paraId="4B0AB383"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https://lis.unt.edu/lis-scholarships</w:t>
            </w:r>
          </w:p>
        </w:tc>
      </w:tr>
      <w:tr w:rsidR="00DC4E5B" w:rsidRPr="000C7EB0" w14:paraId="4164E3EF" w14:textId="77777777" w:rsidTr="00DC4E5B">
        <w:trPr>
          <w:trHeight w:val="20"/>
          <w:jc w:val="center"/>
        </w:trPr>
        <w:tc>
          <w:tcPr>
            <w:tcW w:w="1753" w:type="dxa"/>
            <w:vAlign w:val="center"/>
          </w:tcPr>
          <w:p w14:paraId="28E72E8C"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20-</w:t>
            </w:r>
            <w:r w:rsidRPr="000C7EB0">
              <w:rPr>
                <w:rFonts w:ascii="宋体" w:eastAsia="宋体" w:hAnsi="宋体" w:cs="宋体" w:hint="eastAsia"/>
                <w:color w:val="000000"/>
                <w:kern w:val="0"/>
                <w:sz w:val="18"/>
                <w:szCs w:val="18"/>
                <w:lang w:val="zh-CN" w:bidi="zh-CN"/>
              </w:rPr>
              <w:t>30</w:t>
            </w:r>
          </w:p>
        </w:tc>
        <w:tc>
          <w:tcPr>
            <w:tcW w:w="2217" w:type="dxa"/>
            <w:vAlign w:val="center"/>
          </w:tcPr>
          <w:p w14:paraId="47F16A08"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语言学</w:t>
            </w:r>
          </w:p>
          <w:p w14:paraId="137D7F17"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Linguistics</w:t>
            </w:r>
          </w:p>
          <w:p w14:paraId="50814216"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文学学士</w:t>
            </w:r>
            <w:r w:rsidRPr="000C7EB0">
              <w:rPr>
                <w:rFonts w:ascii="宋体" w:eastAsia="宋体" w:hAnsi="宋体" w:cs="宋体"/>
                <w:color w:val="000000"/>
                <w:kern w:val="0"/>
                <w:sz w:val="18"/>
                <w:szCs w:val="18"/>
                <w:lang w:val="zh-CN" w:bidi="zh-CN"/>
              </w:rPr>
              <w:t>B. A.]</w:t>
            </w:r>
          </w:p>
        </w:tc>
        <w:tc>
          <w:tcPr>
            <w:tcW w:w="4252" w:type="dxa"/>
          </w:tcPr>
          <w:p w14:paraId="09D130B2"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UNT</w:t>
            </w:r>
            <w:r w:rsidRPr="000C7EB0">
              <w:rPr>
                <w:rFonts w:ascii="宋体" w:eastAsia="宋体" w:hAnsi="宋体" w:cs="宋体" w:hint="eastAsia"/>
                <w:color w:val="000000"/>
                <w:kern w:val="0"/>
                <w:sz w:val="18"/>
                <w:szCs w:val="18"/>
                <w:lang w:val="zh-CN" w:bidi="zh-CN"/>
              </w:rPr>
              <w:t>语言学试图解释语言作为基本人权的认知天赋。因此，我们研究语言如何结构，使用，表现出的变化，并随时间而改变。通过各种课程，学生将学习到：</w:t>
            </w:r>
          </w:p>
          <w:p w14:paraId="3945C2F4" w14:textId="77777777" w:rsidR="00DC4E5B" w:rsidRPr="000C7EB0" w:rsidRDefault="00DC4E5B" w:rsidP="00DC4E5B">
            <w:pPr>
              <w:ind w:firstLineChars="200" w:firstLine="360"/>
              <w:jc w:val="left"/>
              <w:rPr>
                <w:rFonts w:ascii="Times New Roman" w:eastAsia="宋体" w:hAnsi="Times New Roman" w:cs="Times New Roman"/>
                <w:color w:val="000000"/>
                <w:sz w:val="18"/>
                <w:szCs w:val="18"/>
              </w:rPr>
            </w:pPr>
            <w:r w:rsidRPr="000C7EB0">
              <w:rPr>
                <w:rFonts w:ascii="Times New Roman" w:eastAsia="宋体" w:hAnsi="Times New Roman" w:cs="Times New Roman"/>
                <w:color w:val="000000"/>
                <w:sz w:val="18"/>
                <w:szCs w:val="18"/>
              </w:rPr>
              <w:t xml:space="preserve">• </w:t>
            </w:r>
            <w:r w:rsidRPr="000C7EB0">
              <w:rPr>
                <w:rFonts w:ascii="Times New Roman" w:eastAsia="宋体" w:hAnsi="宋体" w:cs="Times New Roman" w:hint="eastAsia"/>
                <w:color w:val="000000"/>
                <w:sz w:val="18"/>
                <w:szCs w:val="18"/>
              </w:rPr>
              <w:t>如何让声音相结合，形成音节和短语（语音学，音系学）</w:t>
            </w:r>
          </w:p>
          <w:p w14:paraId="4454DD83" w14:textId="77777777" w:rsidR="00DC4E5B" w:rsidRPr="000C7EB0" w:rsidRDefault="00DC4E5B" w:rsidP="00DC4E5B">
            <w:pPr>
              <w:ind w:firstLineChars="200" w:firstLine="360"/>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语言的根，和词缀</w:t>
            </w:r>
            <w:r w:rsidRPr="000C7EB0">
              <w:rPr>
                <w:rFonts w:ascii="Times New Roman" w:eastAsia="宋体" w:hAnsi="Times New Roman" w:cs="Times New Roman"/>
                <w:color w:val="000000"/>
                <w:sz w:val="18"/>
                <w:szCs w:val="18"/>
              </w:rPr>
              <w:t xml:space="preserve"> - </w:t>
            </w:r>
            <w:r w:rsidRPr="000C7EB0">
              <w:rPr>
                <w:rFonts w:ascii="Times New Roman" w:eastAsia="宋体" w:hAnsi="宋体" w:cs="Times New Roman" w:hint="eastAsia"/>
                <w:color w:val="000000"/>
                <w:sz w:val="18"/>
                <w:szCs w:val="18"/>
              </w:rPr>
              <w:t>前缀，中缀和后缀这与它们结合在一起</w:t>
            </w:r>
            <w:r w:rsidRPr="000C7EB0">
              <w:rPr>
                <w:rFonts w:ascii="Times New Roman" w:eastAsia="宋体" w:hAnsi="Times New Roman" w:cs="Times New Roman"/>
                <w:color w:val="000000"/>
                <w:sz w:val="18"/>
                <w:szCs w:val="18"/>
              </w:rPr>
              <w:t xml:space="preserve"> - </w:t>
            </w:r>
            <w:r w:rsidRPr="000C7EB0">
              <w:rPr>
                <w:rFonts w:ascii="Times New Roman" w:eastAsia="宋体" w:hAnsi="宋体" w:cs="Times New Roman" w:hint="eastAsia"/>
                <w:color w:val="000000"/>
                <w:sz w:val="18"/>
                <w:szCs w:val="18"/>
              </w:rPr>
              <w:t>与文字如何随时间变化（形态）</w:t>
            </w:r>
          </w:p>
          <w:p w14:paraId="06C2C063" w14:textId="77777777" w:rsidR="00DC4E5B" w:rsidRPr="000C7EB0" w:rsidRDefault="00DC4E5B" w:rsidP="00DC4E5B">
            <w:pPr>
              <w:ind w:firstLineChars="200" w:firstLine="360"/>
              <w:jc w:val="left"/>
              <w:rPr>
                <w:rFonts w:ascii="Times New Roman" w:eastAsia="宋体" w:hAnsi="Times New Roman" w:cs="Times New Roman"/>
                <w:color w:val="000000"/>
                <w:sz w:val="18"/>
                <w:szCs w:val="18"/>
              </w:rPr>
            </w:pPr>
            <w:r w:rsidRPr="000C7EB0">
              <w:rPr>
                <w:rFonts w:ascii="Times New Roman" w:eastAsia="宋体" w:hAnsi="Times New Roman" w:cs="Times New Roman"/>
                <w:color w:val="000000"/>
                <w:sz w:val="18"/>
                <w:szCs w:val="18"/>
              </w:rPr>
              <w:t xml:space="preserve">• </w:t>
            </w:r>
            <w:r w:rsidRPr="000C7EB0">
              <w:rPr>
                <w:rFonts w:ascii="Times New Roman" w:eastAsia="宋体" w:hAnsi="宋体" w:cs="Times New Roman" w:hint="eastAsia"/>
                <w:color w:val="000000"/>
                <w:sz w:val="18"/>
                <w:szCs w:val="18"/>
              </w:rPr>
              <w:t>各种类别的词（例如，名词，动词，形容词，副词，介词）和如何将在这些类别词与相邻的字合并形成短语的方式（语句）</w:t>
            </w:r>
          </w:p>
          <w:p w14:paraId="785B489D" w14:textId="77777777" w:rsidR="00DC4E5B" w:rsidRPr="000C7EB0" w:rsidRDefault="00DC4E5B" w:rsidP="00DC4E5B">
            <w:pPr>
              <w:ind w:firstLineChars="200" w:firstLine="360"/>
              <w:jc w:val="left"/>
              <w:rPr>
                <w:rFonts w:ascii="Times New Roman" w:eastAsia="宋体" w:hAnsi="Times New Roman" w:cs="Times New Roman"/>
                <w:color w:val="000000"/>
                <w:sz w:val="18"/>
                <w:szCs w:val="18"/>
              </w:rPr>
            </w:pPr>
            <w:r w:rsidRPr="000C7EB0">
              <w:rPr>
                <w:rFonts w:ascii="Times New Roman" w:eastAsia="宋体" w:hAnsi="Times New Roman" w:cs="Times New Roman"/>
                <w:color w:val="000000"/>
                <w:sz w:val="18"/>
                <w:szCs w:val="18"/>
              </w:rPr>
              <w:t xml:space="preserve">• </w:t>
            </w:r>
            <w:r w:rsidRPr="000C7EB0">
              <w:rPr>
                <w:rFonts w:ascii="Times New Roman" w:eastAsia="宋体" w:hAnsi="宋体" w:cs="Times New Roman" w:hint="eastAsia"/>
                <w:color w:val="000000"/>
                <w:sz w:val="18"/>
                <w:szCs w:val="18"/>
              </w:rPr>
              <w:t>词的含义相互如何结合产生句子的含义，词意思怎样会随着时间的变化，以及修辞（如比喻）如何延长词的核心含义（语义和语用学）</w:t>
            </w:r>
          </w:p>
          <w:p w14:paraId="60FDA725" w14:textId="77777777" w:rsidR="00DC4E5B" w:rsidRPr="000C7EB0" w:rsidRDefault="00DC4E5B" w:rsidP="00DC4E5B">
            <w:pPr>
              <w:ind w:firstLineChars="200" w:firstLine="360"/>
              <w:jc w:val="left"/>
              <w:rPr>
                <w:rFonts w:ascii="Times New Roman" w:eastAsia="宋体" w:hAnsi="Times New Roman" w:cs="Times New Roman"/>
                <w:color w:val="000000"/>
                <w:sz w:val="18"/>
                <w:szCs w:val="18"/>
              </w:rPr>
            </w:pPr>
            <w:r w:rsidRPr="000C7EB0">
              <w:rPr>
                <w:rFonts w:ascii="Times New Roman" w:eastAsia="宋体" w:hAnsi="Times New Roman" w:cs="Times New Roman"/>
                <w:color w:val="000000"/>
                <w:sz w:val="18"/>
                <w:szCs w:val="18"/>
              </w:rPr>
              <w:t xml:space="preserve">• </w:t>
            </w:r>
            <w:r w:rsidRPr="000C7EB0">
              <w:rPr>
                <w:rFonts w:ascii="Times New Roman" w:eastAsia="宋体" w:hAnsi="宋体" w:cs="Times New Roman" w:hint="eastAsia"/>
                <w:color w:val="000000"/>
                <w:sz w:val="18"/>
                <w:szCs w:val="18"/>
              </w:rPr>
              <w:t>语言如何建立社会关系，反映了社会进程，为此，语言使用的目的，语言变异的来源，语言变化的机制，以及如何通过语音社区传播语言改变</w:t>
            </w:r>
            <w:r w:rsidRPr="000C7EB0">
              <w:rPr>
                <w:rFonts w:ascii="Times New Roman" w:eastAsia="宋体" w:hAnsi="宋体" w:cs="Times New Roman" w:hint="eastAsia"/>
                <w:color w:val="000000"/>
                <w:sz w:val="18"/>
                <w:szCs w:val="18"/>
              </w:rPr>
              <w:lastRenderedPageBreak/>
              <w:t>（社会语言学，话语分析）</w:t>
            </w:r>
          </w:p>
          <w:p w14:paraId="7E0216DF" w14:textId="77777777" w:rsidR="00DC4E5B" w:rsidRPr="000C7EB0" w:rsidRDefault="00DC4E5B" w:rsidP="00DC4E5B">
            <w:pPr>
              <w:ind w:firstLineChars="200" w:firstLine="360"/>
              <w:jc w:val="left"/>
              <w:rPr>
                <w:rFonts w:ascii="Times New Roman" w:eastAsia="宋体" w:hAnsi="Times New Roman" w:cs="Times New Roman"/>
                <w:color w:val="000000"/>
                <w:sz w:val="18"/>
                <w:szCs w:val="18"/>
              </w:rPr>
            </w:pPr>
            <w:r w:rsidRPr="000C7EB0">
              <w:rPr>
                <w:rFonts w:ascii="Times New Roman" w:eastAsia="宋体" w:hAnsi="宋体" w:cs="Times New Roman" w:hint="eastAsia"/>
                <w:color w:val="000000"/>
                <w:sz w:val="18"/>
                <w:szCs w:val="18"/>
              </w:rPr>
              <w:t>儿童如何获得他们的第一语言，人们学习第二语言的方式及外国语言教学的最新方法（语言取得，英语作为第二语言教学方法）</w:t>
            </w:r>
          </w:p>
          <w:p w14:paraId="31346073" w14:textId="77777777" w:rsidR="00DC4E5B" w:rsidRPr="000C7EB0" w:rsidRDefault="00DC4E5B" w:rsidP="00DC4E5B">
            <w:pPr>
              <w:ind w:firstLineChars="200" w:firstLine="360"/>
              <w:jc w:val="left"/>
              <w:rPr>
                <w:rFonts w:ascii="Times New Roman" w:eastAsia="宋体" w:hAnsi="宋体" w:cs="Times New Roman"/>
                <w:color w:val="000000"/>
                <w:sz w:val="18"/>
                <w:szCs w:val="18"/>
              </w:rPr>
            </w:pPr>
            <w:r w:rsidRPr="000C7EB0">
              <w:rPr>
                <w:rFonts w:ascii="Times New Roman" w:eastAsia="宋体" w:hAnsi="Times New Roman" w:cs="Times New Roman"/>
                <w:color w:val="000000"/>
                <w:sz w:val="18"/>
                <w:szCs w:val="18"/>
              </w:rPr>
              <w:t xml:space="preserve">• </w:t>
            </w:r>
            <w:r w:rsidRPr="000C7EB0">
              <w:rPr>
                <w:rFonts w:ascii="Times New Roman" w:eastAsia="宋体" w:hAnsi="宋体" w:cs="Times New Roman" w:hint="eastAsia"/>
                <w:color w:val="000000"/>
                <w:sz w:val="18"/>
                <w:szCs w:val="18"/>
              </w:rPr>
              <w:t>如何管理，分类和分析大型在线数据库语言数据，并用计算机进行处理各级语言结构的技巧，（计算机语言）</w:t>
            </w:r>
          </w:p>
        </w:tc>
      </w:tr>
      <w:tr w:rsidR="00DC4E5B" w:rsidRPr="000C7EB0" w14:paraId="616C48C8" w14:textId="77777777" w:rsidTr="00DC4E5B">
        <w:trPr>
          <w:trHeight w:val="20"/>
          <w:jc w:val="center"/>
        </w:trPr>
        <w:tc>
          <w:tcPr>
            <w:tcW w:w="1753" w:type="dxa"/>
            <w:vAlign w:val="center"/>
          </w:tcPr>
          <w:p w14:paraId="56891E97"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lastRenderedPageBreak/>
              <w:t>20-31</w:t>
            </w:r>
          </w:p>
        </w:tc>
        <w:tc>
          <w:tcPr>
            <w:tcW w:w="2217" w:type="dxa"/>
            <w:vAlign w:val="center"/>
          </w:tcPr>
          <w:p w14:paraId="65676DBB"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新闻学</w:t>
            </w:r>
          </w:p>
          <w:p w14:paraId="4BE987D5"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Journalism </w:t>
            </w:r>
          </w:p>
          <w:p w14:paraId="590CDB9B"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文学学士</w:t>
            </w:r>
            <w:r w:rsidRPr="000C7EB0">
              <w:rPr>
                <w:rFonts w:ascii="宋体" w:eastAsia="宋体" w:hAnsi="宋体" w:cs="宋体"/>
                <w:color w:val="000000"/>
                <w:kern w:val="0"/>
                <w:sz w:val="18"/>
                <w:szCs w:val="18"/>
                <w:lang w:val="zh-CN" w:bidi="zh-CN"/>
              </w:rPr>
              <w:t>B. A.]</w:t>
            </w:r>
          </w:p>
        </w:tc>
        <w:tc>
          <w:tcPr>
            <w:tcW w:w="4252" w:type="dxa"/>
          </w:tcPr>
          <w:p w14:paraId="5D51B25B" w14:textId="77777777" w:rsidR="00DC4E5B" w:rsidRPr="000C7EB0" w:rsidRDefault="00DC4E5B" w:rsidP="00DC4E5B">
            <w:pPr>
              <w:ind w:firstLineChars="200" w:firstLine="360"/>
              <w:jc w:val="left"/>
              <w:rPr>
                <w:rFonts w:ascii="Times New Roman" w:eastAsia="宋体" w:hAnsi="Times New Roman" w:cs="Times New Roman"/>
                <w:color w:val="000000"/>
                <w:sz w:val="18"/>
                <w:szCs w:val="18"/>
              </w:rPr>
            </w:pPr>
            <w:r w:rsidRPr="000C7EB0">
              <w:rPr>
                <w:rFonts w:ascii="Times New Roman" w:eastAsia="宋体" w:hAnsi="Times New Roman" w:cs="Times New Roman" w:hint="eastAsia"/>
                <w:color w:val="000000"/>
                <w:sz w:val="18"/>
                <w:szCs w:val="18"/>
              </w:rPr>
              <w:t>新闻业是一个令人兴奋的、充满活力的职业，对一个信息灵通、开明的社会的未来至关重要。毕业生将有机会在：新闻和体育报道</w:t>
            </w:r>
            <w:r w:rsidRPr="000C7EB0">
              <w:rPr>
                <w:rFonts w:ascii="Times New Roman" w:eastAsia="宋体" w:hAnsi="Times New Roman" w:cs="Times New Roman" w:hint="eastAsia"/>
                <w:color w:val="000000"/>
                <w:sz w:val="18"/>
                <w:szCs w:val="18"/>
              </w:rPr>
              <w:t>,</w:t>
            </w:r>
            <w:r w:rsidRPr="000C7EB0">
              <w:rPr>
                <w:rFonts w:ascii="Times New Roman" w:eastAsia="宋体" w:hAnsi="Times New Roman" w:cs="Times New Roman" w:hint="eastAsia"/>
                <w:color w:val="000000"/>
                <w:sz w:val="18"/>
                <w:szCs w:val="18"/>
              </w:rPr>
              <w:t>写作</w:t>
            </w:r>
            <w:r w:rsidRPr="000C7EB0">
              <w:rPr>
                <w:rFonts w:ascii="Times New Roman" w:eastAsia="宋体" w:hAnsi="Times New Roman" w:cs="Times New Roman" w:hint="eastAsia"/>
                <w:color w:val="000000"/>
                <w:sz w:val="18"/>
                <w:szCs w:val="18"/>
              </w:rPr>
              <w:t>,</w:t>
            </w:r>
            <w:r w:rsidRPr="000C7EB0">
              <w:rPr>
                <w:rFonts w:ascii="Times New Roman" w:eastAsia="宋体" w:hAnsi="Times New Roman" w:cs="Times New Roman" w:hint="eastAsia"/>
                <w:color w:val="000000"/>
                <w:sz w:val="18"/>
                <w:szCs w:val="18"/>
              </w:rPr>
              <w:t>视觉新闻</w:t>
            </w:r>
            <w:r w:rsidRPr="000C7EB0">
              <w:rPr>
                <w:rFonts w:ascii="Times New Roman" w:eastAsia="宋体" w:hAnsi="Times New Roman" w:cs="Times New Roman" w:hint="eastAsia"/>
                <w:color w:val="000000"/>
                <w:sz w:val="18"/>
                <w:szCs w:val="18"/>
              </w:rPr>
              <w:t>(</w:t>
            </w:r>
            <w:r w:rsidRPr="000C7EB0">
              <w:rPr>
                <w:rFonts w:ascii="Times New Roman" w:eastAsia="宋体" w:hAnsi="Times New Roman" w:cs="Times New Roman" w:hint="eastAsia"/>
                <w:color w:val="000000"/>
                <w:sz w:val="18"/>
                <w:szCs w:val="18"/>
              </w:rPr>
              <w:t>视频和静态</w:t>
            </w:r>
            <w:r w:rsidRPr="000C7EB0">
              <w:rPr>
                <w:rFonts w:ascii="Times New Roman" w:eastAsia="宋体" w:hAnsi="Times New Roman" w:cs="Times New Roman" w:hint="eastAsia"/>
                <w:color w:val="000000"/>
                <w:sz w:val="18"/>
                <w:szCs w:val="18"/>
              </w:rPr>
              <w:t>),</w:t>
            </w:r>
            <w:r w:rsidRPr="000C7EB0">
              <w:rPr>
                <w:rFonts w:ascii="Times New Roman" w:eastAsia="宋体" w:hAnsi="Times New Roman" w:cs="Times New Roman" w:hint="eastAsia"/>
                <w:color w:val="000000"/>
                <w:sz w:val="18"/>
                <w:szCs w:val="18"/>
              </w:rPr>
              <w:t>设计和发布互联网</w:t>
            </w:r>
            <w:r w:rsidRPr="000C7EB0">
              <w:rPr>
                <w:rFonts w:ascii="Times New Roman" w:eastAsia="宋体" w:hAnsi="Times New Roman" w:cs="Times New Roman" w:hint="eastAsia"/>
                <w:color w:val="000000"/>
                <w:sz w:val="18"/>
                <w:szCs w:val="18"/>
              </w:rPr>
              <w:t>,</w:t>
            </w:r>
            <w:r w:rsidRPr="000C7EB0">
              <w:rPr>
                <w:rFonts w:ascii="Times New Roman" w:eastAsia="宋体" w:hAnsi="Times New Roman" w:cs="Times New Roman" w:hint="eastAsia"/>
                <w:color w:val="000000"/>
                <w:sz w:val="18"/>
                <w:szCs w:val="18"/>
              </w:rPr>
              <w:t>广播、报纸、杂志和书籍</w:t>
            </w:r>
            <w:r w:rsidRPr="000C7EB0">
              <w:rPr>
                <w:rFonts w:ascii="Times New Roman" w:eastAsia="宋体" w:hAnsi="Times New Roman" w:cs="Times New Roman" w:hint="eastAsia"/>
                <w:color w:val="000000"/>
                <w:sz w:val="18"/>
                <w:szCs w:val="18"/>
              </w:rPr>
              <w:t>,</w:t>
            </w:r>
            <w:r w:rsidRPr="000C7EB0">
              <w:rPr>
                <w:rFonts w:ascii="Times New Roman" w:eastAsia="宋体" w:hAnsi="Times New Roman" w:cs="Times New Roman" w:hint="eastAsia"/>
                <w:color w:val="000000"/>
                <w:sz w:val="18"/>
                <w:szCs w:val="18"/>
              </w:rPr>
              <w:t>广告机构</w:t>
            </w:r>
            <w:r w:rsidRPr="000C7EB0">
              <w:rPr>
                <w:rFonts w:ascii="Times New Roman" w:eastAsia="宋体" w:hAnsi="Times New Roman" w:cs="Times New Roman" w:hint="eastAsia"/>
                <w:color w:val="000000"/>
                <w:sz w:val="18"/>
                <w:szCs w:val="18"/>
              </w:rPr>
              <w:t>,</w:t>
            </w:r>
            <w:r w:rsidRPr="000C7EB0">
              <w:rPr>
                <w:rFonts w:ascii="Times New Roman" w:eastAsia="宋体" w:hAnsi="Times New Roman" w:cs="Times New Roman" w:hint="eastAsia"/>
                <w:color w:val="000000"/>
                <w:sz w:val="18"/>
                <w:szCs w:val="18"/>
              </w:rPr>
              <w:t>营利性和非营利组织和媒体</w:t>
            </w:r>
            <w:r w:rsidRPr="000C7EB0">
              <w:rPr>
                <w:rFonts w:ascii="Times New Roman" w:eastAsia="宋体" w:hAnsi="Times New Roman" w:cs="Times New Roman" w:hint="eastAsia"/>
                <w:color w:val="000000"/>
                <w:sz w:val="18"/>
                <w:szCs w:val="18"/>
              </w:rPr>
              <w:t>,</w:t>
            </w:r>
            <w:r w:rsidRPr="000C7EB0">
              <w:rPr>
                <w:rFonts w:ascii="Times New Roman" w:eastAsia="宋体" w:hAnsi="Times New Roman" w:cs="Times New Roman" w:hint="eastAsia"/>
                <w:color w:val="000000"/>
                <w:sz w:val="18"/>
                <w:szCs w:val="18"/>
              </w:rPr>
              <w:t>公共关系机构</w:t>
            </w:r>
            <w:r w:rsidRPr="000C7EB0">
              <w:rPr>
                <w:rFonts w:ascii="Times New Roman" w:eastAsia="宋体" w:hAnsi="Times New Roman" w:cs="Times New Roman" w:hint="eastAsia"/>
                <w:color w:val="000000"/>
                <w:sz w:val="18"/>
                <w:szCs w:val="18"/>
              </w:rPr>
              <w:t>,</w:t>
            </w:r>
            <w:r w:rsidRPr="000C7EB0">
              <w:rPr>
                <w:rFonts w:ascii="Times New Roman" w:eastAsia="宋体" w:hAnsi="Times New Roman" w:cs="Times New Roman" w:hint="eastAsia"/>
                <w:color w:val="000000"/>
                <w:sz w:val="18"/>
                <w:szCs w:val="18"/>
              </w:rPr>
              <w:t>企业</w:t>
            </w:r>
            <w:r w:rsidRPr="000C7EB0">
              <w:rPr>
                <w:rFonts w:ascii="Times New Roman" w:eastAsia="宋体" w:hAnsi="Times New Roman" w:cs="Times New Roman" w:hint="eastAsia"/>
                <w:color w:val="000000"/>
                <w:sz w:val="18"/>
                <w:szCs w:val="18"/>
              </w:rPr>
              <w:t>,</w:t>
            </w:r>
            <w:r w:rsidRPr="000C7EB0">
              <w:rPr>
                <w:rFonts w:ascii="Times New Roman" w:eastAsia="宋体" w:hAnsi="Times New Roman" w:cs="Times New Roman" w:hint="eastAsia"/>
                <w:color w:val="000000"/>
                <w:sz w:val="18"/>
                <w:szCs w:val="18"/>
              </w:rPr>
              <w:t>政府和非营利组织网络和桌面出版</w:t>
            </w:r>
            <w:r w:rsidRPr="000C7EB0">
              <w:rPr>
                <w:rFonts w:ascii="Times New Roman" w:eastAsia="宋体" w:hAnsi="Times New Roman" w:cs="Times New Roman" w:hint="eastAsia"/>
                <w:color w:val="000000"/>
                <w:sz w:val="18"/>
                <w:szCs w:val="18"/>
              </w:rPr>
              <w:t>,</w:t>
            </w:r>
            <w:r w:rsidRPr="000C7EB0">
              <w:rPr>
                <w:rFonts w:ascii="Times New Roman" w:eastAsia="宋体" w:hAnsi="Times New Roman" w:cs="Times New Roman" w:hint="eastAsia"/>
                <w:color w:val="000000"/>
                <w:sz w:val="18"/>
                <w:szCs w:val="18"/>
              </w:rPr>
              <w:t>中学等机构工作。在新闻学学位学习中培养的写作和批判性思维的也可以为研究生学习、法学院或其他公司职业提供坚实的基础。学院提供五个学习方向：</w:t>
            </w:r>
            <w:r w:rsidRPr="000C7EB0">
              <w:rPr>
                <w:rFonts w:ascii="Times New Roman" w:eastAsia="宋体" w:hAnsi="Times New Roman" w:cs="Times New Roman" w:hint="eastAsia"/>
                <w:color w:val="000000"/>
                <w:sz w:val="18"/>
                <w:szCs w:val="18"/>
              </w:rPr>
              <w:t xml:space="preserve"> </w:t>
            </w:r>
          </w:p>
          <w:p w14:paraId="2234403A" w14:textId="77777777" w:rsidR="00DC4E5B" w:rsidRPr="000C7EB0" w:rsidRDefault="00DC4E5B" w:rsidP="00DC4E5B">
            <w:pPr>
              <w:ind w:firstLineChars="200" w:firstLine="360"/>
              <w:jc w:val="left"/>
              <w:rPr>
                <w:rFonts w:ascii="Times New Roman" w:eastAsia="宋体" w:hAnsi="Times New Roman" w:cs="Times New Roman"/>
                <w:color w:val="000000"/>
                <w:sz w:val="18"/>
                <w:szCs w:val="18"/>
              </w:rPr>
            </w:pPr>
            <w:r w:rsidRPr="000C7EB0">
              <w:rPr>
                <w:rFonts w:ascii="Times New Roman" w:eastAsia="宋体" w:hAnsi="Times New Roman" w:cs="Times New Roman" w:hint="eastAsia"/>
                <w:color w:val="000000"/>
                <w:sz w:val="18"/>
                <w:szCs w:val="18"/>
              </w:rPr>
              <w:t xml:space="preserve">o </w:t>
            </w:r>
            <w:r w:rsidRPr="000C7EB0">
              <w:rPr>
                <w:rFonts w:ascii="Times New Roman" w:eastAsia="宋体" w:hAnsi="Times New Roman" w:cs="Times New Roman" w:hint="eastAsia"/>
                <w:color w:val="000000"/>
                <w:sz w:val="18"/>
                <w:szCs w:val="18"/>
              </w:rPr>
              <w:t>广告方向</w:t>
            </w:r>
            <w:r w:rsidRPr="000C7EB0">
              <w:rPr>
                <w:rFonts w:ascii="Times New Roman" w:eastAsia="宋体" w:hAnsi="Times New Roman" w:cs="Times New Roman" w:hint="eastAsia"/>
                <w:color w:val="000000"/>
                <w:sz w:val="18"/>
                <w:szCs w:val="18"/>
              </w:rPr>
              <w:t xml:space="preserve"> </w:t>
            </w:r>
          </w:p>
          <w:p w14:paraId="4990AB84" w14:textId="77777777" w:rsidR="00DC4E5B" w:rsidRPr="000C7EB0" w:rsidRDefault="00DC4E5B" w:rsidP="00DC4E5B">
            <w:pPr>
              <w:ind w:firstLineChars="200" w:firstLine="360"/>
              <w:jc w:val="left"/>
              <w:rPr>
                <w:rFonts w:ascii="Times New Roman" w:eastAsia="宋体" w:hAnsi="Times New Roman" w:cs="Times New Roman"/>
                <w:color w:val="000000"/>
                <w:sz w:val="18"/>
                <w:szCs w:val="18"/>
              </w:rPr>
            </w:pPr>
            <w:r w:rsidRPr="000C7EB0">
              <w:rPr>
                <w:rFonts w:ascii="Times New Roman" w:eastAsia="宋体" w:hAnsi="Times New Roman" w:cs="Times New Roman" w:hint="eastAsia"/>
                <w:color w:val="000000"/>
                <w:sz w:val="18"/>
                <w:szCs w:val="18"/>
              </w:rPr>
              <w:t xml:space="preserve">o </w:t>
            </w:r>
            <w:r w:rsidRPr="000C7EB0">
              <w:rPr>
                <w:rFonts w:ascii="Times New Roman" w:eastAsia="宋体" w:hAnsi="Times New Roman" w:cs="Times New Roman" w:hint="eastAsia"/>
                <w:color w:val="000000"/>
                <w:sz w:val="18"/>
                <w:szCs w:val="18"/>
              </w:rPr>
              <w:t>广播和数字新闻方向</w:t>
            </w:r>
            <w:r w:rsidRPr="000C7EB0">
              <w:rPr>
                <w:rFonts w:ascii="Times New Roman" w:eastAsia="宋体" w:hAnsi="Times New Roman" w:cs="Times New Roman" w:hint="eastAsia"/>
                <w:color w:val="000000"/>
                <w:sz w:val="18"/>
                <w:szCs w:val="18"/>
              </w:rPr>
              <w:t xml:space="preserve"> </w:t>
            </w:r>
          </w:p>
          <w:p w14:paraId="4E10B481" w14:textId="77777777" w:rsidR="00DC4E5B" w:rsidRPr="000C7EB0" w:rsidRDefault="00DC4E5B" w:rsidP="00DC4E5B">
            <w:pPr>
              <w:ind w:firstLineChars="200" w:firstLine="360"/>
              <w:jc w:val="left"/>
              <w:rPr>
                <w:rFonts w:ascii="Times New Roman" w:eastAsia="宋体" w:hAnsi="Times New Roman" w:cs="Times New Roman"/>
                <w:color w:val="000000"/>
                <w:sz w:val="18"/>
                <w:szCs w:val="18"/>
              </w:rPr>
            </w:pPr>
            <w:r w:rsidRPr="000C7EB0">
              <w:rPr>
                <w:rFonts w:ascii="Times New Roman" w:eastAsia="宋体" w:hAnsi="Times New Roman" w:cs="Times New Roman" w:hint="eastAsia"/>
                <w:color w:val="000000"/>
                <w:sz w:val="18"/>
                <w:szCs w:val="18"/>
              </w:rPr>
              <w:t xml:space="preserve">o </w:t>
            </w:r>
            <w:r w:rsidRPr="000C7EB0">
              <w:rPr>
                <w:rFonts w:ascii="Times New Roman" w:eastAsia="宋体" w:hAnsi="Times New Roman" w:cs="Times New Roman" w:hint="eastAsia"/>
                <w:color w:val="000000"/>
                <w:sz w:val="18"/>
                <w:szCs w:val="18"/>
              </w:rPr>
              <w:t>数字和纸质新闻方向</w:t>
            </w:r>
            <w:r w:rsidRPr="000C7EB0">
              <w:rPr>
                <w:rFonts w:ascii="Times New Roman" w:eastAsia="宋体" w:hAnsi="Times New Roman" w:cs="Times New Roman" w:hint="eastAsia"/>
                <w:color w:val="000000"/>
                <w:sz w:val="18"/>
                <w:szCs w:val="18"/>
              </w:rPr>
              <w:t xml:space="preserve"> </w:t>
            </w:r>
          </w:p>
          <w:p w14:paraId="71E992A0" w14:textId="77777777" w:rsidR="00DC4E5B" w:rsidRPr="000C7EB0" w:rsidRDefault="00DC4E5B" w:rsidP="00DC4E5B">
            <w:pPr>
              <w:ind w:firstLineChars="200" w:firstLine="360"/>
              <w:jc w:val="left"/>
              <w:rPr>
                <w:rFonts w:ascii="Times New Roman" w:eastAsia="宋体" w:hAnsi="Times New Roman" w:cs="Times New Roman"/>
                <w:color w:val="000000"/>
                <w:sz w:val="18"/>
                <w:szCs w:val="18"/>
              </w:rPr>
            </w:pPr>
            <w:r w:rsidRPr="000C7EB0">
              <w:rPr>
                <w:rFonts w:ascii="Times New Roman" w:eastAsia="宋体" w:hAnsi="Times New Roman" w:cs="Times New Roman" w:hint="eastAsia"/>
                <w:color w:val="000000"/>
                <w:sz w:val="18"/>
                <w:szCs w:val="18"/>
              </w:rPr>
              <w:t xml:space="preserve">o </w:t>
            </w:r>
            <w:r w:rsidRPr="000C7EB0">
              <w:rPr>
                <w:rFonts w:ascii="Times New Roman" w:eastAsia="宋体" w:hAnsi="Times New Roman" w:cs="Times New Roman" w:hint="eastAsia"/>
                <w:color w:val="000000"/>
                <w:sz w:val="18"/>
                <w:szCs w:val="18"/>
              </w:rPr>
              <w:t>新闻摄影方向</w:t>
            </w:r>
            <w:r w:rsidRPr="000C7EB0">
              <w:rPr>
                <w:rFonts w:ascii="Times New Roman" w:eastAsia="宋体" w:hAnsi="Times New Roman" w:cs="Times New Roman" w:hint="eastAsia"/>
                <w:color w:val="000000"/>
                <w:sz w:val="18"/>
                <w:szCs w:val="18"/>
              </w:rPr>
              <w:t xml:space="preserve"> </w:t>
            </w:r>
          </w:p>
          <w:p w14:paraId="28AAF532" w14:textId="77777777" w:rsidR="00DC4E5B" w:rsidRPr="000C7EB0" w:rsidRDefault="00DC4E5B" w:rsidP="00DC4E5B">
            <w:pPr>
              <w:ind w:firstLineChars="200" w:firstLine="360"/>
              <w:jc w:val="left"/>
              <w:rPr>
                <w:rFonts w:ascii="Times New Roman" w:eastAsia="宋体" w:hAnsi="Times New Roman" w:cs="Times New Roman"/>
                <w:color w:val="000000"/>
                <w:sz w:val="18"/>
                <w:szCs w:val="18"/>
              </w:rPr>
            </w:pPr>
            <w:r w:rsidRPr="000C7EB0">
              <w:rPr>
                <w:rFonts w:ascii="Times New Roman" w:eastAsia="宋体" w:hAnsi="Times New Roman" w:cs="Times New Roman" w:hint="eastAsia"/>
                <w:color w:val="000000"/>
                <w:sz w:val="18"/>
                <w:szCs w:val="18"/>
              </w:rPr>
              <w:t xml:space="preserve">o </w:t>
            </w:r>
            <w:r w:rsidRPr="000C7EB0">
              <w:rPr>
                <w:rFonts w:ascii="Times New Roman" w:eastAsia="宋体" w:hAnsi="Times New Roman" w:cs="Times New Roman" w:hint="eastAsia"/>
                <w:color w:val="000000"/>
                <w:sz w:val="18"/>
                <w:szCs w:val="18"/>
              </w:rPr>
              <w:t>公共关系方向</w:t>
            </w:r>
            <w:r w:rsidRPr="000C7EB0">
              <w:rPr>
                <w:rFonts w:ascii="Times New Roman" w:eastAsia="宋体" w:hAnsi="Times New Roman" w:cs="Times New Roman" w:hint="eastAsia"/>
                <w:color w:val="000000"/>
                <w:sz w:val="18"/>
                <w:szCs w:val="18"/>
              </w:rPr>
              <w:t xml:space="preserve"> </w:t>
            </w:r>
          </w:p>
          <w:p w14:paraId="418D3663" w14:textId="77777777" w:rsidR="00DC4E5B" w:rsidRPr="000C7EB0" w:rsidRDefault="00DC4E5B" w:rsidP="00DC4E5B">
            <w:pPr>
              <w:ind w:firstLineChars="200" w:firstLine="360"/>
              <w:jc w:val="left"/>
              <w:rPr>
                <w:rFonts w:ascii="Times New Roman" w:eastAsia="宋体" w:hAnsi="Times New Roman" w:cs="Times New Roman"/>
                <w:color w:val="000000"/>
                <w:sz w:val="18"/>
                <w:szCs w:val="18"/>
              </w:rPr>
            </w:pPr>
            <w:r w:rsidRPr="000C7EB0">
              <w:rPr>
                <w:rFonts w:ascii="Times New Roman" w:eastAsia="宋体" w:hAnsi="Times New Roman" w:cs="Times New Roman" w:hint="eastAsia"/>
                <w:color w:val="000000"/>
                <w:sz w:val="18"/>
                <w:szCs w:val="18"/>
              </w:rPr>
              <w:t>专业课程包括：大众传播与社会、广告与公共关系原理、媒体写作概论、概率论与统计学等。本专业在</w:t>
            </w:r>
            <w:r w:rsidRPr="000C7EB0">
              <w:rPr>
                <w:rFonts w:ascii="Times New Roman" w:eastAsia="宋体" w:hAnsi="Times New Roman" w:cs="Times New Roman" w:hint="eastAsia"/>
                <w:color w:val="000000"/>
                <w:sz w:val="18"/>
                <w:szCs w:val="18"/>
              </w:rPr>
              <w:t>CollegeFactual.com</w:t>
            </w:r>
            <w:r w:rsidRPr="000C7EB0">
              <w:rPr>
                <w:rFonts w:ascii="Times New Roman" w:eastAsia="宋体" w:hAnsi="Times New Roman" w:cs="Times New Roman" w:hint="eastAsia"/>
                <w:color w:val="000000"/>
                <w:sz w:val="18"/>
                <w:szCs w:val="18"/>
              </w:rPr>
              <w:t>全美性价比最高排名中位列第</w:t>
            </w:r>
            <w:r w:rsidRPr="000C7EB0">
              <w:rPr>
                <w:rFonts w:ascii="Times New Roman" w:eastAsia="宋体" w:hAnsi="Times New Roman" w:cs="Times New Roman" w:hint="eastAsia"/>
                <w:color w:val="000000"/>
                <w:sz w:val="18"/>
                <w:szCs w:val="18"/>
              </w:rPr>
              <w:t>12</w:t>
            </w:r>
            <w:r w:rsidRPr="000C7EB0">
              <w:rPr>
                <w:rFonts w:ascii="Times New Roman" w:eastAsia="宋体" w:hAnsi="Times New Roman" w:cs="Times New Roman" w:hint="eastAsia"/>
                <w:color w:val="000000"/>
                <w:sz w:val="18"/>
                <w:szCs w:val="18"/>
              </w:rPr>
              <w:t>名。</w:t>
            </w:r>
            <w:r w:rsidRPr="000C7EB0">
              <w:rPr>
                <w:rFonts w:ascii="Times New Roman" w:eastAsia="宋体" w:hAnsi="Times New Roman" w:cs="Times New Roman" w:hint="eastAsia"/>
                <w:color w:val="000000"/>
                <w:sz w:val="18"/>
                <w:szCs w:val="18"/>
              </w:rPr>
              <w:t xml:space="preserve"> </w:t>
            </w:r>
          </w:p>
        </w:tc>
      </w:tr>
      <w:tr w:rsidR="00DC4E5B" w:rsidRPr="000C7EB0" w14:paraId="7A7C20E7" w14:textId="77777777" w:rsidTr="00DC4E5B">
        <w:trPr>
          <w:trHeight w:val="20"/>
          <w:jc w:val="center"/>
        </w:trPr>
        <w:tc>
          <w:tcPr>
            <w:tcW w:w="1753" w:type="dxa"/>
            <w:vAlign w:val="center"/>
          </w:tcPr>
          <w:p w14:paraId="1231122D"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20-32</w:t>
            </w:r>
          </w:p>
        </w:tc>
        <w:tc>
          <w:tcPr>
            <w:tcW w:w="2217" w:type="dxa"/>
            <w:vAlign w:val="center"/>
          </w:tcPr>
          <w:p w14:paraId="7F9302F0"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传播学</w:t>
            </w:r>
          </w:p>
          <w:p w14:paraId="45E4B30A"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Communication Studies </w:t>
            </w:r>
          </w:p>
          <w:p w14:paraId="71B5583A"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文学学士</w:t>
            </w:r>
            <w:r w:rsidRPr="000C7EB0">
              <w:rPr>
                <w:rFonts w:ascii="宋体" w:eastAsia="宋体" w:hAnsi="宋体" w:cs="宋体"/>
                <w:color w:val="000000"/>
                <w:kern w:val="0"/>
                <w:sz w:val="18"/>
                <w:szCs w:val="18"/>
                <w:lang w:val="zh-CN" w:bidi="zh-CN"/>
              </w:rPr>
              <w:t>B. A.]</w:t>
            </w:r>
          </w:p>
        </w:tc>
        <w:tc>
          <w:tcPr>
            <w:tcW w:w="4252" w:type="dxa"/>
          </w:tcPr>
          <w:p w14:paraId="5506A1DB" w14:textId="77777777" w:rsidR="00DC4E5B" w:rsidRPr="000C7EB0" w:rsidRDefault="00DC4E5B" w:rsidP="00DC4E5B">
            <w:pPr>
              <w:jc w:val="left"/>
              <w:rPr>
                <w:rFonts w:ascii="Times New Roman" w:eastAsia="宋体" w:hAnsi="Times New Roman" w:cs="Times New Roman"/>
                <w:color w:val="000000"/>
                <w:sz w:val="18"/>
                <w:szCs w:val="18"/>
              </w:rPr>
            </w:pPr>
            <w:r w:rsidRPr="000C7EB0">
              <w:rPr>
                <w:rFonts w:ascii="Times New Roman" w:eastAsia="宋体" w:hAnsi="Times New Roman" w:cs="Times New Roman" w:hint="eastAsia"/>
                <w:color w:val="000000"/>
                <w:sz w:val="18"/>
                <w:szCs w:val="18"/>
              </w:rPr>
              <w:t>传播学是研究人类传播的大学科。我们的学生拥有传播学的学位，能够掌握传播学的理论和研究，提高传播技能，为各种不同的职业或研究生学习做准备。专业课程包括：传播学概论、人际传播、文学表演等。</w:t>
            </w:r>
            <w:r w:rsidRPr="000C7EB0">
              <w:rPr>
                <w:rFonts w:ascii="Times New Roman" w:eastAsia="宋体" w:hAnsi="Times New Roman" w:cs="Times New Roman" w:hint="eastAsia"/>
                <w:color w:val="000000"/>
                <w:sz w:val="18"/>
                <w:szCs w:val="18"/>
              </w:rPr>
              <w:t xml:space="preserve"> </w:t>
            </w:r>
          </w:p>
        </w:tc>
      </w:tr>
      <w:tr w:rsidR="00DC4E5B" w:rsidRPr="000C7EB0" w14:paraId="07E018DD" w14:textId="77777777" w:rsidTr="00DC4E5B">
        <w:trPr>
          <w:trHeight w:val="20"/>
          <w:jc w:val="center"/>
        </w:trPr>
        <w:tc>
          <w:tcPr>
            <w:tcW w:w="1753" w:type="dxa"/>
            <w:vAlign w:val="center"/>
          </w:tcPr>
          <w:p w14:paraId="07072FAA" w14:textId="77777777" w:rsidR="00DC4E5B" w:rsidRPr="000C7EB0" w:rsidRDefault="00DC4E5B" w:rsidP="00DC4E5B">
            <w:pPr>
              <w:autoSpaceDE w:val="0"/>
              <w:autoSpaceDN w:val="0"/>
              <w:jc w:val="center"/>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20-33</w:t>
            </w:r>
          </w:p>
        </w:tc>
        <w:tc>
          <w:tcPr>
            <w:tcW w:w="2217" w:type="dxa"/>
            <w:vAlign w:val="center"/>
          </w:tcPr>
          <w:p w14:paraId="39BC360B"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戏剧</w:t>
            </w:r>
          </w:p>
          <w:p w14:paraId="04722110"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hint="eastAsia"/>
                <w:color w:val="000000"/>
                <w:kern w:val="0"/>
                <w:sz w:val="18"/>
                <w:szCs w:val="18"/>
                <w:lang w:val="zh-CN" w:bidi="zh-CN"/>
              </w:rPr>
              <w:t xml:space="preserve">Theatre </w:t>
            </w:r>
          </w:p>
          <w:p w14:paraId="296B06DB"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r w:rsidRPr="000C7EB0">
              <w:rPr>
                <w:rFonts w:ascii="宋体" w:eastAsia="宋体" w:hAnsi="宋体" w:cs="宋体"/>
                <w:color w:val="000000"/>
                <w:kern w:val="0"/>
                <w:sz w:val="18"/>
                <w:szCs w:val="18"/>
                <w:lang w:val="zh-CN" w:bidi="zh-CN"/>
              </w:rPr>
              <w:t>[</w:t>
            </w:r>
            <w:r w:rsidRPr="000C7EB0">
              <w:rPr>
                <w:rFonts w:ascii="宋体" w:eastAsia="宋体" w:hAnsi="宋体" w:cs="宋体" w:hint="eastAsia"/>
                <w:color w:val="000000"/>
                <w:kern w:val="0"/>
                <w:sz w:val="18"/>
                <w:szCs w:val="18"/>
                <w:lang w:val="zh-CN" w:bidi="zh-CN"/>
              </w:rPr>
              <w:t>文学学士</w:t>
            </w:r>
            <w:r w:rsidRPr="000C7EB0">
              <w:rPr>
                <w:rFonts w:ascii="宋体" w:eastAsia="宋体" w:hAnsi="宋体" w:cs="宋体"/>
                <w:color w:val="000000"/>
                <w:kern w:val="0"/>
                <w:sz w:val="18"/>
                <w:szCs w:val="18"/>
                <w:lang w:val="zh-CN" w:bidi="zh-CN"/>
              </w:rPr>
              <w:t>B. A.]</w:t>
            </w:r>
          </w:p>
        </w:tc>
        <w:tc>
          <w:tcPr>
            <w:tcW w:w="4252" w:type="dxa"/>
          </w:tcPr>
          <w:p w14:paraId="09F2C133" w14:textId="77777777" w:rsidR="00DC4E5B" w:rsidRPr="000C7EB0" w:rsidRDefault="00DC4E5B" w:rsidP="00DC4E5B">
            <w:pPr>
              <w:jc w:val="left"/>
              <w:rPr>
                <w:rFonts w:ascii="Times New Roman" w:eastAsia="宋体" w:hAnsi="Times New Roman" w:cs="Times New Roman"/>
                <w:color w:val="000000"/>
                <w:sz w:val="18"/>
                <w:szCs w:val="18"/>
              </w:rPr>
            </w:pPr>
            <w:r w:rsidRPr="000C7EB0">
              <w:rPr>
                <w:rFonts w:ascii="Times New Roman" w:eastAsia="宋体" w:hAnsi="Times New Roman" w:cs="Times New Roman" w:hint="eastAsia"/>
                <w:color w:val="000000"/>
                <w:sz w:val="18"/>
                <w:szCs w:val="18"/>
              </w:rPr>
              <w:t>舞蹈和戏剧系使学生对戏剧有全面的了解。通过学院严谨的课程，学生将获得在服装、舞美、舞台灯光、舞台管理和戏剧化妆的实际经验，并有机会学习舞台设计和管理，研究来自非洲、亚洲、中东、欧洲和北美的戏剧，剧作家和演员等。学院提供三个学习方向供学生选择：</w:t>
            </w:r>
          </w:p>
          <w:p w14:paraId="40EA7980" w14:textId="77777777" w:rsidR="00DC4E5B" w:rsidRPr="000C7EB0" w:rsidRDefault="00DC4E5B" w:rsidP="00DC4E5B">
            <w:pPr>
              <w:jc w:val="left"/>
              <w:rPr>
                <w:rFonts w:ascii="Times New Roman" w:eastAsia="宋体" w:hAnsi="Times New Roman" w:cs="Times New Roman"/>
                <w:color w:val="000000"/>
                <w:sz w:val="18"/>
                <w:szCs w:val="18"/>
              </w:rPr>
            </w:pPr>
            <w:r w:rsidRPr="000C7EB0">
              <w:rPr>
                <w:rFonts w:ascii="Times New Roman" w:eastAsia="宋体" w:hAnsi="Times New Roman" w:cs="Times New Roman" w:hint="eastAsia"/>
                <w:color w:val="000000"/>
                <w:sz w:val="18"/>
                <w:szCs w:val="18"/>
              </w:rPr>
              <w:t xml:space="preserve">o </w:t>
            </w:r>
            <w:r w:rsidRPr="000C7EB0">
              <w:rPr>
                <w:rFonts w:ascii="Times New Roman" w:eastAsia="宋体" w:hAnsi="Times New Roman" w:cs="Times New Roman" w:hint="eastAsia"/>
                <w:color w:val="000000"/>
                <w:sz w:val="18"/>
                <w:szCs w:val="18"/>
              </w:rPr>
              <w:t>设计与技术方向</w:t>
            </w:r>
            <w:r w:rsidRPr="000C7EB0">
              <w:rPr>
                <w:rFonts w:ascii="Times New Roman" w:eastAsia="宋体" w:hAnsi="Times New Roman" w:cs="Times New Roman" w:hint="eastAsia"/>
                <w:color w:val="000000"/>
                <w:sz w:val="18"/>
                <w:szCs w:val="18"/>
              </w:rPr>
              <w:t xml:space="preserve"> </w:t>
            </w:r>
          </w:p>
          <w:p w14:paraId="7E43F146" w14:textId="77777777" w:rsidR="00DC4E5B" w:rsidRPr="000C7EB0" w:rsidRDefault="00DC4E5B" w:rsidP="00DC4E5B">
            <w:pPr>
              <w:jc w:val="left"/>
              <w:rPr>
                <w:rFonts w:ascii="Times New Roman" w:eastAsia="宋体" w:hAnsi="Times New Roman" w:cs="Times New Roman"/>
                <w:color w:val="000000"/>
                <w:sz w:val="18"/>
                <w:szCs w:val="18"/>
              </w:rPr>
            </w:pPr>
            <w:r w:rsidRPr="000C7EB0">
              <w:rPr>
                <w:rFonts w:ascii="Times New Roman" w:eastAsia="宋体" w:hAnsi="Times New Roman" w:cs="Times New Roman" w:hint="eastAsia"/>
                <w:color w:val="000000"/>
                <w:sz w:val="18"/>
                <w:szCs w:val="18"/>
              </w:rPr>
              <w:t xml:space="preserve">o </w:t>
            </w:r>
            <w:r w:rsidRPr="000C7EB0">
              <w:rPr>
                <w:rFonts w:ascii="Times New Roman" w:eastAsia="宋体" w:hAnsi="Times New Roman" w:cs="Times New Roman" w:hint="eastAsia"/>
                <w:color w:val="000000"/>
                <w:sz w:val="18"/>
                <w:szCs w:val="18"/>
              </w:rPr>
              <w:t>戏剧方向</w:t>
            </w:r>
            <w:r w:rsidRPr="000C7EB0">
              <w:rPr>
                <w:rFonts w:ascii="Times New Roman" w:eastAsia="宋体" w:hAnsi="Times New Roman" w:cs="Times New Roman" w:hint="eastAsia"/>
                <w:color w:val="000000"/>
                <w:sz w:val="18"/>
                <w:szCs w:val="18"/>
              </w:rPr>
              <w:t xml:space="preserve"> </w:t>
            </w:r>
          </w:p>
          <w:p w14:paraId="0F8BF91A" w14:textId="77777777" w:rsidR="00DC4E5B" w:rsidRPr="000C7EB0" w:rsidRDefault="00DC4E5B" w:rsidP="00DC4E5B">
            <w:pPr>
              <w:jc w:val="left"/>
              <w:rPr>
                <w:rFonts w:ascii="Times New Roman" w:eastAsia="宋体" w:hAnsi="Times New Roman" w:cs="Times New Roman"/>
                <w:color w:val="000000"/>
                <w:sz w:val="18"/>
                <w:szCs w:val="18"/>
              </w:rPr>
            </w:pPr>
            <w:r w:rsidRPr="000C7EB0">
              <w:rPr>
                <w:rFonts w:ascii="Times New Roman" w:eastAsia="宋体" w:hAnsi="Times New Roman" w:cs="Times New Roman" w:hint="eastAsia"/>
                <w:color w:val="000000"/>
                <w:sz w:val="18"/>
                <w:szCs w:val="18"/>
              </w:rPr>
              <w:t xml:space="preserve">o </w:t>
            </w:r>
            <w:r w:rsidRPr="000C7EB0">
              <w:rPr>
                <w:rFonts w:ascii="Times New Roman" w:eastAsia="宋体" w:hAnsi="Times New Roman" w:cs="Times New Roman" w:hint="eastAsia"/>
                <w:color w:val="000000"/>
                <w:sz w:val="18"/>
                <w:szCs w:val="18"/>
              </w:rPr>
              <w:t>表演方向</w:t>
            </w:r>
            <w:r w:rsidRPr="000C7EB0">
              <w:rPr>
                <w:rFonts w:ascii="Times New Roman" w:eastAsia="宋体" w:hAnsi="Times New Roman" w:cs="Times New Roman" w:hint="eastAsia"/>
                <w:color w:val="000000"/>
                <w:sz w:val="18"/>
                <w:szCs w:val="18"/>
              </w:rPr>
              <w:t xml:space="preserve"> </w:t>
            </w:r>
          </w:p>
        </w:tc>
      </w:tr>
    </w:tbl>
    <w:p w14:paraId="3B269586" w14:textId="5BDC72B2" w:rsidR="00FA4D1B" w:rsidRDefault="00FA4D1B" w:rsidP="00DC4E5B">
      <w:pPr>
        <w:autoSpaceDE w:val="0"/>
        <w:autoSpaceDN w:val="0"/>
        <w:rPr>
          <w:rFonts w:ascii="Times New Roman" w:eastAsia="宋体" w:hAnsi="Times New Roman" w:cs="Times New Roman"/>
          <w:sz w:val="18"/>
          <w:szCs w:val="18"/>
          <w:lang w:val="zh-CN" w:bidi="zh-CN"/>
        </w:rPr>
      </w:pPr>
    </w:p>
    <w:p w14:paraId="3328F753" w14:textId="77777777" w:rsidR="00FA4D1B" w:rsidRDefault="00FA4D1B">
      <w:pPr>
        <w:widowControl/>
        <w:jc w:val="left"/>
        <w:rPr>
          <w:rFonts w:ascii="Times New Roman" w:eastAsia="宋体" w:hAnsi="Times New Roman" w:cs="Times New Roman"/>
          <w:sz w:val="18"/>
          <w:szCs w:val="18"/>
          <w:lang w:val="zh-CN" w:bidi="zh-CN"/>
        </w:rPr>
      </w:pPr>
      <w:r>
        <w:rPr>
          <w:rFonts w:ascii="Times New Roman" w:eastAsia="宋体" w:hAnsi="Times New Roman" w:cs="Times New Roman"/>
          <w:sz w:val="18"/>
          <w:szCs w:val="18"/>
          <w:lang w:val="zh-CN" w:bidi="zh-CN"/>
        </w:rPr>
        <w:br w:type="page"/>
      </w:r>
    </w:p>
    <w:p w14:paraId="66B8B6EA" w14:textId="77777777" w:rsidR="004B64E1" w:rsidRPr="004B64E1" w:rsidRDefault="004B64E1" w:rsidP="004B64E1">
      <w:pPr>
        <w:pStyle w:val="1"/>
      </w:pPr>
      <w:bookmarkStart w:id="3" w:name="_Toc152061439"/>
      <w:r w:rsidRPr="004B64E1">
        <w:lastRenderedPageBreak/>
        <w:t>美国南伊利诺伊大学爱德华兹维尔（</w:t>
      </w:r>
      <w:r w:rsidRPr="004B64E1">
        <w:t>SIUE</w:t>
      </w:r>
      <w:r w:rsidRPr="004B64E1">
        <w:t>）</w:t>
      </w:r>
      <w:hyperlink r:id="rId9">
        <w:r w:rsidRPr="004B64E1">
          <w:t>http://www.siue.edu</w:t>
        </w:r>
        <w:bookmarkEnd w:id="3"/>
      </w:hyperlink>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00"/>
        <w:gridCol w:w="3046"/>
        <w:gridCol w:w="4350"/>
      </w:tblGrid>
      <w:tr w:rsidR="004B64E1" w:rsidRPr="004B64E1" w14:paraId="5D1EC521" w14:textId="77777777" w:rsidTr="007B5CD8">
        <w:trPr>
          <w:trHeight w:val="20"/>
          <w:tblHeader/>
        </w:trPr>
        <w:tc>
          <w:tcPr>
            <w:tcW w:w="542" w:type="pct"/>
            <w:vAlign w:val="center"/>
          </w:tcPr>
          <w:p w14:paraId="574E2265" w14:textId="77777777" w:rsidR="004B64E1" w:rsidRPr="004B64E1" w:rsidRDefault="004B64E1" w:rsidP="004B64E1">
            <w:pPr>
              <w:autoSpaceDE w:val="0"/>
              <w:autoSpaceDN w:val="0"/>
              <w:jc w:val="center"/>
              <w:rPr>
                <w:rFonts w:ascii="Times New Roman" w:eastAsia="宋体" w:hAnsi="Times New Roman" w:cs="Times New Roman"/>
                <w:b/>
                <w:sz w:val="18"/>
                <w:szCs w:val="18"/>
                <w:lang w:val="zh-CN" w:bidi="zh-CN"/>
              </w:rPr>
            </w:pPr>
            <w:r w:rsidRPr="004B64E1">
              <w:rPr>
                <w:rFonts w:ascii="Times New Roman" w:eastAsia="宋体" w:hAnsi="Times New Roman" w:cs="Times New Roman"/>
                <w:b/>
                <w:sz w:val="18"/>
                <w:szCs w:val="18"/>
                <w:lang w:val="zh-CN" w:bidi="zh-CN"/>
              </w:rPr>
              <w:t>序号</w:t>
            </w:r>
          </w:p>
        </w:tc>
        <w:tc>
          <w:tcPr>
            <w:tcW w:w="1836" w:type="pct"/>
            <w:vAlign w:val="center"/>
          </w:tcPr>
          <w:p w14:paraId="6B8A7267" w14:textId="77777777" w:rsidR="004B64E1" w:rsidRPr="004B64E1" w:rsidRDefault="004B64E1" w:rsidP="004B64E1">
            <w:pPr>
              <w:autoSpaceDE w:val="0"/>
              <w:autoSpaceDN w:val="0"/>
              <w:jc w:val="center"/>
              <w:rPr>
                <w:rFonts w:ascii="Times New Roman" w:eastAsia="宋体" w:hAnsi="Times New Roman" w:cs="Times New Roman"/>
                <w:b/>
                <w:sz w:val="18"/>
                <w:szCs w:val="18"/>
                <w:lang w:val="zh-CN" w:bidi="zh-CN"/>
              </w:rPr>
            </w:pPr>
            <w:r w:rsidRPr="004B64E1">
              <w:rPr>
                <w:rFonts w:ascii="Times New Roman" w:eastAsia="宋体" w:hAnsi="Times New Roman" w:cs="Times New Roman"/>
                <w:b/>
                <w:sz w:val="18"/>
                <w:szCs w:val="18"/>
                <w:lang w:val="zh-CN" w:bidi="zh-CN"/>
              </w:rPr>
              <w:t>本科专业和所授学位</w:t>
            </w:r>
          </w:p>
        </w:tc>
        <w:tc>
          <w:tcPr>
            <w:tcW w:w="2622" w:type="pct"/>
            <w:vAlign w:val="center"/>
          </w:tcPr>
          <w:p w14:paraId="3953C0F8" w14:textId="77777777" w:rsidR="004B64E1" w:rsidRPr="004B64E1" w:rsidRDefault="004B64E1" w:rsidP="004B64E1">
            <w:pPr>
              <w:autoSpaceDE w:val="0"/>
              <w:autoSpaceDN w:val="0"/>
              <w:jc w:val="center"/>
              <w:rPr>
                <w:rFonts w:ascii="Times New Roman" w:eastAsia="宋体" w:hAnsi="Times New Roman" w:cs="Times New Roman"/>
                <w:b/>
                <w:sz w:val="18"/>
                <w:szCs w:val="18"/>
                <w:lang w:val="zh-CN" w:bidi="zh-CN"/>
              </w:rPr>
            </w:pPr>
            <w:r w:rsidRPr="004B64E1">
              <w:rPr>
                <w:rFonts w:ascii="Times New Roman" w:eastAsia="宋体" w:hAnsi="Times New Roman" w:cs="Times New Roman"/>
                <w:b/>
                <w:sz w:val="18"/>
                <w:szCs w:val="18"/>
                <w:lang w:val="zh-CN" w:bidi="zh-CN"/>
              </w:rPr>
              <w:t>培养目标</w:t>
            </w:r>
          </w:p>
        </w:tc>
      </w:tr>
      <w:tr w:rsidR="004B64E1" w:rsidRPr="004B64E1" w14:paraId="1B92A655" w14:textId="77777777" w:rsidTr="007B5CD8">
        <w:trPr>
          <w:trHeight w:val="20"/>
        </w:trPr>
        <w:tc>
          <w:tcPr>
            <w:tcW w:w="542" w:type="pct"/>
            <w:vAlign w:val="center"/>
          </w:tcPr>
          <w:p w14:paraId="007D776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16-01</w:t>
            </w:r>
          </w:p>
        </w:tc>
        <w:tc>
          <w:tcPr>
            <w:tcW w:w="1836" w:type="pct"/>
            <w:vAlign w:val="center"/>
          </w:tcPr>
          <w:p w14:paraId="685B74C6"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土木工程</w:t>
            </w:r>
          </w:p>
          <w:p w14:paraId="179BCA84"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 xml:space="preserve">Civil Engineering </w:t>
            </w:r>
          </w:p>
          <w:p w14:paraId="4EB4EF3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622" w:type="pct"/>
            <w:vAlign w:val="center"/>
          </w:tcPr>
          <w:p w14:paraId="0E48D7FC"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土木工程专业提供的课程为学生打造了数学、物理科学和土木工程等方面的坚实基础。选修课包括环境、岩土、结构和交通工程等课程。工程学院实验室的先进设备为学生在环境分析、水力试验、材料试验、土壤力学程序和交通研究等方面提供支持。学士学位的毕业生多任职于政府和私有企业，或者继续攻读研究生。</w:t>
            </w:r>
          </w:p>
        </w:tc>
      </w:tr>
      <w:tr w:rsidR="004B64E1" w:rsidRPr="004B64E1" w14:paraId="4D5FB881" w14:textId="77777777" w:rsidTr="007B5CD8">
        <w:trPr>
          <w:trHeight w:val="20"/>
        </w:trPr>
        <w:tc>
          <w:tcPr>
            <w:tcW w:w="542" w:type="pct"/>
            <w:vAlign w:val="center"/>
          </w:tcPr>
          <w:p w14:paraId="6403BECD"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16-02</w:t>
            </w:r>
          </w:p>
        </w:tc>
        <w:tc>
          <w:tcPr>
            <w:tcW w:w="1836" w:type="pct"/>
            <w:vAlign w:val="center"/>
          </w:tcPr>
          <w:p w14:paraId="7EBBB9F3"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计</w:t>
            </w:r>
            <w:r w:rsidRPr="004B64E1">
              <w:rPr>
                <w:rFonts w:ascii="Times New Roman" w:eastAsia="宋体" w:hAnsi="Times New Roman" w:cs="Times New Roman"/>
                <w:sz w:val="18"/>
                <w:szCs w:val="18"/>
                <w:lang w:val="zh-CN" w:bidi="zh-CN"/>
              </w:rPr>
              <w:t xml:space="preserve"> </w:t>
            </w:r>
            <w:r w:rsidRPr="004B64E1">
              <w:rPr>
                <w:rFonts w:ascii="Times New Roman" w:eastAsia="宋体" w:hAnsi="Times New Roman" w:cs="Times New Roman"/>
                <w:sz w:val="18"/>
                <w:szCs w:val="18"/>
                <w:lang w:val="zh-CN" w:bidi="zh-CN"/>
              </w:rPr>
              <w:t>算</w:t>
            </w:r>
            <w:r w:rsidRPr="004B64E1">
              <w:rPr>
                <w:rFonts w:ascii="Times New Roman" w:eastAsia="宋体" w:hAnsi="Times New Roman" w:cs="Times New Roman"/>
                <w:sz w:val="18"/>
                <w:szCs w:val="18"/>
                <w:lang w:val="zh-CN" w:bidi="zh-CN"/>
              </w:rPr>
              <w:t xml:space="preserve"> </w:t>
            </w:r>
            <w:r w:rsidRPr="004B64E1">
              <w:rPr>
                <w:rFonts w:ascii="Times New Roman" w:eastAsia="宋体" w:hAnsi="Times New Roman" w:cs="Times New Roman"/>
                <w:sz w:val="18"/>
                <w:szCs w:val="18"/>
                <w:lang w:val="zh-CN" w:bidi="zh-CN"/>
              </w:rPr>
              <w:t>机</w:t>
            </w:r>
            <w:r w:rsidRPr="004B64E1">
              <w:rPr>
                <w:rFonts w:ascii="Times New Roman" w:eastAsia="宋体" w:hAnsi="Times New Roman" w:cs="Times New Roman"/>
                <w:sz w:val="18"/>
                <w:szCs w:val="18"/>
                <w:lang w:val="zh-CN" w:bidi="zh-CN"/>
              </w:rPr>
              <w:t xml:space="preserve"> </w:t>
            </w:r>
            <w:r w:rsidRPr="004B64E1">
              <w:rPr>
                <w:rFonts w:ascii="Times New Roman" w:eastAsia="宋体" w:hAnsi="Times New Roman" w:cs="Times New Roman"/>
                <w:sz w:val="18"/>
                <w:szCs w:val="18"/>
                <w:lang w:val="zh-CN" w:bidi="zh-CN"/>
              </w:rPr>
              <w:t>工</w:t>
            </w:r>
            <w:r w:rsidRPr="004B64E1">
              <w:rPr>
                <w:rFonts w:ascii="Times New Roman" w:eastAsia="宋体" w:hAnsi="Times New Roman" w:cs="Times New Roman"/>
                <w:sz w:val="18"/>
                <w:szCs w:val="18"/>
                <w:lang w:val="zh-CN" w:bidi="zh-CN"/>
              </w:rPr>
              <w:t xml:space="preserve"> </w:t>
            </w:r>
            <w:r w:rsidRPr="004B64E1">
              <w:rPr>
                <w:rFonts w:ascii="Times New Roman" w:eastAsia="宋体" w:hAnsi="Times New Roman" w:cs="Times New Roman"/>
                <w:sz w:val="18"/>
                <w:szCs w:val="18"/>
                <w:lang w:val="zh-CN" w:bidi="zh-CN"/>
              </w:rPr>
              <w:t>程</w:t>
            </w:r>
          </w:p>
          <w:p w14:paraId="02D9ACAC"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Computer Engineering</w:t>
            </w:r>
          </w:p>
          <w:p w14:paraId="73C1ECAB"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622" w:type="pct"/>
            <w:vAlign w:val="center"/>
          </w:tcPr>
          <w:p w14:paraId="71A14013"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电气工程和计算机工程课程很接近。计算机工程更强调计算机编程和结构。电气工程和计算机工程专业是利用电气和计算机技术的发展和应用提高和丰富生活质量。电气和计算机工程师</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作为这个使命的核心部分</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会从事工作包括</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太空探索和遥感、过程控制和自动化</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自动控制系统用于机器人、导弹、飞机制造厂</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发电和分布</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音频和视频</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市场系统</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卫星通信</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数字信号处理和图像使用计算机</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设计和</w:t>
            </w:r>
            <w:r w:rsidRPr="004B64E1">
              <w:rPr>
                <w:rFonts w:ascii="Times New Roman" w:eastAsia="宋体" w:hAnsi="Times New Roman" w:cs="Times New Roman" w:hint="eastAsia"/>
                <w:sz w:val="18"/>
                <w:szCs w:val="18"/>
                <w:lang w:val="zh-CN" w:bidi="zh-CN"/>
              </w:rPr>
              <w:t>制造得更快</w:t>
            </w:r>
            <w:r w:rsidRPr="004B64E1">
              <w:rPr>
                <w:rFonts w:ascii="Times New Roman" w:eastAsia="宋体" w:hAnsi="Times New Roman" w:cs="Times New Roman"/>
                <w:sz w:val="18"/>
                <w:szCs w:val="18"/>
                <w:lang w:val="zh-CN" w:bidi="zh-CN"/>
              </w:rPr>
              <w:t>、功能更强的计算机微处理器。这些工作要求学生在数学和物理方面有坚实的基础，同时，还需进修相关领域的专业课程，电气和计算机工程学院配有数个设备先进的现代化实验室，以供学生在计算、模拟和测量等方面的操作使用。个人实验室为学生在计算机、控制、数字信号处理、计算机视觉和图像处理能力等选修课程的学习上提供支持。</w:t>
            </w:r>
          </w:p>
          <w:p w14:paraId="522415A8"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p>
        </w:tc>
      </w:tr>
      <w:tr w:rsidR="004B64E1" w:rsidRPr="004B64E1" w14:paraId="0AFBF969" w14:textId="77777777" w:rsidTr="007B5CD8">
        <w:trPr>
          <w:trHeight w:val="20"/>
        </w:trPr>
        <w:tc>
          <w:tcPr>
            <w:tcW w:w="542" w:type="pct"/>
            <w:vAlign w:val="center"/>
          </w:tcPr>
          <w:p w14:paraId="6C360AF9"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16-03</w:t>
            </w:r>
          </w:p>
        </w:tc>
        <w:tc>
          <w:tcPr>
            <w:tcW w:w="1836" w:type="pct"/>
            <w:vAlign w:val="center"/>
          </w:tcPr>
          <w:p w14:paraId="704FD1B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计算机科学</w:t>
            </w:r>
          </w:p>
          <w:p w14:paraId="412C480C"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Computer Science</w:t>
            </w:r>
          </w:p>
          <w:p w14:paraId="5AD4B89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622" w:type="pct"/>
            <w:vAlign w:val="center"/>
          </w:tcPr>
          <w:p w14:paraId="2DBB7172"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计算机科学专业为学生提供了一个坚实的计算基础，同时学生也可根据自己个性化的兴趣制定符合自身需求的课程。专业选修课来让学生有充分的灵活性来追求各自的特殊兴趣。</w:t>
            </w:r>
          </w:p>
        </w:tc>
      </w:tr>
      <w:tr w:rsidR="004B64E1" w:rsidRPr="004B64E1" w14:paraId="136044EE" w14:textId="77777777" w:rsidTr="007B5CD8">
        <w:trPr>
          <w:trHeight w:val="20"/>
        </w:trPr>
        <w:tc>
          <w:tcPr>
            <w:tcW w:w="542" w:type="pct"/>
            <w:vAlign w:val="center"/>
          </w:tcPr>
          <w:p w14:paraId="7F9BE032"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16-04</w:t>
            </w:r>
          </w:p>
        </w:tc>
        <w:tc>
          <w:tcPr>
            <w:tcW w:w="1836" w:type="pct"/>
            <w:vAlign w:val="center"/>
          </w:tcPr>
          <w:p w14:paraId="19F4E111"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建筑工程</w:t>
            </w:r>
          </w:p>
          <w:p w14:paraId="626B093D"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 xml:space="preserve">Construction Management </w:t>
            </w:r>
          </w:p>
          <w:p w14:paraId="3F4E4E9D"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622" w:type="pct"/>
            <w:vAlign w:val="center"/>
          </w:tcPr>
          <w:p w14:paraId="3A2AB4A1"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建筑工程管理专业将商业和工程的课程相结合，为学生提供必要的知识和技能，以助其在建筑工程管理的相关领域中取得成功。学生在建筑工程工程学院学习工程基础课程，和施工管理操作和程序，并结合工商管理的辅修课程，为其打造坚实的知识和理论基础，以实现在建筑行业中的顺利发展。</w:t>
            </w:r>
          </w:p>
        </w:tc>
      </w:tr>
      <w:tr w:rsidR="004B64E1" w:rsidRPr="004B64E1" w14:paraId="58A2AA7E" w14:textId="77777777" w:rsidTr="007B5CD8">
        <w:trPr>
          <w:trHeight w:val="20"/>
        </w:trPr>
        <w:tc>
          <w:tcPr>
            <w:tcW w:w="542" w:type="pct"/>
            <w:vAlign w:val="center"/>
          </w:tcPr>
          <w:p w14:paraId="6F411A07"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16-05</w:t>
            </w:r>
          </w:p>
        </w:tc>
        <w:tc>
          <w:tcPr>
            <w:tcW w:w="1836" w:type="pct"/>
            <w:vAlign w:val="center"/>
          </w:tcPr>
          <w:p w14:paraId="2F9067E5"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电气工程</w:t>
            </w:r>
          </w:p>
          <w:p w14:paraId="51EE7EA7"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 xml:space="preserve">Electrical Engineering </w:t>
            </w:r>
          </w:p>
          <w:p w14:paraId="457DAAE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622" w:type="pct"/>
            <w:vAlign w:val="center"/>
          </w:tcPr>
          <w:p w14:paraId="01133346"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电气工程和计算机工程课程很接近。电气工程专业更强调电力系统，信号处理和控制系统。电气和计算机工程师</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作为这个任务的一部分</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是从事各种各样的活动</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包括</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 xml:space="preserve"> </w:t>
            </w:r>
            <w:r w:rsidRPr="004B64E1">
              <w:rPr>
                <w:rFonts w:ascii="Times New Roman" w:eastAsia="宋体" w:hAnsi="Times New Roman" w:cs="Times New Roman"/>
                <w:sz w:val="18"/>
                <w:szCs w:val="18"/>
                <w:lang w:val="zh-CN" w:bidi="zh-CN"/>
              </w:rPr>
              <w:t>太空探索和遥感、过程控制和自动化</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自动控制系统用于机器人、导弹、飞机和制造工厂</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发电和分布</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对环境负责的产生和使用的能源</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音频</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视频</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和市场系统</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卫星通信</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数字信号处理和图像使用计算机</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设计和制造更快和更能够明天微处理器的电脑</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通过电脑超声技术在医疗领域的应用</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放射学</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断层扫描和成像</w:t>
            </w:r>
            <w:r w:rsidRPr="004B64E1">
              <w:rPr>
                <w:rFonts w:ascii="Times New Roman" w:eastAsia="宋体" w:hAnsi="Times New Roman" w:cs="Times New Roman"/>
                <w:sz w:val="18"/>
                <w:szCs w:val="18"/>
                <w:lang w:val="zh-CN" w:bidi="zh-CN"/>
              </w:rPr>
              <w:lastRenderedPageBreak/>
              <w:t>系统、计算机辅助诊断和治疗</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和远程手术。上面列出的申请需要在数学和物理基础上打下坚实的基础，因此需要电气和计算机工程专业的学生在这些领域进行大量的课程。我们的学士学位课程包括了旨在培养这种意识的课程和项目。电气和计算机工程项目的任务是与大学和工程学院的使命相一致的。个人实验室为学生在计算机、控制、数字信号处理、计算机视觉和图像处理能力等选修课程的学习上提供支持。</w:t>
            </w:r>
          </w:p>
        </w:tc>
      </w:tr>
      <w:tr w:rsidR="004B64E1" w:rsidRPr="004B64E1" w14:paraId="5E9629FD" w14:textId="77777777" w:rsidTr="007B5CD8">
        <w:trPr>
          <w:trHeight w:val="20"/>
        </w:trPr>
        <w:tc>
          <w:tcPr>
            <w:tcW w:w="542" w:type="pct"/>
            <w:vAlign w:val="center"/>
          </w:tcPr>
          <w:p w14:paraId="7373881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lastRenderedPageBreak/>
              <w:t>16-06</w:t>
            </w:r>
          </w:p>
        </w:tc>
        <w:tc>
          <w:tcPr>
            <w:tcW w:w="1836" w:type="pct"/>
            <w:vAlign w:val="center"/>
          </w:tcPr>
          <w:p w14:paraId="32393B11"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工业工程</w:t>
            </w:r>
          </w:p>
          <w:p w14:paraId="589BCB2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 xml:space="preserve">Industrial Engineering </w:t>
            </w:r>
          </w:p>
          <w:p w14:paraId="6BCC5D32"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622" w:type="pct"/>
            <w:vAlign w:val="center"/>
          </w:tcPr>
          <w:p w14:paraId="1A202773"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工业工程师设计、生产和交付高质量的产品</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零部件或服务</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，并以可承付的价格及时送达</w:t>
            </w:r>
            <w:proofErr w:type="gramStart"/>
            <w:r w:rsidRPr="004B64E1">
              <w:rPr>
                <w:rFonts w:ascii="Times New Roman" w:eastAsia="宋体" w:hAnsi="Times New Roman" w:cs="Times New Roman"/>
                <w:sz w:val="18"/>
                <w:szCs w:val="18"/>
                <w:lang w:val="zh-CN" w:bidi="zh-CN"/>
              </w:rPr>
              <w:t>至客户</w:t>
            </w:r>
            <w:proofErr w:type="gramEnd"/>
            <w:r w:rsidRPr="004B64E1">
              <w:rPr>
                <w:rFonts w:ascii="Times New Roman" w:eastAsia="宋体" w:hAnsi="Times New Roman" w:cs="Times New Roman"/>
                <w:sz w:val="18"/>
                <w:szCs w:val="18"/>
                <w:lang w:val="zh-CN" w:bidi="zh-CN"/>
              </w:rPr>
              <w:t>手中。这一过程不仅包括设计和生产增值产品，而且还包括对人员、过程、系统、设备和其他资源进行有效的规划和管理。学生学习工程和管理领域所必需的知识和技能，使其能够胜任在不同行业的工作，如汽车和飞机制造业，医疗保健组织，运输和物流，以及商业中。</w:t>
            </w:r>
          </w:p>
        </w:tc>
      </w:tr>
      <w:tr w:rsidR="004B64E1" w:rsidRPr="004B64E1" w14:paraId="0C65A0DA" w14:textId="77777777" w:rsidTr="007B5CD8">
        <w:trPr>
          <w:trHeight w:val="20"/>
        </w:trPr>
        <w:tc>
          <w:tcPr>
            <w:tcW w:w="542" w:type="pct"/>
            <w:vAlign w:val="center"/>
          </w:tcPr>
          <w:p w14:paraId="41D5A62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16-07</w:t>
            </w:r>
          </w:p>
        </w:tc>
        <w:tc>
          <w:tcPr>
            <w:tcW w:w="1836" w:type="pct"/>
            <w:vAlign w:val="center"/>
          </w:tcPr>
          <w:p w14:paraId="3C5303F3"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机械工程</w:t>
            </w:r>
          </w:p>
          <w:p w14:paraId="57CB5173"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 xml:space="preserve">Mechanical Engineering </w:t>
            </w:r>
          </w:p>
          <w:p w14:paraId="2E009041"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622" w:type="pct"/>
            <w:vAlign w:val="center"/>
          </w:tcPr>
          <w:p w14:paraId="66AAE188"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机械工程是基于物理和数学的应用。在众多工程专业中这是一个具有挑战性的且回报丰厚的专业，同时，它是最具多样性课程的专业之一。机械工程专业的学生熟练掌握可以胜任不同工程类工作的必要知识和技能，其中就包括在航天、汽车、生物医学、机器人、能源等领域。</w:t>
            </w:r>
          </w:p>
          <w:p w14:paraId="449B0907"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机械工程</w:t>
            </w:r>
            <w:proofErr w:type="gramStart"/>
            <w:r w:rsidRPr="004B64E1">
              <w:rPr>
                <w:rFonts w:ascii="Times New Roman" w:eastAsia="宋体" w:hAnsi="Times New Roman" w:cs="Times New Roman"/>
                <w:sz w:val="18"/>
                <w:szCs w:val="18"/>
                <w:lang w:val="zh-CN" w:bidi="zh-CN"/>
              </w:rPr>
              <w:t>师具备</w:t>
            </w:r>
            <w:proofErr w:type="gramEnd"/>
            <w:r w:rsidRPr="004B64E1">
              <w:rPr>
                <w:rFonts w:ascii="Times New Roman" w:eastAsia="宋体" w:hAnsi="Times New Roman" w:cs="Times New Roman"/>
                <w:sz w:val="18"/>
                <w:szCs w:val="18"/>
                <w:lang w:val="zh-CN" w:bidi="zh-CN"/>
              </w:rPr>
              <w:t>问题解决，关键性思维和设计能力的综合性人才。机械工程师设计制造出能影响人类生活方方面面的尖端仪器。他们以团队工作模式设计和操作机器人、引擎、机器零件、医疗设备等等。</w:t>
            </w:r>
          </w:p>
          <w:p w14:paraId="0AB63D98"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p>
        </w:tc>
      </w:tr>
      <w:tr w:rsidR="004B64E1" w:rsidRPr="004B64E1" w14:paraId="31794A5A" w14:textId="77777777" w:rsidTr="007B5CD8">
        <w:trPr>
          <w:trHeight w:val="20"/>
        </w:trPr>
        <w:tc>
          <w:tcPr>
            <w:tcW w:w="542" w:type="pct"/>
            <w:vAlign w:val="center"/>
          </w:tcPr>
          <w:p w14:paraId="31D87A4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16-08</w:t>
            </w:r>
          </w:p>
        </w:tc>
        <w:tc>
          <w:tcPr>
            <w:tcW w:w="1836" w:type="pct"/>
            <w:vAlign w:val="center"/>
          </w:tcPr>
          <w:p w14:paraId="58D6C5C9"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机电和机器人工程</w:t>
            </w:r>
            <w:r w:rsidRPr="004B64E1">
              <w:rPr>
                <w:rFonts w:ascii="Times New Roman" w:eastAsia="宋体" w:hAnsi="Times New Roman" w:cs="Times New Roman"/>
                <w:sz w:val="18"/>
                <w:szCs w:val="18"/>
                <w:lang w:val="zh-CN" w:bidi="zh-CN"/>
              </w:rPr>
              <w:t>Mechanics&amp;Robotics Engineering</w:t>
            </w:r>
          </w:p>
          <w:p w14:paraId="426E965F"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622" w:type="pct"/>
            <w:vAlign w:val="center"/>
          </w:tcPr>
          <w:p w14:paraId="278B9900"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机电及机器人工程专业的学生，通过机械和电气工程的原理，创造出智能设备。该专业的学生通过设计更智能的汽车、自动化管理的农场设备、为制造业创造出配套的机器人等众多的设备来塑造未来。这些设备有机械和电子元件、传感器和计算机软件</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它们都能和谐地工作。随着自动化和机器人技术的快速发展，对具有专业知识的工程师的需求也在不断增加。机电及机器人工程是根据这一需要发展起来的，以求得机械和电子知识的无缝结合来开发出尽可能好的设计方案。机电及机器人工程师有必要的跨学科知识来主持这些智能设备的设计和开发，而不是单独完成机械、电气和控制设计。</w:t>
            </w:r>
          </w:p>
        </w:tc>
      </w:tr>
    </w:tbl>
    <w:p w14:paraId="3A1756BB" w14:textId="77777777" w:rsidR="00DC4E5B" w:rsidRDefault="00DC4E5B"/>
    <w:p w14:paraId="6B42FD96" w14:textId="77777777" w:rsidR="004B64E1" w:rsidRDefault="004B64E1"/>
    <w:p w14:paraId="4D8CB118" w14:textId="77777777" w:rsidR="004B64E1" w:rsidRDefault="004B64E1"/>
    <w:p w14:paraId="3FE920EB" w14:textId="77777777" w:rsidR="00FA4D1B" w:rsidRDefault="00FA4D1B">
      <w:pPr>
        <w:widowControl/>
        <w:jc w:val="left"/>
        <w:rPr>
          <w:rFonts w:eastAsia="宋体"/>
          <w:b/>
          <w:kern w:val="44"/>
          <w:sz w:val="24"/>
          <w:szCs w:val="44"/>
          <w:lang w:val="zh-CN" w:bidi="zh-CN"/>
        </w:rPr>
      </w:pPr>
      <w:bookmarkStart w:id="4" w:name="_Toc152061440"/>
      <w:r>
        <w:br w:type="page"/>
      </w:r>
    </w:p>
    <w:p w14:paraId="4B7ABA5E" w14:textId="21511D98" w:rsidR="004B64E1" w:rsidRPr="004B64E1" w:rsidRDefault="004B64E1" w:rsidP="004B64E1">
      <w:pPr>
        <w:pStyle w:val="1"/>
      </w:pPr>
      <w:r w:rsidRPr="004B64E1">
        <w:lastRenderedPageBreak/>
        <w:t>美国威斯康星大学斯托特分校（</w:t>
      </w:r>
      <w:r w:rsidRPr="004B64E1">
        <w:t>UW-Stout</w:t>
      </w:r>
      <w:r w:rsidRPr="004B64E1">
        <w:t>）</w:t>
      </w:r>
      <w:hyperlink r:id="rId10">
        <w:r w:rsidRPr="004B64E1">
          <w:t>http://www.uwstout.edu</w:t>
        </w:r>
        <w:bookmarkEnd w:id="4"/>
      </w:hyperlink>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59"/>
        <w:gridCol w:w="2726"/>
        <w:gridCol w:w="4611"/>
      </w:tblGrid>
      <w:tr w:rsidR="004B64E1" w:rsidRPr="004B64E1" w14:paraId="6FA3CECB" w14:textId="77777777" w:rsidTr="007B5CD8">
        <w:trPr>
          <w:trHeight w:val="20"/>
          <w:tblHeader/>
        </w:trPr>
        <w:tc>
          <w:tcPr>
            <w:tcW w:w="578" w:type="pct"/>
            <w:vAlign w:val="center"/>
          </w:tcPr>
          <w:p w14:paraId="3E4C8E47" w14:textId="77777777" w:rsidR="004B64E1" w:rsidRPr="004B64E1" w:rsidRDefault="004B64E1" w:rsidP="004B64E1">
            <w:pPr>
              <w:autoSpaceDE w:val="0"/>
              <w:autoSpaceDN w:val="0"/>
              <w:jc w:val="center"/>
              <w:rPr>
                <w:rFonts w:ascii="Times New Roman" w:eastAsia="宋体" w:hAnsi="Times New Roman" w:cs="Times New Roman"/>
                <w:b/>
                <w:sz w:val="18"/>
                <w:szCs w:val="18"/>
                <w:lang w:val="zh-CN" w:bidi="zh-CN"/>
              </w:rPr>
            </w:pPr>
            <w:r w:rsidRPr="004B64E1">
              <w:rPr>
                <w:rFonts w:ascii="Times New Roman" w:eastAsia="宋体" w:hAnsi="Times New Roman" w:cs="Times New Roman"/>
                <w:b/>
                <w:sz w:val="18"/>
                <w:szCs w:val="18"/>
                <w:lang w:val="zh-CN" w:bidi="zh-CN"/>
              </w:rPr>
              <w:t>序号</w:t>
            </w:r>
          </w:p>
        </w:tc>
        <w:tc>
          <w:tcPr>
            <w:tcW w:w="1643" w:type="pct"/>
            <w:vAlign w:val="center"/>
          </w:tcPr>
          <w:p w14:paraId="19FB0360" w14:textId="77777777" w:rsidR="004B64E1" w:rsidRPr="004B64E1" w:rsidRDefault="004B64E1" w:rsidP="004B64E1">
            <w:pPr>
              <w:autoSpaceDE w:val="0"/>
              <w:autoSpaceDN w:val="0"/>
              <w:jc w:val="center"/>
              <w:rPr>
                <w:rFonts w:ascii="Times New Roman" w:eastAsia="宋体" w:hAnsi="Times New Roman" w:cs="Times New Roman"/>
                <w:b/>
                <w:sz w:val="18"/>
                <w:szCs w:val="18"/>
                <w:lang w:val="zh-CN" w:bidi="zh-CN"/>
              </w:rPr>
            </w:pPr>
            <w:r w:rsidRPr="004B64E1">
              <w:rPr>
                <w:rFonts w:ascii="Times New Roman" w:eastAsia="宋体" w:hAnsi="Times New Roman" w:cs="Times New Roman"/>
                <w:b/>
                <w:sz w:val="18"/>
                <w:szCs w:val="18"/>
                <w:lang w:val="zh-CN" w:bidi="zh-CN"/>
              </w:rPr>
              <w:t>本科专业和所授学位</w:t>
            </w:r>
          </w:p>
        </w:tc>
        <w:tc>
          <w:tcPr>
            <w:tcW w:w="2779" w:type="pct"/>
            <w:vAlign w:val="center"/>
          </w:tcPr>
          <w:p w14:paraId="4DBD3B96" w14:textId="77777777" w:rsidR="004B64E1" w:rsidRPr="004B64E1" w:rsidRDefault="004B64E1" w:rsidP="004B64E1">
            <w:pPr>
              <w:autoSpaceDE w:val="0"/>
              <w:autoSpaceDN w:val="0"/>
              <w:jc w:val="center"/>
              <w:rPr>
                <w:rFonts w:ascii="Times New Roman" w:eastAsia="宋体" w:hAnsi="Times New Roman" w:cs="Times New Roman"/>
                <w:b/>
                <w:sz w:val="18"/>
                <w:szCs w:val="18"/>
                <w:lang w:val="zh-CN" w:bidi="zh-CN"/>
              </w:rPr>
            </w:pPr>
            <w:r w:rsidRPr="004B64E1">
              <w:rPr>
                <w:rFonts w:ascii="Times New Roman" w:eastAsia="宋体" w:hAnsi="Times New Roman" w:cs="Times New Roman"/>
                <w:b/>
                <w:sz w:val="18"/>
                <w:szCs w:val="18"/>
                <w:lang w:val="zh-CN" w:bidi="zh-CN"/>
              </w:rPr>
              <w:t>培养目标</w:t>
            </w:r>
          </w:p>
        </w:tc>
      </w:tr>
      <w:tr w:rsidR="004B64E1" w:rsidRPr="004B64E1" w14:paraId="16162620" w14:textId="77777777" w:rsidTr="007B5CD8">
        <w:trPr>
          <w:trHeight w:val="20"/>
        </w:trPr>
        <w:tc>
          <w:tcPr>
            <w:tcW w:w="578" w:type="pct"/>
            <w:vAlign w:val="center"/>
          </w:tcPr>
          <w:p w14:paraId="7A4131C3"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18-01</w:t>
            </w:r>
          </w:p>
        </w:tc>
        <w:tc>
          <w:tcPr>
            <w:tcW w:w="1643" w:type="pct"/>
            <w:vAlign w:val="center"/>
          </w:tcPr>
          <w:p w14:paraId="321EF4F6"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动画与数字媒体</w:t>
            </w:r>
          </w:p>
          <w:p w14:paraId="68A8433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bidi="zh-CN"/>
              </w:rPr>
              <w:t>Animation &amp; Digital Media</w:t>
            </w:r>
          </w:p>
          <w:p w14:paraId="1A27FB5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文学学士</w:t>
            </w:r>
            <w:r w:rsidRPr="004B64E1">
              <w:rPr>
                <w:rFonts w:ascii="Times New Roman" w:eastAsia="宋体" w:hAnsi="Times New Roman" w:cs="Times New Roman"/>
                <w:sz w:val="18"/>
                <w:szCs w:val="18"/>
                <w:lang w:val="zh-CN" w:bidi="zh-CN"/>
              </w:rPr>
              <w:t>B.A.]</w:t>
            </w:r>
          </w:p>
        </w:tc>
        <w:tc>
          <w:tcPr>
            <w:tcW w:w="2779" w:type="pct"/>
            <w:vAlign w:val="center"/>
          </w:tcPr>
          <w:p w14:paraId="0AE0ED7A"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 xml:space="preserve">UW-Stout </w:t>
            </w:r>
            <w:r w:rsidRPr="004B64E1">
              <w:rPr>
                <w:rFonts w:ascii="Times New Roman" w:eastAsia="宋体" w:hAnsi="Times New Roman" w:cs="Times New Roman"/>
                <w:sz w:val="18"/>
                <w:szCs w:val="18"/>
                <w:lang w:val="zh-CN" w:bidi="zh-CN"/>
              </w:rPr>
              <w:t>的动画和数字媒体美术学士</w:t>
            </w:r>
            <w:r w:rsidRPr="004B64E1">
              <w:rPr>
                <w:rFonts w:ascii="Times New Roman" w:eastAsia="宋体" w:hAnsi="Times New Roman" w:cs="Times New Roman"/>
                <w:sz w:val="18"/>
                <w:szCs w:val="18"/>
                <w:lang w:val="zh-CN" w:bidi="zh-CN"/>
              </w:rPr>
              <w:t xml:space="preserve"> (BFA) </w:t>
            </w:r>
            <w:r w:rsidRPr="004B64E1">
              <w:rPr>
                <w:rFonts w:ascii="Times New Roman" w:eastAsia="宋体" w:hAnsi="Times New Roman" w:cs="Times New Roman"/>
                <w:sz w:val="18"/>
                <w:szCs w:val="18"/>
                <w:lang w:val="zh-CN" w:bidi="zh-CN"/>
              </w:rPr>
              <w:t>为毕业生在与动画相关的快速扩展和创新领域的职业生涯做好准备。学生探索二维、三维、角色和其他形式的动画，以应用于娱乐、广告、信息和其他运动可视化行业。</w:t>
            </w:r>
          </w:p>
          <w:p w14:paraId="72032ABF"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动画和数字媒体课程将为学生提供进入该行业所需的特定技能，以及强大的基础和广泛的核心技能，使他们能够在整个职业生涯中适应新技术和不断变化的行业需求。动画课程整合并培养了美术与数字媒体以及技术和创意写作技巧之间的密切关系。学生将获得使用行业标准工具、软件和创意技术的实践经验，并被鼓励参与研究项目、合作或留学计划。高级和顶点课程侧重于制作动画内容的跨学科团队。在威斯康星州排名第一；</w:t>
            </w:r>
          </w:p>
          <w:p w14:paraId="7E8BE1E3"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中西部排名前</w:t>
            </w:r>
            <w:r w:rsidRPr="004B64E1">
              <w:rPr>
                <w:rFonts w:ascii="Times New Roman" w:eastAsia="宋体" w:hAnsi="Times New Roman" w:cs="Times New Roman"/>
                <w:sz w:val="18"/>
                <w:szCs w:val="18"/>
                <w:lang w:val="zh-CN" w:bidi="zh-CN"/>
              </w:rPr>
              <w:t>19</w:t>
            </w:r>
            <w:r w:rsidRPr="004B64E1">
              <w:rPr>
                <w:rFonts w:ascii="Times New Roman" w:eastAsia="宋体" w:hAnsi="Times New Roman" w:cs="Times New Roman"/>
                <w:sz w:val="18"/>
                <w:szCs w:val="18"/>
                <w:lang w:val="zh-CN" w:bidi="zh-CN"/>
              </w:rPr>
              <w:t>的动画学校和学院；</w:t>
            </w:r>
          </w:p>
          <w:p w14:paraId="5765AF15"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前</w:t>
            </w:r>
            <w:r w:rsidRPr="004B64E1">
              <w:rPr>
                <w:rFonts w:ascii="Times New Roman" w:eastAsia="宋体" w:hAnsi="Times New Roman" w:cs="Times New Roman"/>
                <w:sz w:val="18"/>
                <w:szCs w:val="18"/>
                <w:lang w:val="zh-CN" w:bidi="zh-CN"/>
              </w:rPr>
              <w:t>40</w:t>
            </w:r>
            <w:r w:rsidRPr="004B64E1">
              <w:rPr>
                <w:rFonts w:ascii="Times New Roman" w:eastAsia="宋体" w:hAnsi="Times New Roman" w:cs="Times New Roman"/>
                <w:sz w:val="18"/>
                <w:szCs w:val="18"/>
                <w:lang w:val="zh-CN" w:bidi="zh-CN"/>
              </w:rPr>
              <w:t>名公共动画学校和学院；</w:t>
            </w:r>
          </w:p>
          <w:p w14:paraId="72FAAEF0"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前</w:t>
            </w:r>
            <w:r w:rsidRPr="004B64E1">
              <w:rPr>
                <w:rFonts w:ascii="Times New Roman" w:eastAsia="宋体" w:hAnsi="Times New Roman" w:cs="Times New Roman"/>
                <w:sz w:val="18"/>
                <w:szCs w:val="18"/>
                <w:lang w:val="zh-CN" w:bidi="zh-CN"/>
              </w:rPr>
              <w:t>50</w:t>
            </w:r>
            <w:r w:rsidRPr="004B64E1">
              <w:rPr>
                <w:rFonts w:ascii="Times New Roman" w:eastAsia="宋体" w:hAnsi="Times New Roman" w:cs="Times New Roman"/>
                <w:sz w:val="18"/>
                <w:szCs w:val="18"/>
                <w:lang w:val="zh-CN" w:bidi="zh-CN"/>
              </w:rPr>
              <w:t>名美术学士</w:t>
            </w:r>
            <w:r w:rsidRPr="004B64E1">
              <w:rPr>
                <w:rFonts w:ascii="Times New Roman" w:eastAsia="宋体" w:hAnsi="Times New Roman" w:cs="Times New Roman" w:hint="eastAsia"/>
                <w:sz w:val="18"/>
                <w:szCs w:val="18"/>
                <w:lang w:val="zh-CN" w:bidi="zh-CN"/>
              </w:rPr>
              <w:t>（</w:t>
            </w:r>
            <w:r w:rsidRPr="004B64E1">
              <w:rPr>
                <w:rFonts w:ascii="Times New Roman" w:eastAsia="宋体" w:hAnsi="Times New Roman" w:cs="Times New Roman"/>
                <w:sz w:val="18"/>
                <w:szCs w:val="18"/>
                <w:lang w:val="zh-CN" w:bidi="zh-CN"/>
              </w:rPr>
              <w:t>BFA)</w:t>
            </w:r>
            <w:r w:rsidRPr="004B64E1">
              <w:rPr>
                <w:rFonts w:ascii="Times New Roman" w:eastAsia="宋体" w:hAnsi="Times New Roman" w:cs="Times New Roman"/>
                <w:sz w:val="18"/>
                <w:szCs w:val="18"/>
                <w:lang w:val="zh-CN" w:bidi="zh-CN"/>
              </w:rPr>
              <w:t>动画课程</w:t>
            </w:r>
          </w:p>
        </w:tc>
      </w:tr>
      <w:tr w:rsidR="004B64E1" w:rsidRPr="004B64E1" w14:paraId="0BC26DD8" w14:textId="77777777" w:rsidTr="007B5CD8">
        <w:trPr>
          <w:trHeight w:val="20"/>
        </w:trPr>
        <w:tc>
          <w:tcPr>
            <w:tcW w:w="578" w:type="pct"/>
            <w:vAlign w:val="center"/>
          </w:tcPr>
          <w:p w14:paraId="6AC153B1"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18-02</w:t>
            </w:r>
          </w:p>
        </w:tc>
        <w:tc>
          <w:tcPr>
            <w:tcW w:w="1643" w:type="pct"/>
            <w:vAlign w:val="center"/>
          </w:tcPr>
          <w:p w14:paraId="15B4A4BD"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游戏设计与开发</w:t>
            </w:r>
          </w:p>
          <w:p w14:paraId="4E20AEA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Game Design and Development</w:t>
            </w:r>
          </w:p>
          <w:p w14:paraId="56D99EF3"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文学学士</w:t>
            </w:r>
            <w:r w:rsidRPr="004B64E1">
              <w:rPr>
                <w:rFonts w:ascii="Times New Roman" w:eastAsia="宋体" w:hAnsi="Times New Roman" w:cs="Times New Roman"/>
                <w:sz w:val="18"/>
                <w:szCs w:val="18"/>
                <w:lang w:val="zh-CN" w:bidi="zh-CN"/>
              </w:rPr>
              <w:t>B.A.]</w:t>
            </w:r>
          </w:p>
        </w:tc>
        <w:tc>
          <w:tcPr>
            <w:tcW w:w="2779" w:type="pct"/>
            <w:vAlign w:val="center"/>
          </w:tcPr>
          <w:p w14:paraId="75B3BF65" w14:textId="77777777" w:rsidR="004B64E1" w:rsidRPr="004B64E1" w:rsidRDefault="004B64E1" w:rsidP="004B64E1">
            <w:pPr>
              <w:autoSpaceDE w:val="0"/>
              <w:autoSpaceDN w:val="0"/>
              <w:rPr>
                <w:rFonts w:ascii="Times New Roman" w:eastAsia="宋体" w:hAnsi="Times New Roman" w:cs="Times New Roman"/>
                <w:spacing w:val="-2"/>
                <w:sz w:val="18"/>
                <w:szCs w:val="18"/>
                <w:lang w:val="zh-CN" w:bidi="zh-CN"/>
              </w:rPr>
            </w:pPr>
            <w:r w:rsidRPr="004B64E1">
              <w:rPr>
                <w:rFonts w:ascii="Times New Roman" w:eastAsia="宋体" w:hAnsi="Times New Roman" w:cs="Times New Roman"/>
                <w:spacing w:val="-2"/>
                <w:sz w:val="18"/>
                <w:szCs w:val="18"/>
                <w:lang w:val="zh-CN" w:bidi="zh-CN"/>
              </w:rPr>
              <w:t>这项屡获殊荣的计划在《普林斯顿评论》</w:t>
            </w:r>
            <w:r w:rsidRPr="004B64E1">
              <w:rPr>
                <w:rFonts w:ascii="Times New Roman" w:eastAsia="宋体" w:hAnsi="Times New Roman" w:cs="Times New Roman"/>
                <w:spacing w:val="-2"/>
                <w:sz w:val="18"/>
                <w:szCs w:val="18"/>
                <w:lang w:val="zh-CN" w:bidi="zh-CN"/>
              </w:rPr>
              <w:t>“</w:t>
            </w:r>
            <w:r w:rsidRPr="004B64E1">
              <w:rPr>
                <w:rFonts w:ascii="Times New Roman" w:eastAsia="宋体" w:hAnsi="Times New Roman" w:cs="Times New Roman"/>
                <w:spacing w:val="-2"/>
                <w:sz w:val="18"/>
                <w:szCs w:val="18"/>
                <w:lang w:val="zh-CN" w:bidi="zh-CN"/>
              </w:rPr>
              <w:t>游戏设计大学</w:t>
            </w:r>
            <w:r w:rsidRPr="004B64E1">
              <w:rPr>
                <w:rFonts w:ascii="Times New Roman" w:eastAsia="宋体" w:hAnsi="Times New Roman" w:cs="Times New Roman"/>
                <w:spacing w:val="-2"/>
                <w:sz w:val="18"/>
                <w:szCs w:val="18"/>
                <w:lang w:val="zh-CN" w:bidi="zh-CN"/>
              </w:rPr>
              <w:t>50</w:t>
            </w:r>
            <w:r w:rsidRPr="004B64E1">
              <w:rPr>
                <w:rFonts w:ascii="Times New Roman" w:eastAsia="宋体" w:hAnsi="Times New Roman" w:cs="Times New Roman"/>
                <w:spacing w:val="-2"/>
                <w:sz w:val="18"/>
                <w:szCs w:val="18"/>
                <w:lang w:val="zh-CN" w:bidi="zh-CN"/>
              </w:rPr>
              <w:t>强</w:t>
            </w:r>
            <w:r w:rsidRPr="004B64E1">
              <w:rPr>
                <w:rFonts w:ascii="Times New Roman" w:eastAsia="宋体" w:hAnsi="Times New Roman" w:cs="Times New Roman"/>
                <w:spacing w:val="-2"/>
                <w:sz w:val="18"/>
                <w:szCs w:val="18"/>
                <w:lang w:val="zh-CN" w:bidi="zh-CN"/>
              </w:rPr>
              <w:t>”</w:t>
            </w:r>
            <w:r w:rsidRPr="004B64E1">
              <w:rPr>
                <w:rFonts w:ascii="Times New Roman" w:eastAsia="宋体" w:hAnsi="Times New Roman" w:cs="Times New Roman"/>
                <w:spacing w:val="-2"/>
                <w:sz w:val="18"/>
                <w:szCs w:val="18"/>
                <w:lang w:val="zh-CN" w:bidi="zh-CN"/>
              </w:rPr>
              <w:t>中排名第</w:t>
            </w:r>
            <w:r w:rsidRPr="004B64E1">
              <w:rPr>
                <w:rFonts w:ascii="Times New Roman" w:eastAsia="宋体" w:hAnsi="Times New Roman" w:cs="Times New Roman"/>
                <w:spacing w:val="-2"/>
                <w:sz w:val="18"/>
                <w:szCs w:val="18"/>
                <w:lang w:val="zh-CN" w:bidi="zh-CN"/>
              </w:rPr>
              <w:t>21</w:t>
            </w:r>
            <w:r w:rsidRPr="004B64E1">
              <w:rPr>
                <w:rFonts w:ascii="Times New Roman" w:eastAsia="宋体" w:hAnsi="Times New Roman" w:cs="Times New Roman"/>
                <w:spacing w:val="-2"/>
                <w:sz w:val="18"/>
                <w:szCs w:val="18"/>
                <w:lang w:val="zh-CN" w:bidi="zh-CN"/>
              </w:rPr>
              <w:t>。该课程的学生将获得绘画，数字成像和动画方面的核心技能，以创建视频游戏所需的视觉元素，</w:t>
            </w:r>
            <w:r w:rsidRPr="004B64E1">
              <w:rPr>
                <w:rFonts w:ascii="Times New Roman" w:eastAsia="宋体" w:hAnsi="Times New Roman" w:cs="Times New Roman"/>
                <w:spacing w:val="-2"/>
                <w:sz w:val="18"/>
                <w:szCs w:val="18"/>
                <w:lang w:val="zh-CN" w:bidi="zh-CN"/>
              </w:rPr>
              <w:t xml:space="preserve"> </w:t>
            </w:r>
            <w:r w:rsidRPr="004B64E1">
              <w:rPr>
                <w:rFonts w:ascii="Times New Roman" w:eastAsia="宋体" w:hAnsi="Times New Roman" w:cs="Times New Roman"/>
                <w:spacing w:val="-2"/>
                <w:sz w:val="18"/>
                <w:szCs w:val="18"/>
                <w:lang w:val="zh-CN" w:bidi="zh-CN"/>
              </w:rPr>
              <w:t>包括平视界面组件，</w:t>
            </w:r>
            <w:r w:rsidRPr="004B64E1">
              <w:rPr>
                <w:rFonts w:ascii="Times New Roman" w:eastAsia="宋体" w:hAnsi="Times New Roman" w:cs="Times New Roman"/>
                <w:spacing w:val="-2"/>
                <w:sz w:val="18"/>
                <w:szCs w:val="18"/>
                <w:lang w:val="zh-CN" w:bidi="zh-CN"/>
              </w:rPr>
              <w:t>3D</w:t>
            </w:r>
            <w:r w:rsidRPr="004B64E1">
              <w:rPr>
                <w:rFonts w:ascii="Times New Roman" w:eastAsia="宋体" w:hAnsi="Times New Roman" w:cs="Times New Roman"/>
                <w:spacing w:val="-2"/>
                <w:sz w:val="18"/>
                <w:szCs w:val="18"/>
                <w:lang w:val="zh-CN" w:bidi="zh-CN"/>
              </w:rPr>
              <w:t>环境和</w:t>
            </w:r>
            <w:r w:rsidRPr="004B64E1">
              <w:rPr>
                <w:rFonts w:ascii="Times New Roman" w:eastAsia="宋体" w:hAnsi="Times New Roman" w:cs="Times New Roman"/>
                <w:spacing w:val="-2"/>
                <w:sz w:val="18"/>
                <w:szCs w:val="18"/>
                <w:lang w:val="zh-CN" w:bidi="zh-CN"/>
              </w:rPr>
              <w:t>3D</w:t>
            </w:r>
            <w:r w:rsidRPr="004B64E1">
              <w:rPr>
                <w:rFonts w:ascii="Times New Roman" w:eastAsia="宋体" w:hAnsi="Times New Roman" w:cs="Times New Roman"/>
                <w:spacing w:val="-2"/>
                <w:sz w:val="18"/>
                <w:szCs w:val="18"/>
                <w:lang w:val="zh-CN" w:bidi="zh-CN"/>
              </w:rPr>
              <w:t>角色。学生将有机会在各种游戏设计课程中与计算机科学专业的学生合作。</w:t>
            </w:r>
            <w:r w:rsidRPr="004B64E1">
              <w:rPr>
                <w:rFonts w:ascii="Times New Roman" w:eastAsia="宋体" w:hAnsi="Times New Roman" w:cs="Times New Roman"/>
                <w:spacing w:val="-2"/>
                <w:sz w:val="18"/>
                <w:szCs w:val="18"/>
                <w:lang w:val="zh-CN" w:bidi="zh-CN"/>
              </w:rPr>
              <w:t xml:space="preserve">BFA </w:t>
            </w:r>
            <w:r w:rsidRPr="004B64E1">
              <w:rPr>
                <w:rFonts w:ascii="Times New Roman" w:eastAsia="宋体" w:hAnsi="Times New Roman" w:cs="Times New Roman"/>
                <w:spacing w:val="-2"/>
                <w:sz w:val="18"/>
                <w:szCs w:val="18"/>
                <w:lang w:val="zh-CN" w:bidi="zh-CN"/>
              </w:rPr>
              <w:t>游戏设计课程提供了专门的教育，并获得了国家艺术与设计学校协会的认可。该计划获得了国家艺术与设计学校协会的认可。</w:t>
            </w:r>
          </w:p>
        </w:tc>
      </w:tr>
      <w:tr w:rsidR="004B64E1" w:rsidRPr="004B64E1" w14:paraId="0673DFC8" w14:textId="77777777" w:rsidTr="007B5CD8">
        <w:trPr>
          <w:trHeight w:val="20"/>
        </w:trPr>
        <w:tc>
          <w:tcPr>
            <w:tcW w:w="578" w:type="pct"/>
            <w:vAlign w:val="center"/>
          </w:tcPr>
          <w:p w14:paraId="3CFCBD87"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18-03</w:t>
            </w:r>
          </w:p>
        </w:tc>
        <w:tc>
          <w:tcPr>
            <w:tcW w:w="1643" w:type="pct"/>
            <w:vAlign w:val="center"/>
          </w:tcPr>
          <w:p w14:paraId="46FFB783"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平面设计与互动媒体</w:t>
            </w:r>
            <w:r w:rsidRPr="004B64E1">
              <w:rPr>
                <w:rFonts w:ascii="Times New Roman" w:eastAsia="宋体" w:hAnsi="Times New Roman" w:cs="Times New Roman"/>
                <w:sz w:val="18"/>
                <w:szCs w:val="18"/>
                <w:lang w:val="zh-CN" w:bidi="zh-CN"/>
              </w:rPr>
              <w:t>Graphic Design and Interactive Media</w:t>
            </w:r>
          </w:p>
          <w:p w14:paraId="5B3003C4"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文学学士</w:t>
            </w:r>
            <w:r w:rsidRPr="004B64E1">
              <w:rPr>
                <w:rFonts w:ascii="Times New Roman" w:eastAsia="宋体" w:hAnsi="Times New Roman" w:cs="Times New Roman"/>
                <w:sz w:val="18"/>
                <w:szCs w:val="18"/>
                <w:lang w:val="zh-CN" w:bidi="zh-CN"/>
              </w:rPr>
              <w:t>B.A.]</w:t>
            </w:r>
          </w:p>
        </w:tc>
        <w:tc>
          <w:tcPr>
            <w:tcW w:w="2779" w:type="pct"/>
            <w:vAlign w:val="center"/>
          </w:tcPr>
          <w:p w14:paraId="5C0D549D"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为学生做好了成为专业设计师职业的准备，并提供两个方向：设计和互动媒体。在设计中，学生探索平面设计的各个方面，包括广告，出版物，包装，动态图形，交互设计等。在交互式媒体中，学生可以通过针对新兴形式的交互式交流的附加课程来扩展其数字技能。该课程的毕业生获得了诸如平面设计师，网页设计师和界面设计师之类的头衔。</w:t>
            </w:r>
            <w:r w:rsidRPr="004B64E1">
              <w:rPr>
                <w:rFonts w:ascii="Times New Roman" w:eastAsia="宋体" w:hAnsi="Times New Roman" w:cs="Times New Roman"/>
                <w:sz w:val="18"/>
                <w:szCs w:val="18"/>
                <w:lang w:val="zh-CN" w:bidi="zh-CN"/>
              </w:rPr>
              <w:t>BFA</w:t>
            </w:r>
            <w:r w:rsidRPr="004B64E1">
              <w:rPr>
                <w:rFonts w:ascii="Times New Roman" w:eastAsia="宋体" w:hAnsi="Times New Roman" w:cs="Times New Roman"/>
                <w:sz w:val="18"/>
                <w:szCs w:val="18"/>
                <w:lang w:val="zh-CN" w:bidi="zh-CN"/>
              </w:rPr>
              <w:t>平面设计和互动媒体课程为学生提供了由美国国家艺术与设计学校协会认可的创新教育。该计划获得了国家艺术与设计学校协会的认可。</w:t>
            </w:r>
          </w:p>
        </w:tc>
      </w:tr>
      <w:tr w:rsidR="004B64E1" w:rsidRPr="004B64E1" w14:paraId="2DF7579E" w14:textId="77777777" w:rsidTr="007B5CD8">
        <w:trPr>
          <w:trHeight w:val="20"/>
        </w:trPr>
        <w:tc>
          <w:tcPr>
            <w:tcW w:w="578" w:type="pct"/>
            <w:vAlign w:val="center"/>
          </w:tcPr>
          <w:p w14:paraId="265CBFD8"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18-04</w:t>
            </w:r>
          </w:p>
        </w:tc>
        <w:tc>
          <w:tcPr>
            <w:tcW w:w="1643" w:type="pct"/>
            <w:vAlign w:val="center"/>
          </w:tcPr>
          <w:p w14:paraId="4F38802F"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工业设计</w:t>
            </w:r>
          </w:p>
          <w:p w14:paraId="459A663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 xml:space="preserve">Industrial Design </w:t>
            </w:r>
          </w:p>
          <w:p w14:paraId="4F4F147B"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文学学士</w:t>
            </w:r>
            <w:r w:rsidRPr="004B64E1">
              <w:rPr>
                <w:rFonts w:ascii="Times New Roman" w:eastAsia="宋体" w:hAnsi="Times New Roman" w:cs="Times New Roman"/>
                <w:sz w:val="18"/>
                <w:szCs w:val="18"/>
                <w:lang w:val="zh-CN" w:bidi="zh-CN"/>
              </w:rPr>
              <w:t>B.A.]</w:t>
            </w:r>
          </w:p>
        </w:tc>
        <w:tc>
          <w:tcPr>
            <w:tcW w:w="2779" w:type="pct"/>
            <w:vAlign w:val="center"/>
          </w:tcPr>
          <w:p w14:paraId="27D192BE"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以真正的理工学院方式，将艺术与工程结合在一起，将引导学生从事产品和设备设计师的职业。该计划的学生将努力为用户和制造商优化产品和系统的功能，价值和外观。毕业生可在公司和顾问机构中工作，并设计产品，例如：家庭用品，家具，鞋类，医疗设备，自行车，时尚配饰和工具。该学位是由国家艺术与设计学校协会认可的。</w:t>
            </w:r>
          </w:p>
        </w:tc>
      </w:tr>
      <w:tr w:rsidR="004B64E1" w:rsidRPr="004B64E1" w14:paraId="3422D2AB" w14:textId="77777777" w:rsidTr="007B5CD8">
        <w:trPr>
          <w:trHeight w:val="20"/>
        </w:trPr>
        <w:tc>
          <w:tcPr>
            <w:tcW w:w="578" w:type="pct"/>
            <w:vAlign w:val="center"/>
          </w:tcPr>
          <w:p w14:paraId="04E92504"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18-05</w:t>
            </w:r>
          </w:p>
        </w:tc>
        <w:tc>
          <w:tcPr>
            <w:tcW w:w="1643" w:type="pct"/>
            <w:vAlign w:val="center"/>
          </w:tcPr>
          <w:p w14:paraId="7F3DAB0B"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室内设计</w:t>
            </w:r>
          </w:p>
          <w:p w14:paraId="7BD7C5B8"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Interior Design</w:t>
            </w:r>
          </w:p>
          <w:p w14:paraId="1FC92672"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文学学士</w:t>
            </w:r>
            <w:r w:rsidRPr="004B64E1">
              <w:rPr>
                <w:rFonts w:ascii="Times New Roman" w:eastAsia="宋体" w:hAnsi="Times New Roman" w:cs="Times New Roman"/>
                <w:sz w:val="18"/>
                <w:szCs w:val="18"/>
                <w:lang w:val="zh-CN" w:bidi="zh-CN"/>
              </w:rPr>
              <w:t>B.A.]</w:t>
            </w:r>
          </w:p>
        </w:tc>
        <w:tc>
          <w:tcPr>
            <w:tcW w:w="2779" w:type="pct"/>
            <w:vAlign w:val="center"/>
          </w:tcPr>
          <w:p w14:paraId="02D4ADF9"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促进艺术，设计和技术学科之间的创造力和合作。它为学生提供住宅和商业室内设计，照明设计，室内材料和建筑规范方面的职业，同时开设计算机制图，建筑，家具设计，工作室艺术和艺术史课程。该计划获得室内设计认证理事会</w:t>
            </w:r>
            <w:r w:rsidRPr="004B64E1">
              <w:rPr>
                <w:rFonts w:ascii="Times New Roman" w:eastAsia="宋体" w:hAnsi="Times New Roman" w:cs="Times New Roman"/>
                <w:sz w:val="18"/>
                <w:szCs w:val="18"/>
                <w:lang w:val="zh-CN" w:bidi="zh-CN"/>
              </w:rPr>
              <w:lastRenderedPageBreak/>
              <w:t>（</w:t>
            </w:r>
            <w:r w:rsidRPr="004B64E1">
              <w:rPr>
                <w:rFonts w:ascii="Times New Roman" w:eastAsia="宋体" w:hAnsi="Times New Roman" w:cs="Times New Roman"/>
                <w:sz w:val="18"/>
                <w:szCs w:val="18"/>
                <w:lang w:val="zh-CN" w:bidi="zh-CN"/>
              </w:rPr>
              <w:t>CIDA</w:t>
            </w:r>
            <w:r w:rsidRPr="004B64E1">
              <w:rPr>
                <w:rFonts w:ascii="Times New Roman" w:eastAsia="宋体" w:hAnsi="Times New Roman" w:cs="Times New Roman"/>
                <w:sz w:val="18"/>
                <w:szCs w:val="18"/>
                <w:lang w:val="zh-CN" w:bidi="zh-CN"/>
              </w:rPr>
              <w:t>）的认可。</w:t>
            </w:r>
          </w:p>
        </w:tc>
      </w:tr>
      <w:tr w:rsidR="004B64E1" w:rsidRPr="004B64E1" w14:paraId="443C107D" w14:textId="77777777" w:rsidTr="007B5CD8">
        <w:trPr>
          <w:trHeight w:val="20"/>
        </w:trPr>
        <w:tc>
          <w:tcPr>
            <w:tcW w:w="578" w:type="pct"/>
            <w:vAlign w:val="center"/>
          </w:tcPr>
          <w:p w14:paraId="36F8C038"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lastRenderedPageBreak/>
              <w:t>18-06</w:t>
            </w:r>
          </w:p>
        </w:tc>
        <w:tc>
          <w:tcPr>
            <w:tcW w:w="1643" w:type="pct"/>
            <w:vAlign w:val="center"/>
          </w:tcPr>
          <w:p w14:paraId="7FF2E381"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摄影工作室</w:t>
            </w:r>
          </w:p>
          <w:p w14:paraId="240ED0C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Studio Art</w:t>
            </w:r>
          </w:p>
          <w:p w14:paraId="676C91D9"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文学学士</w:t>
            </w:r>
            <w:r w:rsidRPr="004B64E1">
              <w:rPr>
                <w:rFonts w:ascii="Times New Roman" w:eastAsia="宋体" w:hAnsi="Times New Roman" w:cs="Times New Roman"/>
                <w:sz w:val="18"/>
                <w:szCs w:val="18"/>
                <w:lang w:val="zh-CN" w:bidi="zh-CN"/>
              </w:rPr>
              <w:t>B.A.]</w:t>
            </w:r>
          </w:p>
        </w:tc>
        <w:tc>
          <w:tcPr>
            <w:tcW w:w="2779" w:type="pct"/>
            <w:vAlign w:val="center"/>
          </w:tcPr>
          <w:p w14:paraId="4B242213"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提供七个工作室艺术领域：陶瓷，当代雕塑实践，绘画，金属和当代艺术珠宝，绘画，摄影和版画。毕业生具有成功的专业解决问题的技能，可以胜任专业工作室艺术家并在相关行业工作。该计划获得了国家艺术与设计学校协会的认可。</w:t>
            </w:r>
          </w:p>
        </w:tc>
      </w:tr>
      <w:tr w:rsidR="004B64E1" w:rsidRPr="004B64E1" w14:paraId="0D5B024F" w14:textId="77777777" w:rsidTr="007B5CD8">
        <w:trPr>
          <w:trHeight w:val="3158"/>
        </w:trPr>
        <w:tc>
          <w:tcPr>
            <w:tcW w:w="578" w:type="pct"/>
            <w:vAlign w:val="center"/>
          </w:tcPr>
          <w:p w14:paraId="4F51603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18-07</w:t>
            </w:r>
          </w:p>
        </w:tc>
        <w:tc>
          <w:tcPr>
            <w:tcW w:w="1643" w:type="pct"/>
            <w:vAlign w:val="center"/>
          </w:tcPr>
          <w:p w14:paraId="7FE58295"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应用生物化学与分子生物学</w:t>
            </w:r>
          </w:p>
          <w:p w14:paraId="22CF9574"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Applied Biochemistry and Molecular Biology</w:t>
            </w:r>
          </w:p>
          <w:p w14:paraId="10A5386B"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2D7219F8"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学生将学习使用基因组学，蛋白质组学，超越基因组学和生物信息学工具，以更好地了解生命的分子过程并改善社会。我们的毕业生已经做好了在基因组学，诊断学，医学和法医学领域应用分子生物科学技能的充分准备。该学位还为您在专业学校取得成功做好了独特的准备，这些专业学校为医生，牙医，药剂师，兽医和生物医学研究人员带来了专业机会。</w:t>
            </w:r>
          </w:p>
        </w:tc>
      </w:tr>
      <w:tr w:rsidR="004B64E1" w:rsidRPr="004B64E1" w14:paraId="36F74925" w14:textId="77777777" w:rsidTr="007B5CD8">
        <w:trPr>
          <w:trHeight w:val="3409"/>
        </w:trPr>
        <w:tc>
          <w:tcPr>
            <w:tcW w:w="578" w:type="pct"/>
            <w:vAlign w:val="center"/>
          </w:tcPr>
          <w:p w14:paraId="7774418D"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18-08</w:t>
            </w:r>
          </w:p>
        </w:tc>
        <w:tc>
          <w:tcPr>
            <w:tcW w:w="1643" w:type="pct"/>
            <w:vAlign w:val="center"/>
          </w:tcPr>
          <w:p w14:paraId="4203A88C"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应用数学与计算机科学</w:t>
            </w:r>
          </w:p>
          <w:p w14:paraId="2165D31C"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Applied Mathematics and Computer</w:t>
            </w:r>
            <w:r w:rsidRPr="004B64E1">
              <w:rPr>
                <w:rFonts w:ascii="Times New Roman" w:eastAsia="宋体" w:hAnsi="Times New Roman" w:cs="Times New Roman" w:hint="eastAsia"/>
                <w:sz w:val="18"/>
                <w:szCs w:val="18"/>
                <w:lang w:val="zh-CN" w:bidi="zh-CN"/>
              </w:rPr>
              <w:t xml:space="preserve"> </w:t>
            </w:r>
            <w:r w:rsidRPr="004B64E1">
              <w:rPr>
                <w:rFonts w:ascii="Times New Roman" w:eastAsia="宋体" w:hAnsi="Times New Roman" w:cs="Times New Roman"/>
                <w:sz w:val="18"/>
                <w:szCs w:val="18"/>
                <w:lang w:val="zh-CN" w:bidi="zh-CN"/>
              </w:rPr>
              <w:t>Science</w:t>
            </w:r>
          </w:p>
          <w:p w14:paraId="5A60A14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B.S.B ]</w:t>
            </w:r>
          </w:p>
        </w:tc>
        <w:tc>
          <w:tcPr>
            <w:tcW w:w="2779" w:type="pct"/>
            <w:vAlign w:val="center"/>
          </w:tcPr>
          <w:p w14:paraId="48170A69"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该课程将您对数学，统计学和计算机科学的热情融为一体。它旨在通过我们在前沿实验室中的动手经验来教您强大的分析技能和技术能力。在</w:t>
            </w:r>
            <w:r w:rsidRPr="004B64E1">
              <w:rPr>
                <w:rFonts w:ascii="Times New Roman" w:eastAsia="宋体" w:hAnsi="Times New Roman" w:cs="Times New Roman"/>
                <w:sz w:val="18"/>
                <w:szCs w:val="18"/>
                <w:lang w:val="zh-CN" w:bidi="zh-CN"/>
              </w:rPr>
              <w:t xml:space="preserve"> Acturial Science</w:t>
            </w:r>
            <w:r w:rsidRPr="004B64E1">
              <w:rPr>
                <w:rFonts w:ascii="Times New Roman" w:eastAsia="宋体" w:hAnsi="Times New Roman" w:cs="Times New Roman"/>
                <w:sz w:val="18"/>
                <w:szCs w:val="18"/>
                <w:lang w:val="zh-CN" w:bidi="zh-CN"/>
              </w:rPr>
              <w:t>，业务管理，信息保证和网络安全，数学教育或软件开发中选择一个可选的方向。我们的毕业生受雇于</w:t>
            </w:r>
            <w:r w:rsidRPr="004B64E1">
              <w:rPr>
                <w:rFonts w:ascii="Times New Roman" w:eastAsia="宋体" w:hAnsi="Times New Roman" w:cs="Times New Roman"/>
                <w:sz w:val="18"/>
                <w:szCs w:val="18"/>
                <w:lang w:val="zh-CN" w:bidi="zh-CN"/>
              </w:rPr>
              <w:t>IBM</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Marshfield Clinic</w:t>
            </w:r>
            <w:r w:rsidRPr="004B64E1">
              <w:rPr>
                <w:rFonts w:ascii="Times New Roman" w:eastAsia="宋体" w:hAnsi="Times New Roman" w:cs="Times New Roman"/>
                <w:sz w:val="18"/>
                <w:szCs w:val="18"/>
                <w:lang w:val="zh-CN" w:bidi="zh-CN"/>
              </w:rPr>
              <w:t>和</w:t>
            </w:r>
            <w:r w:rsidRPr="004B64E1">
              <w:rPr>
                <w:rFonts w:ascii="Times New Roman" w:eastAsia="宋体" w:hAnsi="Times New Roman" w:cs="Times New Roman"/>
                <w:sz w:val="18"/>
                <w:szCs w:val="18"/>
                <w:lang w:val="zh-CN" w:bidi="zh-CN"/>
              </w:rPr>
              <w:t>Thomson Reuters</w:t>
            </w:r>
            <w:r w:rsidRPr="004B64E1">
              <w:rPr>
                <w:rFonts w:ascii="Times New Roman" w:eastAsia="宋体" w:hAnsi="Times New Roman" w:cs="Times New Roman"/>
                <w:sz w:val="18"/>
                <w:szCs w:val="18"/>
                <w:lang w:val="zh-CN" w:bidi="zh-CN"/>
              </w:rPr>
              <w:t>等著名组织。最近，一名学生完成了在</w:t>
            </w:r>
            <w:r w:rsidRPr="004B64E1">
              <w:rPr>
                <w:rFonts w:ascii="Times New Roman" w:eastAsia="宋体" w:hAnsi="Times New Roman" w:cs="Times New Roman"/>
                <w:sz w:val="18"/>
                <w:szCs w:val="18"/>
                <w:lang w:val="zh-CN" w:bidi="zh-CN"/>
              </w:rPr>
              <w:t>NASA</w:t>
            </w:r>
            <w:r w:rsidRPr="004B64E1">
              <w:rPr>
                <w:rFonts w:ascii="Times New Roman" w:eastAsia="宋体" w:hAnsi="Times New Roman" w:cs="Times New Roman"/>
                <w:sz w:val="18"/>
                <w:szCs w:val="18"/>
                <w:lang w:val="zh-CN" w:bidi="zh-CN"/>
              </w:rPr>
              <w:t>的实习！</w:t>
            </w:r>
          </w:p>
        </w:tc>
      </w:tr>
      <w:tr w:rsidR="004B64E1" w:rsidRPr="004B64E1" w14:paraId="66F0233A" w14:textId="77777777" w:rsidTr="007B5CD8">
        <w:trPr>
          <w:trHeight w:val="20"/>
        </w:trPr>
        <w:tc>
          <w:tcPr>
            <w:tcW w:w="578" w:type="pct"/>
            <w:vAlign w:val="center"/>
          </w:tcPr>
          <w:p w14:paraId="47BDD29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w:t>
            </w:r>
            <w:r w:rsidRPr="004B64E1">
              <w:rPr>
                <w:rFonts w:ascii="Times New Roman" w:eastAsia="宋体" w:hAnsi="Times New Roman" w:cs="Times New Roman" w:hint="eastAsia"/>
                <w:sz w:val="18"/>
                <w:szCs w:val="18"/>
                <w:lang w:val="zh-CN" w:bidi="zh-CN"/>
              </w:rPr>
              <w:t>0</w:t>
            </w:r>
            <w:r w:rsidRPr="004B64E1">
              <w:rPr>
                <w:rFonts w:ascii="Times New Roman" w:eastAsia="宋体" w:hAnsi="Times New Roman" w:cs="Times New Roman"/>
                <w:sz w:val="18"/>
                <w:szCs w:val="18"/>
                <w:lang w:val="zh-CN" w:bidi="zh-CN"/>
              </w:rPr>
              <w:t>9</w:t>
            </w:r>
          </w:p>
        </w:tc>
        <w:tc>
          <w:tcPr>
            <w:tcW w:w="1643" w:type="pct"/>
            <w:vAlign w:val="center"/>
          </w:tcPr>
          <w:p w14:paraId="584546B2"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应用科学</w:t>
            </w:r>
          </w:p>
          <w:p w14:paraId="74B5F1F4"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 xml:space="preserve">Applied Science </w:t>
            </w:r>
          </w:p>
          <w:p w14:paraId="03100EF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1A19B2E1"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该课程通过生物学，化学和物理学的课程工作，强调科学概念的广度，并强调技术和人文科学。通过应用科学研究和实验来开发全球解决方案，成为您所选领域的领导者。</w:t>
            </w:r>
            <w:r w:rsidRPr="004B64E1">
              <w:rPr>
                <w:rFonts w:ascii="Times New Roman" w:eastAsia="宋体" w:hAnsi="Times New Roman" w:cs="Times New Roman"/>
                <w:sz w:val="18"/>
                <w:szCs w:val="18"/>
                <w:lang w:val="zh-CN" w:bidi="zh-CN"/>
              </w:rPr>
              <w:t>Jarvis Hall</w:t>
            </w:r>
            <w:r w:rsidRPr="004B64E1">
              <w:rPr>
                <w:rFonts w:ascii="Times New Roman" w:eastAsia="宋体" w:hAnsi="Times New Roman" w:cs="Times New Roman"/>
                <w:sz w:val="18"/>
                <w:szCs w:val="18"/>
                <w:lang w:val="zh-CN" w:bidi="zh-CN"/>
              </w:rPr>
              <w:t>被誉为</w:t>
            </w:r>
            <w:r w:rsidRPr="004B64E1">
              <w:rPr>
                <w:rFonts w:ascii="Times New Roman" w:eastAsia="宋体" w:hAnsi="Times New Roman" w:cs="Times New Roman"/>
                <w:sz w:val="18"/>
                <w:szCs w:val="18"/>
                <w:lang w:val="zh-CN" w:bidi="zh-CN"/>
              </w:rPr>
              <w:t>“UW</w:t>
            </w:r>
            <w:r w:rsidRPr="004B64E1">
              <w:rPr>
                <w:rFonts w:ascii="Times New Roman" w:eastAsia="宋体" w:hAnsi="Times New Roman" w:cs="Times New Roman"/>
                <w:sz w:val="18"/>
                <w:szCs w:val="18"/>
                <w:lang w:val="zh-CN" w:bidi="zh-CN"/>
              </w:rPr>
              <w:t>系统中最好的科学建筑</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，为您提供尖端的实验室和设备。</w:t>
            </w:r>
          </w:p>
        </w:tc>
      </w:tr>
      <w:tr w:rsidR="004B64E1" w:rsidRPr="004B64E1" w14:paraId="5EDF63C7" w14:textId="77777777" w:rsidTr="007B5CD8">
        <w:trPr>
          <w:trHeight w:val="20"/>
        </w:trPr>
        <w:tc>
          <w:tcPr>
            <w:tcW w:w="578" w:type="pct"/>
            <w:vAlign w:val="center"/>
          </w:tcPr>
          <w:p w14:paraId="25844F79"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18-10</w:t>
            </w:r>
          </w:p>
        </w:tc>
        <w:tc>
          <w:tcPr>
            <w:tcW w:w="1643" w:type="pct"/>
            <w:vAlign w:val="center"/>
          </w:tcPr>
          <w:p w14:paraId="5FE9A1E8"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应</w:t>
            </w:r>
            <w:r w:rsidRPr="004B64E1">
              <w:rPr>
                <w:rFonts w:ascii="Times New Roman" w:eastAsia="宋体" w:hAnsi="Times New Roman" w:cs="Times New Roman"/>
                <w:sz w:val="18"/>
                <w:szCs w:val="18"/>
                <w:lang w:val="zh-CN" w:bidi="zh-CN"/>
              </w:rPr>
              <w:t xml:space="preserve"> </w:t>
            </w:r>
            <w:r w:rsidRPr="004B64E1">
              <w:rPr>
                <w:rFonts w:ascii="Times New Roman" w:eastAsia="宋体" w:hAnsi="Times New Roman" w:cs="Times New Roman"/>
                <w:sz w:val="18"/>
                <w:szCs w:val="18"/>
                <w:lang w:val="zh-CN" w:bidi="zh-CN"/>
              </w:rPr>
              <w:t>用</w:t>
            </w:r>
            <w:r w:rsidRPr="004B64E1">
              <w:rPr>
                <w:rFonts w:ascii="Times New Roman" w:eastAsia="宋体" w:hAnsi="Times New Roman" w:cs="Times New Roman"/>
                <w:sz w:val="18"/>
                <w:szCs w:val="18"/>
                <w:lang w:val="zh-CN" w:bidi="zh-CN"/>
              </w:rPr>
              <w:t xml:space="preserve"> </w:t>
            </w:r>
            <w:r w:rsidRPr="004B64E1">
              <w:rPr>
                <w:rFonts w:ascii="Times New Roman" w:eastAsia="宋体" w:hAnsi="Times New Roman" w:cs="Times New Roman"/>
                <w:sz w:val="18"/>
                <w:szCs w:val="18"/>
                <w:lang w:val="zh-CN" w:bidi="zh-CN"/>
              </w:rPr>
              <w:t>社</w:t>
            </w:r>
            <w:r w:rsidRPr="004B64E1">
              <w:rPr>
                <w:rFonts w:ascii="Times New Roman" w:eastAsia="宋体" w:hAnsi="Times New Roman" w:cs="Times New Roman"/>
                <w:sz w:val="18"/>
                <w:szCs w:val="18"/>
                <w:lang w:val="zh-CN" w:bidi="zh-CN"/>
              </w:rPr>
              <w:t xml:space="preserve"> </w:t>
            </w:r>
            <w:r w:rsidRPr="004B64E1">
              <w:rPr>
                <w:rFonts w:ascii="Times New Roman" w:eastAsia="宋体" w:hAnsi="Times New Roman" w:cs="Times New Roman"/>
                <w:sz w:val="18"/>
                <w:szCs w:val="18"/>
                <w:lang w:val="zh-CN" w:bidi="zh-CN"/>
              </w:rPr>
              <w:t>会</w:t>
            </w:r>
            <w:r w:rsidRPr="004B64E1">
              <w:rPr>
                <w:rFonts w:ascii="Times New Roman" w:eastAsia="宋体" w:hAnsi="Times New Roman" w:cs="Times New Roman"/>
                <w:sz w:val="18"/>
                <w:szCs w:val="18"/>
                <w:lang w:val="zh-CN" w:bidi="zh-CN"/>
              </w:rPr>
              <w:t xml:space="preserve"> </w:t>
            </w:r>
            <w:r w:rsidRPr="004B64E1">
              <w:rPr>
                <w:rFonts w:ascii="Times New Roman" w:eastAsia="宋体" w:hAnsi="Times New Roman" w:cs="Times New Roman"/>
                <w:sz w:val="18"/>
                <w:szCs w:val="18"/>
                <w:lang w:val="zh-CN" w:bidi="zh-CN"/>
              </w:rPr>
              <w:t>科</w:t>
            </w:r>
            <w:r w:rsidRPr="004B64E1">
              <w:rPr>
                <w:rFonts w:ascii="Times New Roman" w:eastAsia="宋体" w:hAnsi="Times New Roman" w:cs="Times New Roman"/>
                <w:sz w:val="18"/>
                <w:szCs w:val="18"/>
                <w:lang w:val="zh-CN" w:bidi="zh-CN"/>
              </w:rPr>
              <w:t xml:space="preserve"> </w:t>
            </w:r>
            <w:r w:rsidRPr="004B64E1">
              <w:rPr>
                <w:rFonts w:ascii="Times New Roman" w:eastAsia="宋体" w:hAnsi="Times New Roman" w:cs="Times New Roman"/>
                <w:sz w:val="18"/>
                <w:szCs w:val="18"/>
                <w:lang w:val="zh-CN" w:bidi="zh-CN"/>
              </w:rPr>
              <w:t>学</w:t>
            </w:r>
          </w:p>
          <w:p w14:paraId="20F53007"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 xml:space="preserve">Applied Social Science </w:t>
            </w:r>
          </w:p>
          <w:p w14:paraId="794041D9"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B.S.B ]</w:t>
            </w:r>
          </w:p>
        </w:tc>
        <w:tc>
          <w:tcPr>
            <w:tcW w:w="2779" w:type="pct"/>
            <w:vAlign w:val="center"/>
          </w:tcPr>
          <w:p w14:paraId="312B22B6"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将您对历史，社会科学和经济学的兴趣集中到一个学位中。该计划的学生将研究全球和历史背景下的社会问题，包括不平等和多样性问题，并利用技能为更公平的社会工作。通过动手实践，学生将练习公民参与和责任感，并在公共领域评估信息，以做出明智的选择并展示领导才能。该计划还将在法律预备课程中为其毕业生准备法学院。</w:t>
            </w:r>
          </w:p>
        </w:tc>
      </w:tr>
      <w:tr w:rsidR="004B64E1" w:rsidRPr="004B64E1" w14:paraId="4B0AB353" w14:textId="77777777" w:rsidTr="007B5CD8">
        <w:trPr>
          <w:trHeight w:val="20"/>
        </w:trPr>
        <w:tc>
          <w:tcPr>
            <w:tcW w:w="578" w:type="pct"/>
            <w:vAlign w:val="center"/>
          </w:tcPr>
          <w:p w14:paraId="3B03A3F5"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18-1</w:t>
            </w:r>
            <w:r w:rsidRPr="004B64E1">
              <w:rPr>
                <w:rFonts w:ascii="Times New Roman" w:eastAsia="宋体" w:hAnsi="Times New Roman" w:cs="Times New Roman" w:hint="eastAsia"/>
                <w:sz w:val="18"/>
                <w:szCs w:val="18"/>
                <w:lang w:val="zh-CN" w:bidi="zh-CN"/>
              </w:rPr>
              <w:t>1</w:t>
            </w:r>
          </w:p>
        </w:tc>
        <w:tc>
          <w:tcPr>
            <w:tcW w:w="1643" w:type="pct"/>
            <w:vAlign w:val="center"/>
          </w:tcPr>
          <w:p w14:paraId="15B5BF9B"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艺术教育</w:t>
            </w:r>
          </w:p>
          <w:p w14:paraId="7884495D"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Art Education</w:t>
            </w:r>
          </w:p>
          <w:p w14:paraId="05FF6D8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B.S.B ]</w:t>
            </w:r>
          </w:p>
        </w:tc>
        <w:tc>
          <w:tcPr>
            <w:tcW w:w="2779" w:type="pct"/>
            <w:vAlign w:val="center"/>
          </w:tcPr>
          <w:p w14:paraId="33186C97"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成为美术老师，并展示有关艺术发展，视觉艺术和设计媒体以及艺术和设计历史的知识。该计划在全国范围内被认可为知名艺术课程；该计划的毕业生在学区中以高素质的教学专业人士而享有盛誉，并在威斯康星州和明尼苏达州广受追捧。毕业生获得</w:t>
            </w:r>
            <w:r w:rsidRPr="004B64E1">
              <w:rPr>
                <w:rFonts w:ascii="Times New Roman" w:eastAsia="宋体" w:hAnsi="Times New Roman" w:cs="Times New Roman"/>
                <w:sz w:val="18"/>
                <w:szCs w:val="18"/>
                <w:lang w:val="zh-CN" w:bidi="zh-CN"/>
              </w:rPr>
              <w:t>K-11</w:t>
            </w:r>
            <w:r w:rsidRPr="004B64E1">
              <w:rPr>
                <w:rFonts w:ascii="Times New Roman" w:eastAsia="宋体" w:hAnsi="Times New Roman" w:cs="Times New Roman"/>
                <w:sz w:val="18"/>
                <w:szCs w:val="18"/>
                <w:lang w:val="zh-CN" w:bidi="zh-CN"/>
              </w:rPr>
              <w:t>认证。</w:t>
            </w:r>
          </w:p>
        </w:tc>
      </w:tr>
      <w:tr w:rsidR="004B64E1" w:rsidRPr="004B64E1" w14:paraId="5423B8AD" w14:textId="77777777" w:rsidTr="007B5CD8">
        <w:trPr>
          <w:trHeight w:val="2673"/>
        </w:trPr>
        <w:tc>
          <w:tcPr>
            <w:tcW w:w="578" w:type="pct"/>
            <w:vAlign w:val="center"/>
          </w:tcPr>
          <w:p w14:paraId="748E4227"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lastRenderedPageBreak/>
              <w:t>18-1</w:t>
            </w:r>
            <w:r w:rsidRPr="004B64E1">
              <w:rPr>
                <w:rFonts w:ascii="Times New Roman" w:eastAsia="宋体" w:hAnsi="Times New Roman" w:cs="Times New Roman" w:hint="eastAsia"/>
                <w:sz w:val="18"/>
                <w:szCs w:val="18"/>
                <w:lang w:val="zh-CN" w:bidi="zh-CN"/>
              </w:rPr>
              <w:t>2</w:t>
            </w:r>
          </w:p>
        </w:tc>
        <w:tc>
          <w:tcPr>
            <w:tcW w:w="1643" w:type="pct"/>
            <w:vAlign w:val="center"/>
          </w:tcPr>
          <w:p w14:paraId="108CCB8E" w14:textId="77777777" w:rsidR="004B64E1" w:rsidRPr="004B64E1" w:rsidRDefault="004B64E1" w:rsidP="004B64E1">
            <w:pPr>
              <w:autoSpaceDE w:val="0"/>
              <w:autoSpaceDN w:val="0"/>
              <w:jc w:val="left"/>
              <w:rPr>
                <w:rFonts w:ascii="Times New Roman" w:eastAsia="宋体" w:hAnsi="Times New Roman" w:cs="Times New Roman"/>
                <w:bCs/>
                <w:sz w:val="18"/>
                <w:szCs w:val="18"/>
                <w:lang w:val="zh-CN" w:bidi="zh-CN"/>
              </w:rPr>
            </w:pPr>
            <w:r w:rsidRPr="004B64E1">
              <w:rPr>
                <w:rFonts w:ascii="Times New Roman" w:eastAsia="宋体" w:hAnsi="Times New Roman" w:cs="Times New Roman"/>
                <w:bCs/>
                <w:sz w:val="18"/>
                <w:szCs w:val="18"/>
                <w:lang w:val="zh-CN" w:bidi="zh-CN"/>
              </w:rPr>
              <w:t>艺术管理与创业</w:t>
            </w:r>
          </w:p>
          <w:p w14:paraId="0469C3F5" w14:textId="77777777" w:rsidR="004B64E1" w:rsidRPr="004B64E1" w:rsidRDefault="004B64E1" w:rsidP="004B64E1">
            <w:pPr>
              <w:autoSpaceDE w:val="0"/>
              <w:autoSpaceDN w:val="0"/>
              <w:jc w:val="left"/>
              <w:rPr>
                <w:rFonts w:ascii="Times New Roman" w:eastAsia="宋体" w:hAnsi="Times New Roman" w:cs="Times New Roman"/>
                <w:bCs/>
                <w:sz w:val="18"/>
                <w:szCs w:val="18"/>
                <w:lang w:val="zh-CN" w:bidi="zh-CN"/>
              </w:rPr>
            </w:pPr>
            <w:r w:rsidRPr="004B64E1">
              <w:rPr>
                <w:rFonts w:ascii="Times New Roman" w:eastAsia="宋体" w:hAnsi="Times New Roman" w:cs="Times New Roman"/>
                <w:bCs/>
                <w:sz w:val="18"/>
                <w:szCs w:val="18"/>
                <w:lang w:val="zh-CN" w:bidi="zh-CN"/>
              </w:rPr>
              <w:t>Art Administration &amp; Entrepreneurship</w:t>
            </w:r>
          </w:p>
          <w:p w14:paraId="688F3869"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bCs/>
                <w:sz w:val="18"/>
                <w:szCs w:val="18"/>
                <w:lang w:val="zh-CN" w:bidi="zh-CN"/>
              </w:rPr>
              <w:t>[</w:t>
            </w:r>
            <w:r w:rsidRPr="004B64E1">
              <w:rPr>
                <w:rFonts w:ascii="Times New Roman" w:eastAsia="宋体" w:hAnsi="Times New Roman" w:cs="Times New Roman"/>
                <w:bCs/>
                <w:sz w:val="18"/>
                <w:szCs w:val="18"/>
                <w:lang w:val="zh-CN" w:bidi="zh-CN"/>
              </w:rPr>
              <w:t>理学学士</w:t>
            </w:r>
            <w:r w:rsidRPr="004B64E1">
              <w:rPr>
                <w:rFonts w:ascii="Times New Roman" w:eastAsia="宋体" w:hAnsi="Times New Roman" w:cs="Times New Roman"/>
                <w:bCs/>
                <w:sz w:val="18"/>
                <w:szCs w:val="18"/>
                <w:lang w:val="zh-CN" w:bidi="zh-CN"/>
              </w:rPr>
              <w:t>B.S]</w:t>
            </w:r>
          </w:p>
        </w:tc>
        <w:tc>
          <w:tcPr>
            <w:tcW w:w="2779" w:type="pct"/>
            <w:vAlign w:val="center"/>
          </w:tcPr>
          <w:p w14:paraId="59740D01"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UW-Stout</w:t>
            </w:r>
            <w:r w:rsidRPr="004B64E1">
              <w:rPr>
                <w:rFonts w:ascii="Times New Roman" w:eastAsia="宋体" w:hAnsi="Times New Roman" w:cs="Times New Roman"/>
                <w:sz w:val="18"/>
                <w:szCs w:val="18"/>
                <w:lang w:val="zh-CN" w:bidi="zh-CN"/>
              </w:rPr>
              <w:t>艺术管理和创业理学学士学位将使您对艺术如何在</w:t>
            </w:r>
            <w:r w:rsidRPr="004B64E1">
              <w:rPr>
                <w:rFonts w:ascii="Times New Roman" w:eastAsia="宋体" w:hAnsi="Times New Roman" w:cs="Times New Roman"/>
                <w:sz w:val="18"/>
                <w:szCs w:val="18"/>
                <w:lang w:val="zh-CN" w:bidi="zh-CN"/>
              </w:rPr>
              <w:t>16</w:t>
            </w:r>
            <w:r w:rsidRPr="004B64E1">
              <w:rPr>
                <w:rFonts w:ascii="Times New Roman" w:eastAsia="宋体" w:hAnsi="Times New Roman" w:cs="Times New Roman"/>
                <w:sz w:val="18"/>
                <w:szCs w:val="18"/>
                <w:lang w:val="zh-CN" w:bidi="zh-CN"/>
              </w:rPr>
              <w:t>世纪的社会中发挥作用</w:t>
            </w:r>
            <w:r w:rsidRPr="004B64E1">
              <w:rPr>
                <w:rFonts w:ascii="Times New Roman" w:eastAsia="宋体" w:hAnsi="Times New Roman" w:cs="Times New Roman" w:hint="eastAsia"/>
                <w:sz w:val="18"/>
                <w:szCs w:val="18"/>
                <w:lang w:val="zh-CN" w:bidi="zh-CN"/>
              </w:rPr>
              <w:t>有更深入的了解</w:t>
            </w:r>
            <w:r w:rsidRPr="004B64E1">
              <w:rPr>
                <w:rFonts w:ascii="Times New Roman" w:eastAsia="宋体" w:hAnsi="Times New Roman" w:cs="Times New Roman"/>
                <w:sz w:val="18"/>
                <w:szCs w:val="18"/>
                <w:lang w:val="zh-CN" w:bidi="zh-CN"/>
              </w:rPr>
              <w:t>。艺术具有塑造个人、处理当前问题和建立社区的力量。为了帮助艺术家和企业家实现这些目标，管理员需要在创造力、编程、营销、社区组织和协作之间进行均衡的组合。</w:t>
            </w:r>
          </w:p>
        </w:tc>
      </w:tr>
      <w:tr w:rsidR="004B64E1" w:rsidRPr="004B64E1" w14:paraId="291C278A" w14:textId="77777777" w:rsidTr="007B5CD8">
        <w:trPr>
          <w:trHeight w:val="20"/>
        </w:trPr>
        <w:tc>
          <w:tcPr>
            <w:tcW w:w="578" w:type="pct"/>
            <w:vAlign w:val="center"/>
          </w:tcPr>
          <w:p w14:paraId="7970B277"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18-1</w:t>
            </w:r>
            <w:r w:rsidRPr="004B64E1">
              <w:rPr>
                <w:rFonts w:ascii="Times New Roman" w:eastAsia="宋体" w:hAnsi="Times New Roman" w:cs="Times New Roman" w:hint="eastAsia"/>
                <w:sz w:val="18"/>
                <w:szCs w:val="18"/>
                <w:lang w:val="zh-CN" w:bidi="zh-CN"/>
              </w:rPr>
              <w:t>3</w:t>
            </w:r>
          </w:p>
        </w:tc>
        <w:tc>
          <w:tcPr>
            <w:tcW w:w="1643" w:type="pct"/>
            <w:vAlign w:val="center"/>
          </w:tcPr>
          <w:p w14:paraId="737B7577"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商业管理</w:t>
            </w:r>
          </w:p>
          <w:p w14:paraId="62564858"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Business Administration</w:t>
            </w:r>
          </w:p>
          <w:p w14:paraId="23224A63"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B.S.B ]</w:t>
            </w:r>
          </w:p>
        </w:tc>
        <w:tc>
          <w:tcPr>
            <w:tcW w:w="2779" w:type="pct"/>
            <w:vAlign w:val="center"/>
          </w:tcPr>
          <w:p w14:paraId="758C7973"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课程的学生参加了一个课程，该课程在我们大学的企业合作伙伴和全球企业的组织中复制企业环境。该课程融合了国际商业，经济学，金融，市场营销，管理等方面的批判性思维和实践经验。学生还参加校内实习和校外实习，使学生具有竞争优势。</w:t>
            </w:r>
          </w:p>
        </w:tc>
      </w:tr>
      <w:tr w:rsidR="004B64E1" w:rsidRPr="004B64E1" w14:paraId="41F67047" w14:textId="77777777" w:rsidTr="007B5CD8">
        <w:trPr>
          <w:trHeight w:val="3046"/>
        </w:trPr>
        <w:tc>
          <w:tcPr>
            <w:tcW w:w="578" w:type="pct"/>
            <w:vAlign w:val="center"/>
          </w:tcPr>
          <w:p w14:paraId="3825AF3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18-1</w:t>
            </w:r>
            <w:r w:rsidRPr="004B64E1">
              <w:rPr>
                <w:rFonts w:ascii="Times New Roman" w:eastAsia="宋体" w:hAnsi="Times New Roman" w:cs="Times New Roman" w:hint="eastAsia"/>
                <w:sz w:val="18"/>
                <w:szCs w:val="18"/>
                <w:lang w:val="zh-CN" w:bidi="zh-CN"/>
              </w:rPr>
              <w:t>4</w:t>
            </w:r>
          </w:p>
        </w:tc>
        <w:tc>
          <w:tcPr>
            <w:tcW w:w="1643" w:type="pct"/>
            <w:vAlign w:val="center"/>
          </w:tcPr>
          <w:p w14:paraId="18C01299"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计算机与电气工程</w:t>
            </w:r>
          </w:p>
          <w:p w14:paraId="1B9638D9"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Computer and Electrical Engineering</w:t>
            </w:r>
          </w:p>
          <w:p w14:paraId="6D0F9853"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0A538A89"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通过该课程，您可以通过结合电气工程学和计算机科学的课程和实验，为使用计算机硬件和软件做好准备。该课程将涵盖机器人技术，系统工程，使用嵌入式数字处理器的硬件和软件系统设计，无线通信等等。您将接受必要的广泛教育，以了解工程解决方案在全球，经济，环境和社会环境中的影响。该程序由</w:t>
            </w:r>
            <w:r w:rsidRPr="004B64E1">
              <w:rPr>
                <w:rFonts w:ascii="Times New Roman" w:eastAsia="宋体" w:hAnsi="Times New Roman" w:cs="Times New Roman"/>
                <w:sz w:val="18"/>
                <w:szCs w:val="18"/>
                <w:lang w:val="zh-CN" w:bidi="zh-CN"/>
              </w:rPr>
              <w:t>ABET</w:t>
            </w:r>
            <w:r w:rsidRPr="004B64E1">
              <w:rPr>
                <w:rFonts w:ascii="Times New Roman" w:eastAsia="宋体" w:hAnsi="Times New Roman" w:cs="Times New Roman"/>
                <w:sz w:val="18"/>
                <w:szCs w:val="18"/>
                <w:lang w:val="zh-CN" w:bidi="zh-CN"/>
              </w:rPr>
              <w:t>认可：工程认证委员会。</w:t>
            </w:r>
          </w:p>
        </w:tc>
      </w:tr>
      <w:tr w:rsidR="004B64E1" w:rsidRPr="004B64E1" w14:paraId="00BB91B3" w14:textId="77777777" w:rsidTr="007B5CD8">
        <w:trPr>
          <w:trHeight w:val="3579"/>
        </w:trPr>
        <w:tc>
          <w:tcPr>
            <w:tcW w:w="578" w:type="pct"/>
            <w:vAlign w:val="center"/>
          </w:tcPr>
          <w:p w14:paraId="263E2AB6"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18-1</w:t>
            </w:r>
            <w:r w:rsidRPr="004B64E1">
              <w:rPr>
                <w:rFonts w:ascii="Times New Roman" w:eastAsia="宋体" w:hAnsi="Times New Roman" w:cs="Times New Roman" w:hint="eastAsia"/>
                <w:sz w:val="18"/>
                <w:szCs w:val="18"/>
                <w:lang w:val="zh-CN" w:bidi="zh-CN"/>
              </w:rPr>
              <w:t>5</w:t>
            </w:r>
          </w:p>
        </w:tc>
        <w:tc>
          <w:tcPr>
            <w:tcW w:w="1643" w:type="pct"/>
            <w:vAlign w:val="center"/>
          </w:tcPr>
          <w:p w14:paraId="39F95691"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计算机网络与信息技术</w:t>
            </w:r>
          </w:p>
          <w:p w14:paraId="2D7AD956"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Computer Networking and Information Technology</w:t>
            </w:r>
          </w:p>
          <w:p w14:paraId="5CF077DB"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1032EE91"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该计划的学生在设计，实施和管理局域网和广域网时获得了现实的经验。学生参加了新兴领域的课程，例如虚拟化，统一通信，信息安全，</w:t>
            </w:r>
            <w:r w:rsidRPr="004B64E1">
              <w:rPr>
                <w:rFonts w:ascii="Times New Roman" w:eastAsia="宋体" w:hAnsi="Times New Roman" w:cs="Times New Roman"/>
                <w:sz w:val="18"/>
                <w:szCs w:val="18"/>
                <w:lang w:val="zh-CN" w:bidi="zh-CN"/>
              </w:rPr>
              <w:t xml:space="preserve">IP </w:t>
            </w:r>
            <w:r w:rsidRPr="004B64E1">
              <w:rPr>
                <w:rFonts w:ascii="Times New Roman" w:eastAsia="宋体" w:hAnsi="Times New Roman" w:cs="Times New Roman"/>
                <w:sz w:val="18"/>
                <w:szCs w:val="18"/>
                <w:lang w:val="zh-CN" w:bidi="zh-CN"/>
              </w:rPr>
              <w:t>电话和无线网络。我们的学生拥有连续五年在美国信息技术学院会议上获得第一名，该计划的毕业生受雇于</w:t>
            </w:r>
            <w:r w:rsidRPr="004B64E1">
              <w:rPr>
                <w:rFonts w:ascii="Times New Roman" w:eastAsia="宋体" w:hAnsi="Times New Roman" w:cs="Times New Roman"/>
                <w:sz w:val="18"/>
                <w:szCs w:val="18"/>
                <w:lang w:val="zh-CN" w:bidi="zh-CN"/>
              </w:rPr>
              <w:t>Google</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Netflix</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Dell</w:t>
            </w:r>
            <w:r w:rsidRPr="004B64E1">
              <w:rPr>
                <w:rFonts w:ascii="Times New Roman" w:eastAsia="宋体" w:hAnsi="Times New Roman" w:cs="Times New Roman"/>
                <w:sz w:val="18"/>
                <w:szCs w:val="18"/>
                <w:lang w:val="zh-CN" w:bidi="zh-CN"/>
              </w:rPr>
              <w:t>和</w:t>
            </w:r>
            <w:r w:rsidRPr="004B64E1">
              <w:rPr>
                <w:rFonts w:ascii="Times New Roman" w:eastAsia="宋体" w:hAnsi="Times New Roman" w:cs="Times New Roman"/>
                <w:sz w:val="18"/>
                <w:szCs w:val="18"/>
                <w:lang w:val="zh-CN" w:bidi="zh-CN"/>
              </w:rPr>
              <w:t xml:space="preserve">Target </w:t>
            </w:r>
            <w:r w:rsidRPr="004B64E1">
              <w:rPr>
                <w:rFonts w:ascii="Times New Roman" w:eastAsia="宋体" w:hAnsi="Times New Roman" w:cs="Times New Roman"/>
                <w:sz w:val="18"/>
                <w:szCs w:val="18"/>
                <w:lang w:val="zh-CN" w:bidi="zh-CN"/>
              </w:rPr>
              <w:t>等著名组织。</w:t>
            </w:r>
          </w:p>
          <w:p w14:paraId="0CF6FAA2"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该计划和大学已被国家安全局（</w:t>
            </w:r>
            <w:r w:rsidRPr="004B64E1">
              <w:rPr>
                <w:rFonts w:ascii="Times New Roman" w:eastAsia="宋体" w:hAnsi="Times New Roman" w:cs="Times New Roman"/>
                <w:sz w:val="18"/>
                <w:szCs w:val="18"/>
                <w:lang w:val="zh-CN" w:bidi="zh-CN"/>
              </w:rPr>
              <w:t>NSA</w:t>
            </w:r>
            <w:r w:rsidRPr="004B64E1">
              <w:rPr>
                <w:rFonts w:ascii="Times New Roman" w:eastAsia="宋体" w:hAnsi="Times New Roman" w:cs="Times New Roman"/>
                <w:sz w:val="18"/>
                <w:szCs w:val="18"/>
                <w:lang w:val="zh-CN" w:bidi="zh-CN"/>
              </w:rPr>
              <w:t>）和国土</w:t>
            </w:r>
          </w:p>
          <w:p w14:paraId="79F9D70A"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安全部（</w:t>
            </w:r>
            <w:r w:rsidRPr="004B64E1">
              <w:rPr>
                <w:rFonts w:ascii="Times New Roman" w:eastAsia="宋体" w:hAnsi="Times New Roman" w:cs="Times New Roman"/>
                <w:sz w:val="18"/>
                <w:szCs w:val="18"/>
                <w:lang w:val="zh-CN" w:bidi="zh-CN"/>
              </w:rPr>
              <w:t>DHS</w:t>
            </w:r>
            <w:r w:rsidRPr="004B64E1">
              <w:rPr>
                <w:rFonts w:ascii="Times New Roman" w:eastAsia="宋体" w:hAnsi="Times New Roman" w:cs="Times New Roman"/>
                <w:sz w:val="18"/>
                <w:szCs w:val="18"/>
                <w:lang w:val="zh-CN" w:bidi="zh-CN"/>
              </w:rPr>
              <w:t>）指定为国家网络防御学术卓越中心。</w:t>
            </w:r>
          </w:p>
        </w:tc>
      </w:tr>
      <w:tr w:rsidR="004B64E1" w:rsidRPr="004B64E1" w14:paraId="3E42861A" w14:textId="77777777" w:rsidTr="007B5CD8">
        <w:trPr>
          <w:trHeight w:val="20"/>
        </w:trPr>
        <w:tc>
          <w:tcPr>
            <w:tcW w:w="578" w:type="pct"/>
            <w:vAlign w:val="center"/>
          </w:tcPr>
          <w:p w14:paraId="36D12545"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18-1</w:t>
            </w:r>
            <w:r w:rsidRPr="004B64E1">
              <w:rPr>
                <w:rFonts w:ascii="Times New Roman" w:eastAsia="宋体" w:hAnsi="Times New Roman" w:cs="Times New Roman" w:hint="eastAsia"/>
                <w:sz w:val="18"/>
                <w:szCs w:val="18"/>
                <w:lang w:val="zh-CN" w:bidi="zh-CN"/>
              </w:rPr>
              <w:t>6</w:t>
            </w:r>
          </w:p>
        </w:tc>
        <w:tc>
          <w:tcPr>
            <w:tcW w:w="1643" w:type="pct"/>
            <w:vAlign w:val="center"/>
          </w:tcPr>
          <w:p w14:paraId="108F861D"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计算机科学</w:t>
            </w:r>
          </w:p>
          <w:p w14:paraId="6D18AE65"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 xml:space="preserve">Computer Science </w:t>
            </w:r>
          </w:p>
          <w:p w14:paraId="66E74AC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522DB340"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该计划为娱乐业或非娱乐目的（包括培训，广告，模拟和教育）提供了开发游戏的绝佳机会。学生将学习高级计算机编程和软件工程，</w:t>
            </w:r>
            <w:r w:rsidRPr="004B64E1">
              <w:rPr>
                <w:rFonts w:ascii="Times New Roman" w:eastAsia="宋体" w:hAnsi="Times New Roman" w:cs="Times New Roman"/>
                <w:sz w:val="18"/>
                <w:szCs w:val="18"/>
                <w:lang w:val="zh-CN" w:bidi="zh-CN"/>
              </w:rPr>
              <w:t xml:space="preserve">3D </w:t>
            </w:r>
            <w:r w:rsidRPr="004B64E1">
              <w:rPr>
                <w:rFonts w:ascii="Times New Roman" w:eastAsia="宋体" w:hAnsi="Times New Roman" w:cs="Times New Roman"/>
                <w:sz w:val="18"/>
                <w:szCs w:val="18"/>
                <w:lang w:val="zh-CN" w:bidi="zh-CN"/>
              </w:rPr>
              <w:t>图形，人工智能，物理和游戏引擎编程，计算机体系结构和操作系统。选择以下两种集中方式之一进行教育：游戏设计和开发或移动应用程序。该课程的毕业生受聘于</w:t>
            </w:r>
            <w:r w:rsidRPr="004B64E1">
              <w:rPr>
                <w:rFonts w:ascii="Times New Roman" w:eastAsia="宋体" w:hAnsi="Times New Roman" w:cs="Times New Roman"/>
                <w:sz w:val="18"/>
                <w:szCs w:val="18"/>
                <w:lang w:val="zh-CN" w:bidi="zh-CN"/>
              </w:rPr>
              <w:t>Boing</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DreamWorks Animation</w:t>
            </w:r>
            <w:r w:rsidRPr="004B64E1">
              <w:rPr>
                <w:rFonts w:ascii="Times New Roman" w:eastAsia="宋体" w:hAnsi="Times New Roman" w:cs="Times New Roman"/>
                <w:sz w:val="18"/>
                <w:szCs w:val="18"/>
                <w:lang w:val="zh-CN" w:bidi="zh-CN"/>
              </w:rPr>
              <w:t>和</w:t>
            </w:r>
            <w:r w:rsidRPr="004B64E1">
              <w:rPr>
                <w:rFonts w:ascii="Times New Roman" w:eastAsia="宋体" w:hAnsi="Times New Roman" w:cs="Times New Roman"/>
                <w:sz w:val="18"/>
                <w:szCs w:val="18"/>
                <w:lang w:val="zh-CN" w:bidi="zh-CN"/>
              </w:rPr>
              <w:t>IBM</w:t>
            </w:r>
            <w:r w:rsidRPr="004B64E1">
              <w:rPr>
                <w:rFonts w:ascii="Times New Roman" w:eastAsia="宋体" w:hAnsi="Times New Roman" w:cs="Times New Roman"/>
                <w:sz w:val="18"/>
                <w:szCs w:val="18"/>
                <w:lang w:val="zh-CN" w:bidi="zh-CN"/>
              </w:rPr>
              <w:t>等组织。该计划已获得</w:t>
            </w:r>
            <w:r w:rsidRPr="004B64E1">
              <w:rPr>
                <w:rFonts w:ascii="Times New Roman" w:eastAsia="宋体" w:hAnsi="Times New Roman" w:cs="Times New Roman"/>
                <w:sz w:val="18"/>
                <w:szCs w:val="18"/>
                <w:lang w:val="zh-CN" w:bidi="zh-CN"/>
              </w:rPr>
              <w:t>ABET</w:t>
            </w:r>
            <w:r w:rsidRPr="004B64E1">
              <w:rPr>
                <w:rFonts w:ascii="Times New Roman" w:eastAsia="宋体" w:hAnsi="Times New Roman" w:cs="Times New Roman"/>
                <w:sz w:val="18"/>
                <w:szCs w:val="18"/>
                <w:lang w:val="zh-CN" w:bidi="zh-CN"/>
              </w:rPr>
              <w:t>：计算机认证委员会的认可。</w:t>
            </w:r>
          </w:p>
        </w:tc>
      </w:tr>
      <w:tr w:rsidR="004B64E1" w:rsidRPr="004B64E1" w14:paraId="63F344B1" w14:textId="77777777" w:rsidTr="007B5CD8">
        <w:trPr>
          <w:trHeight w:val="20"/>
        </w:trPr>
        <w:tc>
          <w:tcPr>
            <w:tcW w:w="578" w:type="pct"/>
            <w:vAlign w:val="center"/>
          </w:tcPr>
          <w:p w14:paraId="191F63D9"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18-1</w:t>
            </w:r>
            <w:r w:rsidRPr="004B64E1">
              <w:rPr>
                <w:rFonts w:ascii="Times New Roman" w:eastAsia="宋体" w:hAnsi="Times New Roman" w:cs="Times New Roman" w:hint="eastAsia"/>
                <w:sz w:val="18"/>
                <w:szCs w:val="18"/>
                <w:lang w:val="zh-CN" w:bidi="zh-CN"/>
              </w:rPr>
              <w:t>7</w:t>
            </w:r>
          </w:p>
        </w:tc>
        <w:tc>
          <w:tcPr>
            <w:tcW w:w="1643" w:type="pct"/>
            <w:vAlign w:val="center"/>
          </w:tcPr>
          <w:p w14:paraId="64462B7C"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hint="eastAsia"/>
                <w:sz w:val="18"/>
                <w:szCs w:val="18"/>
                <w:lang w:val="zh-CN" w:bidi="zh-CN"/>
              </w:rPr>
              <w:t>网络安全</w:t>
            </w:r>
          </w:p>
          <w:p w14:paraId="72FF21F7"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lastRenderedPageBreak/>
              <w:t>Cybersecurity</w:t>
            </w:r>
          </w:p>
          <w:p w14:paraId="40C6EC7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hint="eastAsia"/>
                <w:sz w:val="18"/>
                <w:szCs w:val="18"/>
                <w:lang w:val="zh-CN" w:bidi="zh-CN"/>
              </w:rPr>
              <w:t>网络安全理学士</w:t>
            </w:r>
            <w:r w:rsidRPr="004B64E1">
              <w:rPr>
                <w:rFonts w:ascii="Times New Roman" w:eastAsia="宋体" w:hAnsi="Times New Roman" w:cs="Times New Roman" w:hint="eastAsia"/>
                <w:sz w:val="18"/>
                <w:szCs w:val="18"/>
                <w:lang w:val="zh-CN" w:bidi="zh-CN"/>
              </w:rPr>
              <w:t xml:space="preserve"> </w:t>
            </w:r>
            <w:r w:rsidRPr="004B64E1">
              <w:rPr>
                <w:rFonts w:ascii="Times New Roman" w:eastAsia="宋体" w:hAnsi="Times New Roman" w:cs="Times New Roman"/>
                <w:sz w:val="18"/>
                <w:szCs w:val="18"/>
                <w:lang w:bidi="zh-CN"/>
              </w:rPr>
              <w:t>B.S.]</w:t>
            </w:r>
          </w:p>
        </w:tc>
        <w:tc>
          <w:tcPr>
            <w:tcW w:w="2779" w:type="pct"/>
            <w:vAlign w:val="center"/>
          </w:tcPr>
          <w:p w14:paraId="2A6AE5F4"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lastRenderedPageBreak/>
              <w:t xml:space="preserve">UW-Stout </w:t>
            </w:r>
            <w:r w:rsidRPr="004B64E1">
              <w:rPr>
                <w:rFonts w:ascii="Times New Roman" w:eastAsia="宋体" w:hAnsi="Times New Roman" w:cs="Times New Roman"/>
                <w:sz w:val="18"/>
                <w:szCs w:val="18"/>
                <w:lang w:val="zh-CN" w:bidi="zh-CN"/>
              </w:rPr>
              <w:t>的网络安全理学学士学位是一项跨学科合作，重</w:t>
            </w:r>
            <w:r w:rsidRPr="004B64E1">
              <w:rPr>
                <w:rFonts w:ascii="Times New Roman" w:eastAsia="宋体" w:hAnsi="Times New Roman" w:cs="Times New Roman"/>
                <w:sz w:val="18"/>
                <w:szCs w:val="18"/>
                <w:lang w:val="zh-CN" w:bidi="zh-CN"/>
              </w:rPr>
              <w:lastRenderedPageBreak/>
              <w:t>点关注网络安全的各个方面。这包括数据、软件、组件、连接和系统的安全，以及人员、组织和社会安全。网络安全计划为您提供在</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真实世界</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网络安全实验室环境中的实践培训。</w:t>
            </w:r>
          </w:p>
          <w:p w14:paraId="62048F1D"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网络安全是当今薪酬最高的技术相关职业之一。我们的课程将拓宽您不断增长的网络安全就业市场所需的知识和技能。网络入侵对当今社会的每个行业和生活的各个方面都产生了毁灭性的影响。每个使用技术的企业都将继续需要该领域的专业人员。</w:t>
            </w:r>
          </w:p>
        </w:tc>
      </w:tr>
      <w:tr w:rsidR="004B64E1" w:rsidRPr="004B64E1" w14:paraId="2349A208" w14:textId="77777777" w:rsidTr="007B5CD8">
        <w:trPr>
          <w:trHeight w:val="20"/>
        </w:trPr>
        <w:tc>
          <w:tcPr>
            <w:tcW w:w="578" w:type="pct"/>
            <w:vAlign w:val="center"/>
          </w:tcPr>
          <w:p w14:paraId="069F2F7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lastRenderedPageBreak/>
              <w:t>18-1</w:t>
            </w:r>
            <w:r w:rsidRPr="004B64E1">
              <w:rPr>
                <w:rFonts w:ascii="Times New Roman" w:eastAsia="宋体" w:hAnsi="Times New Roman" w:cs="Times New Roman" w:hint="eastAsia"/>
                <w:sz w:val="18"/>
                <w:szCs w:val="18"/>
                <w:lang w:val="zh-CN" w:bidi="zh-CN"/>
              </w:rPr>
              <w:t>8</w:t>
            </w:r>
          </w:p>
        </w:tc>
        <w:tc>
          <w:tcPr>
            <w:tcW w:w="1643" w:type="pct"/>
            <w:vAlign w:val="center"/>
          </w:tcPr>
          <w:p w14:paraId="23EDAB8C"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施工</w:t>
            </w:r>
          </w:p>
          <w:p w14:paraId="6FDAEB3B"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Construction</w:t>
            </w:r>
          </w:p>
          <w:p w14:paraId="3C7F1A5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73214DD8"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课程侧重于建筑行业的技术和工程流程以及业务，管理和营销方面。学生将发现与住宅，商业，工业，机械和电气相关的建筑机会。该课程的毕业生将具备组织，分析，技术和沟通技巧，以指导最复杂的建筑操作。</w:t>
            </w:r>
          </w:p>
          <w:p w14:paraId="5FB44F0D"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该计划已获得美国建筑教育理事会（</w:t>
            </w:r>
            <w:r w:rsidRPr="004B64E1">
              <w:rPr>
                <w:rFonts w:ascii="Times New Roman" w:eastAsia="宋体" w:hAnsi="Times New Roman" w:cs="Times New Roman"/>
                <w:sz w:val="18"/>
                <w:szCs w:val="18"/>
                <w:lang w:val="zh-CN" w:bidi="zh-CN"/>
              </w:rPr>
              <w:t>ACCE</w:t>
            </w:r>
            <w:r w:rsidRPr="004B64E1">
              <w:rPr>
                <w:rFonts w:ascii="Times New Roman" w:eastAsia="宋体" w:hAnsi="Times New Roman" w:cs="Times New Roman"/>
                <w:sz w:val="18"/>
                <w:szCs w:val="18"/>
                <w:lang w:val="zh-CN" w:bidi="zh-CN"/>
              </w:rPr>
              <w:t>）的认可。</w:t>
            </w:r>
          </w:p>
        </w:tc>
      </w:tr>
      <w:tr w:rsidR="004B64E1" w:rsidRPr="004B64E1" w14:paraId="04BEC45D" w14:textId="77777777" w:rsidTr="007B5CD8">
        <w:trPr>
          <w:trHeight w:val="20"/>
        </w:trPr>
        <w:tc>
          <w:tcPr>
            <w:tcW w:w="578" w:type="pct"/>
            <w:vAlign w:val="center"/>
          </w:tcPr>
          <w:p w14:paraId="5AD9CD7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18-1</w:t>
            </w:r>
            <w:r w:rsidRPr="004B64E1">
              <w:rPr>
                <w:rFonts w:ascii="Times New Roman" w:eastAsia="宋体" w:hAnsi="Times New Roman" w:cs="Times New Roman" w:hint="eastAsia"/>
                <w:sz w:val="18"/>
                <w:szCs w:val="18"/>
                <w:lang w:val="zh-CN" w:bidi="zh-CN"/>
              </w:rPr>
              <w:t>9</w:t>
            </w:r>
          </w:p>
        </w:tc>
        <w:tc>
          <w:tcPr>
            <w:tcW w:w="1643" w:type="pct"/>
            <w:vAlign w:val="center"/>
          </w:tcPr>
          <w:p w14:paraId="70AD4AA4" w14:textId="77777777" w:rsidR="004B64E1" w:rsidRPr="004B64E1" w:rsidRDefault="004B64E1" w:rsidP="004B64E1">
            <w:pPr>
              <w:autoSpaceDE w:val="0"/>
              <w:autoSpaceDN w:val="0"/>
              <w:jc w:val="left"/>
              <w:rPr>
                <w:rFonts w:ascii="Times New Roman" w:eastAsia="宋体" w:hAnsi="Times New Roman" w:cs="Times New Roman"/>
                <w:sz w:val="18"/>
                <w:szCs w:val="18"/>
                <w:lang w:bidi="zh-CN"/>
              </w:rPr>
            </w:pPr>
            <w:r w:rsidRPr="004B64E1">
              <w:rPr>
                <w:rFonts w:ascii="Times New Roman" w:eastAsia="宋体" w:hAnsi="Times New Roman" w:cs="Times New Roman"/>
                <w:sz w:val="18"/>
                <w:szCs w:val="18"/>
                <w:lang w:val="zh-CN" w:bidi="zh-CN"/>
              </w:rPr>
              <w:t>刑事司法与康复</w:t>
            </w:r>
          </w:p>
          <w:p w14:paraId="431556AF" w14:textId="77777777" w:rsidR="004B64E1" w:rsidRPr="004B64E1" w:rsidRDefault="004B64E1" w:rsidP="004B64E1">
            <w:pPr>
              <w:autoSpaceDE w:val="0"/>
              <w:autoSpaceDN w:val="0"/>
              <w:jc w:val="left"/>
              <w:rPr>
                <w:rFonts w:ascii="Times New Roman" w:eastAsia="宋体" w:hAnsi="Times New Roman" w:cs="Times New Roman"/>
                <w:sz w:val="18"/>
                <w:szCs w:val="18"/>
                <w:lang w:bidi="zh-CN"/>
              </w:rPr>
            </w:pPr>
            <w:r w:rsidRPr="004B64E1">
              <w:rPr>
                <w:rFonts w:ascii="Times New Roman" w:eastAsia="宋体" w:hAnsi="Times New Roman" w:cs="Times New Roman"/>
                <w:sz w:val="18"/>
                <w:szCs w:val="18"/>
                <w:lang w:bidi="zh-CN"/>
              </w:rPr>
              <w:t>Criminal Justice and Rehabilitation</w:t>
            </w:r>
          </w:p>
          <w:p w14:paraId="24AB610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5DB50647" w14:textId="77777777" w:rsidR="004B64E1" w:rsidRPr="004B64E1" w:rsidRDefault="004B64E1" w:rsidP="004B64E1">
            <w:pPr>
              <w:autoSpaceDE w:val="0"/>
              <w:autoSpaceDN w:val="0"/>
              <w:rPr>
                <w:rFonts w:ascii="Times New Roman" w:eastAsia="宋体" w:hAnsi="Times New Roman" w:cs="Times New Roman"/>
                <w:spacing w:val="-2"/>
                <w:sz w:val="18"/>
                <w:szCs w:val="18"/>
                <w:lang w:val="zh-CN" w:bidi="zh-CN"/>
              </w:rPr>
            </w:pPr>
            <w:r w:rsidRPr="004B64E1">
              <w:rPr>
                <w:rFonts w:ascii="Times New Roman" w:eastAsia="宋体" w:hAnsi="Times New Roman" w:cs="Times New Roman" w:hint="eastAsia"/>
                <w:spacing w:val="-2"/>
                <w:sz w:val="18"/>
                <w:szCs w:val="18"/>
                <w:lang w:val="zh-CN" w:bidi="zh-CN"/>
              </w:rPr>
              <w:t>该计划将教学生如何识别通常导致非法行为的潜在因素，并着重于罪犯的康复，而不是惩罚和监禁。该课程是全国唯一的课程，可让学生在获得学位的同时成为威斯康星州认证的警务人员。可能的职业机会包括执法，社区矫正，成年和青少年罪犯改造计划，法院计划和教养管理。</w:t>
            </w:r>
          </w:p>
        </w:tc>
      </w:tr>
      <w:tr w:rsidR="004B64E1" w:rsidRPr="004B64E1" w14:paraId="79CF1E09" w14:textId="77777777" w:rsidTr="007B5CD8">
        <w:trPr>
          <w:trHeight w:val="20"/>
        </w:trPr>
        <w:tc>
          <w:tcPr>
            <w:tcW w:w="578" w:type="pct"/>
            <w:vAlign w:val="center"/>
          </w:tcPr>
          <w:p w14:paraId="257FCCD9"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w:t>
            </w:r>
            <w:r w:rsidRPr="004B64E1">
              <w:rPr>
                <w:rFonts w:ascii="Times New Roman" w:eastAsia="宋体" w:hAnsi="Times New Roman" w:cs="Times New Roman" w:hint="eastAsia"/>
                <w:sz w:val="18"/>
                <w:szCs w:val="18"/>
                <w:lang w:val="zh-CN" w:bidi="zh-CN"/>
              </w:rPr>
              <w:t>20</w:t>
            </w:r>
          </w:p>
        </w:tc>
        <w:tc>
          <w:tcPr>
            <w:tcW w:w="1643" w:type="pct"/>
            <w:vAlign w:val="center"/>
          </w:tcPr>
          <w:p w14:paraId="32E268FD"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营养学</w:t>
            </w:r>
          </w:p>
          <w:p w14:paraId="32E288A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Dietetics</w:t>
            </w:r>
          </w:p>
          <w:p w14:paraId="37A23BB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65DA111B"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使学生为应付疾病预防，人口增长和老龄化以及公众对营养的兴趣所面临的挑战做好准备。该计划的独特之处在于现场经验要求，该条件为学生提供了与注册营养师一起工作的机会。作为注册营养师的职业将引导学生进入社区和公共卫生，临床营养，食品服务管理或研发领域。该计划已获得营养与营养学教育认可委员会（</w:t>
            </w:r>
            <w:r w:rsidRPr="004B64E1">
              <w:rPr>
                <w:rFonts w:ascii="Times New Roman" w:eastAsia="宋体" w:hAnsi="Times New Roman" w:cs="Times New Roman"/>
                <w:sz w:val="18"/>
                <w:szCs w:val="18"/>
                <w:lang w:val="zh-CN" w:bidi="zh-CN"/>
              </w:rPr>
              <w:t>ACEND</w:t>
            </w:r>
            <w:r w:rsidRPr="004B64E1">
              <w:rPr>
                <w:rFonts w:ascii="Times New Roman" w:eastAsia="宋体" w:hAnsi="Times New Roman" w:cs="Times New Roman"/>
                <w:sz w:val="18"/>
                <w:szCs w:val="18"/>
                <w:lang w:val="zh-CN" w:bidi="zh-CN"/>
              </w:rPr>
              <w:t>）的认可。</w:t>
            </w:r>
          </w:p>
        </w:tc>
      </w:tr>
      <w:tr w:rsidR="004B64E1" w:rsidRPr="004B64E1" w14:paraId="46915474" w14:textId="77777777" w:rsidTr="007B5CD8">
        <w:trPr>
          <w:trHeight w:val="20"/>
        </w:trPr>
        <w:tc>
          <w:tcPr>
            <w:tcW w:w="578" w:type="pct"/>
            <w:vAlign w:val="center"/>
          </w:tcPr>
          <w:p w14:paraId="19C02852"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18-2</w:t>
            </w:r>
            <w:r w:rsidRPr="004B64E1">
              <w:rPr>
                <w:rFonts w:ascii="Times New Roman" w:eastAsia="宋体" w:hAnsi="Times New Roman" w:cs="Times New Roman" w:hint="eastAsia"/>
                <w:sz w:val="18"/>
                <w:szCs w:val="18"/>
                <w:lang w:val="zh-CN" w:bidi="zh-CN"/>
              </w:rPr>
              <w:t>1</w:t>
            </w:r>
          </w:p>
        </w:tc>
        <w:tc>
          <w:tcPr>
            <w:tcW w:w="1643" w:type="pct"/>
            <w:vAlign w:val="center"/>
          </w:tcPr>
          <w:p w14:paraId="7BD79EBD"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数字营销技术</w:t>
            </w:r>
          </w:p>
          <w:p w14:paraId="19F1A768"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Digital Marketing Technology</w:t>
            </w:r>
          </w:p>
          <w:p w14:paraId="66B0063D"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09EC3A9D"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该计划将市场营销与技术结合起来，以促进企业的市场营销工作。该课程的学生将有机会计划，创建和制作书面和互动媒体，社交媒体，动画和多媒体内容。学生将精通</w:t>
            </w:r>
            <w:r w:rsidRPr="004B64E1">
              <w:rPr>
                <w:rFonts w:ascii="Times New Roman" w:eastAsia="宋体" w:hAnsi="Times New Roman" w:cs="Times New Roman"/>
                <w:sz w:val="18"/>
                <w:szCs w:val="18"/>
                <w:lang w:val="zh-CN" w:bidi="zh-CN"/>
              </w:rPr>
              <w:t xml:space="preserve">HTML5/CSS3 </w:t>
            </w:r>
            <w:r w:rsidRPr="004B64E1">
              <w:rPr>
                <w:rFonts w:ascii="Times New Roman" w:eastAsia="宋体" w:hAnsi="Times New Roman" w:cs="Times New Roman"/>
                <w:sz w:val="18"/>
                <w:szCs w:val="18"/>
                <w:lang w:val="zh-CN" w:bidi="zh-CN"/>
              </w:rPr>
              <w:t>等数字语言，并在</w:t>
            </w:r>
            <w:r w:rsidRPr="004B64E1">
              <w:rPr>
                <w:rFonts w:ascii="Times New Roman" w:eastAsia="宋体" w:hAnsi="Times New Roman" w:cs="Times New Roman"/>
                <w:sz w:val="18"/>
                <w:szCs w:val="18"/>
                <w:lang w:val="zh-CN" w:bidi="zh-CN"/>
              </w:rPr>
              <w:t>Web</w:t>
            </w:r>
            <w:r w:rsidRPr="004B64E1">
              <w:rPr>
                <w:rFonts w:ascii="Times New Roman" w:eastAsia="宋体" w:hAnsi="Times New Roman" w:cs="Times New Roman"/>
                <w:sz w:val="18"/>
                <w:szCs w:val="18"/>
                <w:lang w:val="zh-CN" w:bidi="zh-CN"/>
              </w:rPr>
              <w:t>开发，服务器应用程序，脚本，响应式设计，可用性，</w:t>
            </w:r>
            <w:r w:rsidRPr="004B64E1">
              <w:rPr>
                <w:rFonts w:ascii="Times New Roman" w:eastAsia="宋体" w:hAnsi="Times New Roman" w:cs="Times New Roman"/>
                <w:sz w:val="18"/>
                <w:szCs w:val="18"/>
                <w:lang w:val="zh-CN" w:bidi="zh-CN"/>
              </w:rPr>
              <w:t>SEO</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XML</w:t>
            </w:r>
            <w:r w:rsidRPr="004B64E1">
              <w:rPr>
                <w:rFonts w:ascii="Times New Roman" w:eastAsia="宋体" w:hAnsi="Times New Roman" w:cs="Times New Roman"/>
                <w:sz w:val="18"/>
                <w:szCs w:val="18"/>
                <w:lang w:val="zh-CN" w:bidi="zh-CN"/>
              </w:rPr>
              <w:t>和分析方面获得动手经验。该计划旨在为毕业生提供在瞬息万变的数字世界中蓬勃发展所必需的技能和专业知识。</w:t>
            </w:r>
          </w:p>
        </w:tc>
      </w:tr>
      <w:tr w:rsidR="004B64E1" w:rsidRPr="004B64E1" w14:paraId="38D48169" w14:textId="77777777" w:rsidTr="007B5CD8">
        <w:trPr>
          <w:trHeight w:val="20"/>
        </w:trPr>
        <w:tc>
          <w:tcPr>
            <w:tcW w:w="578" w:type="pct"/>
            <w:vAlign w:val="center"/>
          </w:tcPr>
          <w:p w14:paraId="5061C18D"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18-2</w:t>
            </w:r>
            <w:r w:rsidRPr="004B64E1">
              <w:rPr>
                <w:rFonts w:ascii="Times New Roman" w:eastAsia="宋体" w:hAnsi="Times New Roman" w:cs="Times New Roman" w:hint="eastAsia"/>
                <w:sz w:val="18"/>
                <w:szCs w:val="18"/>
                <w:lang w:val="zh-CN" w:bidi="zh-CN"/>
              </w:rPr>
              <w:t>2</w:t>
            </w:r>
          </w:p>
        </w:tc>
        <w:tc>
          <w:tcPr>
            <w:tcW w:w="1643" w:type="pct"/>
            <w:vAlign w:val="center"/>
          </w:tcPr>
          <w:p w14:paraId="514B2F24" w14:textId="77777777" w:rsidR="004B64E1" w:rsidRPr="004B64E1" w:rsidRDefault="004B64E1" w:rsidP="004B64E1">
            <w:pPr>
              <w:autoSpaceDE w:val="0"/>
              <w:autoSpaceDN w:val="0"/>
              <w:jc w:val="left"/>
              <w:rPr>
                <w:rFonts w:ascii="Times New Roman" w:eastAsia="宋体" w:hAnsi="Times New Roman" w:cs="Times New Roman"/>
                <w:sz w:val="18"/>
                <w:szCs w:val="18"/>
                <w:lang w:bidi="zh-CN"/>
              </w:rPr>
            </w:pPr>
            <w:r w:rsidRPr="004B64E1">
              <w:rPr>
                <w:rFonts w:ascii="Times New Roman" w:eastAsia="宋体" w:hAnsi="Times New Roman" w:cs="Times New Roman"/>
                <w:sz w:val="18"/>
                <w:szCs w:val="18"/>
                <w:lang w:val="zh-CN" w:bidi="zh-CN"/>
              </w:rPr>
              <w:t>早期儿童教育</w:t>
            </w:r>
          </w:p>
          <w:p w14:paraId="4C5C47A7" w14:textId="77777777" w:rsidR="004B64E1" w:rsidRPr="004B64E1" w:rsidRDefault="004B64E1" w:rsidP="004B64E1">
            <w:pPr>
              <w:autoSpaceDE w:val="0"/>
              <w:autoSpaceDN w:val="0"/>
              <w:jc w:val="left"/>
              <w:rPr>
                <w:rFonts w:ascii="Times New Roman" w:eastAsia="宋体" w:hAnsi="Times New Roman" w:cs="Times New Roman"/>
                <w:sz w:val="18"/>
                <w:szCs w:val="18"/>
                <w:lang w:bidi="zh-CN"/>
              </w:rPr>
            </w:pPr>
            <w:r w:rsidRPr="004B64E1">
              <w:rPr>
                <w:rFonts w:ascii="Times New Roman" w:eastAsia="宋体" w:hAnsi="Times New Roman" w:cs="Times New Roman"/>
                <w:sz w:val="18"/>
                <w:szCs w:val="18"/>
                <w:lang w:bidi="zh-CN"/>
              </w:rPr>
              <w:t>Early Childhood Education</w:t>
            </w:r>
          </w:p>
          <w:p w14:paraId="0B35A7C4"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2471B25E"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该计划为毕业生准备了教师资格证书，使他们可以教从出生到三年级的孩子。仅再增加五个班级和其他学生教学，即可添加特殊教育或儿童中期认证。在</w:t>
            </w:r>
            <w:r w:rsidRPr="004B64E1">
              <w:rPr>
                <w:rFonts w:ascii="Times New Roman" w:eastAsia="宋体" w:hAnsi="Times New Roman" w:cs="Times New Roman"/>
                <w:sz w:val="18"/>
                <w:szCs w:val="18"/>
                <w:lang w:bidi="zh-CN"/>
              </w:rPr>
              <w:t xml:space="preserve"> UW-Stout</w:t>
            </w:r>
            <w:r w:rsidRPr="004B64E1">
              <w:rPr>
                <w:rFonts w:ascii="Times New Roman" w:eastAsia="宋体" w:hAnsi="Times New Roman" w:cs="Times New Roman"/>
                <w:sz w:val="18"/>
                <w:szCs w:val="18"/>
                <w:lang w:val="zh-CN" w:bidi="zh-CN"/>
              </w:rPr>
              <w:t>的儿童与家庭学习中心，学生可以在校园内获得亲身实践儿童行为的经验。该计划已获得教育工作者准备认可理事会（</w:t>
            </w:r>
            <w:r w:rsidRPr="004B64E1">
              <w:rPr>
                <w:rFonts w:ascii="Times New Roman" w:eastAsia="宋体" w:hAnsi="Times New Roman" w:cs="Times New Roman"/>
                <w:sz w:val="18"/>
                <w:szCs w:val="18"/>
                <w:lang w:val="zh-CN" w:bidi="zh-CN"/>
              </w:rPr>
              <w:t>CAEP</w:t>
            </w:r>
            <w:r w:rsidRPr="004B64E1">
              <w:rPr>
                <w:rFonts w:ascii="Times New Roman" w:eastAsia="宋体" w:hAnsi="Times New Roman" w:cs="Times New Roman"/>
                <w:sz w:val="18"/>
                <w:szCs w:val="18"/>
                <w:lang w:val="zh-CN" w:bidi="zh-CN"/>
              </w:rPr>
              <w:t>）的认可。</w:t>
            </w:r>
          </w:p>
        </w:tc>
      </w:tr>
      <w:tr w:rsidR="004B64E1" w:rsidRPr="004B64E1" w14:paraId="5F8E6F4A" w14:textId="77777777" w:rsidTr="007B5CD8">
        <w:trPr>
          <w:trHeight w:val="20"/>
        </w:trPr>
        <w:tc>
          <w:tcPr>
            <w:tcW w:w="578" w:type="pct"/>
            <w:vAlign w:val="center"/>
          </w:tcPr>
          <w:p w14:paraId="4B757B0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18-2</w:t>
            </w:r>
            <w:r w:rsidRPr="004B64E1">
              <w:rPr>
                <w:rFonts w:ascii="Times New Roman" w:eastAsia="宋体" w:hAnsi="Times New Roman" w:cs="Times New Roman" w:hint="eastAsia"/>
                <w:sz w:val="18"/>
                <w:szCs w:val="18"/>
                <w:lang w:val="zh-CN" w:bidi="zh-CN"/>
              </w:rPr>
              <w:t>3</w:t>
            </w:r>
          </w:p>
        </w:tc>
        <w:tc>
          <w:tcPr>
            <w:tcW w:w="1643" w:type="pct"/>
            <w:vAlign w:val="center"/>
          </w:tcPr>
          <w:p w14:paraId="74FC9161"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工程技术</w:t>
            </w:r>
          </w:p>
          <w:p w14:paraId="18622309"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Engineering Technology</w:t>
            </w:r>
          </w:p>
          <w:p w14:paraId="07E6E039"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3F3496EA" w14:textId="77777777" w:rsidR="004B64E1" w:rsidRPr="004B64E1" w:rsidRDefault="004B64E1" w:rsidP="004B64E1">
            <w:pPr>
              <w:autoSpaceDE w:val="0"/>
              <w:autoSpaceDN w:val="0"/>
              <w:rPr>
                <w:rFonts w:ascii="Times New Roman" w:eastAsia="宋体" w:hAnsi="Times New Roman" w:cs="Times New Roman"/>
                <w:spacing w:val="-2"/>
                <w:sz w:val="18"/>
                <w:szCs w:val="18"/>
                <w:lang w:val="zh-CN" w:bidi="zh-CN"/>
              </w:rPr>
            </w:pPr>
            <w:r w:rsidRPr="004B64E1">
              <w:rPr>
                <w:rFonts w:ascii="Times New Roman" w:eastAsia="宋体" w:hAnsi="Times New Roman" w:cs="Times New Roman" w:hint="eastAsia"/>
                <w:spacing w:val="-2"/>
                <w:sz w:val="18"/>
                <w:szCs w:val="18"/>
                <w:lang w:val="zh-CN" w:bidi="zh-CN"/>
              </w:rPr>
              <w:t>该计划通过在电气，机械设计，塑料和生产运营中的四个工程专业为您提供独特的职业优势。与行业顾问委员会合作，以了解有关设计，生产，自动化，制造和应用程序相关趋势的最新信息。从该计划毕业的学生有能力解决广泛定义的工程问题以及设计系统，组件和过程。该计划获得</w:t>
            </w:r>
            <w:r w:rsidRPr="004B64E1">
              <w:rPr>
                <w:rFonts w:ascii="Times New Roman" w:eastAsia="宋体" w:hAnsi="Times New Roman" w:cs="Times New Roman"/>
                <w:spacing w:val="-2"/>
                <w:sz w:val="18"/>
                <w:szCs w:val="18"/>
                <w:lang w:val="zh-CN" w:bidi="zh-CN"/>
              </w:rPr>
              <w:t>ABET</w:t>
            </w:r>
            <w:r w:rsidRPr="004B64E1">
              <w:rPr>
                <w:rFonts w:ascii="Times New Roman" w:eastAsia="宋体" w:hAnsi="Times New Roman" w:cs="Times New Roman" w:hint="eastAsia"/>
                <w:spacing w:val="-2"/>
                <w:sz w:val="18"/>
                <w:szCs w:val="18"/>
                <w:lang w:val="zh-CN" w:bidi="zh-CN"/>
              </w:rPr>
              <w:t>的认可：</w:t>
            </w:r>
            <w:r w:rsidRPr="004B64E1">
              <w:rPr>
                <w:rFonts w:ascii="Times New Roman" w:eastAsia="宋体" w:hAnsi="Times New Roman" w:cs="Times New Roman" w:hint="eastAsia"/>
                <w:spacing w:val="-2"/>
                <w:sz w:val="18"/>
                <w:szCs w:val="18"/>
                <w:lang w:val="zh-CN" w:bidi="zh-CN"/>
              </w:rPr>
              <w:lastRenderedPageBreak/>
              <w:t>工程技术认证委员会。</w:t>
            </w:r>
          </w:p>
        </w:tc>
      </w:tr>
      <w:tr w:rsidR="004B64E1" w:rsidRPr="004B64E1" w14:paraId="7A5FEB37" w14:textId="77777777" w:rsidTr="007B5CD8">
        <w:trPr>
          <w:trHeight w:val="20"/>
        </w:trPr>
        <w:tc>
          <w:tcPr>
            <w:tcW w:w="578" w:type="pct"/>
            <w:vAlign w:val="center"/>
          </w:tcPr>
          <w:p w14:paraId="76505361"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lastRenderedPageBreak/>
              <w:t>18-</w:t>
            </w:r>
            <w:r w:rsidRPr="004B64E1">
              <w:rPr>
                <w:rFonts w:ascii="Times New Roman" w:eastAsia="宋体" w:hAnsi="Times New Roman" w:cs="Times New Roman" w:hint="eastAsia"/>
                <w:sz w:val="18"/>
                <w:szCs w:val="18"/>
                <w:lang w:val="zh-CN" w:bidi="zh-CN"/>
              </w:rPr>
              <w:t>24</w:t>
            </w:r>
          </w:p>
        </w:tc>
        <w:tc>
          <w:tcPr>
            <w:tcW w:w="1643" w:type="pct"/>
            <w:vAlign w:val="center"/>
          </w:tcPr>
          <w:p w14:paraId="029BA6DB"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环境科学</w:t>
            </w:r>
          </w:p>
          <w:p w14:paraId="285CC15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Environmental Science</w:t>
            </w:r>
          </w:p>
          <w:p w14:paraId="09727078"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06515CC0"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加入该计划，并成为专注于环境保护，恢复和</w:t>
            </w:r>
            <w:proofErr w:type="gramStart"/>
            <w:r w:rsidRPr="004B64E1">
              <w:rPr>
                <w:rFonts w:ascii="Times New Roman" w:eastAsia="宋体" w:hAnsi="Times New Roman" w:cs="Times New Roman"/>
                <w:sz w:val="18"/>
                <w:szCs w:val="18"/>
                <w:lang w:val="zh-CN" w:bidi="zh-CN"/>
              </w:rPr>
              <w:t>可</w:t>
            </w:r>
            <w:proofErr w:type="gramEnd"/>
            <w:r w:rsidRPr="004B64E1">
              <w:rPr>
                <w:rFonts w:ascii="Times New Roman" w:eastAsia="宋体" w:hAnsi="Times New Roman" w:cs="Times New Roman"/>
                <w:sz w:val="18"/>
                <w:szCs w:val="18"/>
                <w:lang w:val="zh-CN" w:bidi="zh-CN"/>
              </w:rPr>
              <w:t>持续管理的团队的一部分。在开发该领域必不可少的技能时，通过研究，实验和服务机会获得大量的实践经验。专门研究水生生物学，环境健康或自然资源保护：学习如何解释地球环境系统中发生的组成部分和过程，以及评估和解释人类行为如何改变了这些组成部分和过程。</w:t>
            </w:r>
          </w:p>
        </w:tc>
      </w:tr>
      <w:tr w:rsidR="004B64E1" w:rsidRPr="004B64E1" w14:paraId="5C4F4601" w14:textId="77777777" w:rsidTr="007B5CD8">
        <w:trPr>
          <w:trHeight w:val="20"/>
        </w:trPr>
        <w:tc>
          <w:tcPr>
            <w:tcW w:w="578" w:type="pct"/>
            <w:vAlign w:val="center"/>
          </w:tcPr>
          <w:p w14:paraId="4CCFA965"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w:t>
            </w:r>
            <w:r w:rsidRPr="004B64E1">
              <w:rPr>
                <w:rFonts w:ascii="Times New Roman" w:eastAsia="宋体" w:hAnsi="Times New Roman" w:cs="Times New Roman" w:hint="eastAsia"/>
                <w:sz w:val="18"/>
                <w:szCs w:val="18"/>
                <w:lang w:val="zh-CN" w:bidi="zh-CN"/>
              </w:rPr>
              <w:t>25</w:t>
            </w:r>
          </w:p>
        </w:tc>
        <w:tc>
          <w:tcPr>
            <w:tcW w:w="1643" w:type="pct"/>
            <w:vAlign w:val="center"/>
          </w:tcPr>
          <w:p w14:paraId="55A270D1"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家庭与消费者科学</w:t>
            </w:r>
          </w:p>
          <w:p w14:paraId="53CED5B2"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Family and Consumer Sciences</w:t>
            </w:r>
          </w:p>
          <w:p w14:paraId="40E8EA5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42734C9F"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是为有志向他人学习家庭多样性和活力，资源管理，家庭环境，纺织品和服装建设，领导力和人际关系以及人类发展和营养的学生而设计的。这个需求旺盛的领域提供了许多就业机会，但是大多数毕业生都享受着有益的职业，指导中学生和高中生。</w:t>
            </w:r>
          </w:p>
        </w:tc>
      </w:tr>
      <w:tr w:rsidR="004B64E1" w:rsidRPr="004B64E1" w14:paraId="7C7C50DE" w14:textId="77777777" w:rsidTr="007B5CD8">
        <w:trPr>
          <w:trHeight w:val="20"/>
        </w:trPr>
        <w:tc>
          <w:tcPr>
            <w:tcW w:w="578" w:type="pct"/>
            <w:vAlign w:val="center"/>
          </w:tcPr>
          <w:p w14:paraId="683D70D3"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18-2</w:t>
            </w:r>
            <w:r w:rsidRPr="004B64E1">
              <w:rPr>
                <w:rFonts w:ascii="Times New Roman" w:eastAsia="宋体" w:hAnsi="Times New Roman" w:cs="Times New Roman" w:hint="eastAsia"/>
                <w:sz w:val="18"/>
                <w:szCs w:val="18"/>
                <w:lang w:val="zh-CN" w:bidi="zh-CN"/>
              </w:rPr>
              <w:t>6</w:t>
            </w:r>
          </w:p>
        </w:tc>
        <w:tc>
          <w:tcPr>
            <w:tcW w:w="1643" w:type="pct"/>
            <w:vAlign w:val="center"/>
          </w:tcPr>
          <w:p w14:paraId="181E2E0A" w14:textId="77777777" w:rsidR="004B64E1" w:rsidRPr="004B64E1" w:rsidRDefault="004B64E1" w:rsidP="004B64E1">
            <w:pPr>
              <w:autoSpaceDE w:val="0"/>
              <w:autoSpaceDN w:val="0"/>
              <w:jc w:val="left"/>
              <w:rPr>
                <w:rFonts w:ascii="Times New Roman" w:eastAsia="宋体" w:hAnsi="Times New Roman" w:cs="Times New Roman"/>
                <w:sz w:val="18"/>
                <w:szCs w:val="18"/>
                <w:lang w:bidi="zh-CN"/>
              </w:rPr>
            </w:pPr>
            <w:r w:rsidRPr="004B64E1">
              <w:rPr>
                <w:rFonts w:ascii="Times New Roman" w:eastAsia="宋体" w:hAnsi="Times New Roman" w:cs="Times New Roman"/>
                <w:sz w:val="18"/>
                <w:szCs w:val="18"/>
                <w:lang w:val="zh-CN" w:bidi="zh-CN"/>
              </w:rPr>
              <w:t>食品科技</w:t>
            </w:r>
          </w:p>
          <w:p w14:paraId="58D8F1E0" w14:textId="77777777" w:rsidR="004B64E1" w:rsidRPr="004B64E1" w:rsidRDefault="004B64E1" w:rsidP="004B64E1">
            <w:pPr>
              <w:autoSpaceDE w:val="0"/>
              <w:autoSpaceDN w:val="0"/>
              <w:jc w:val="left"/>
              <w:rPr>
                <w:rFonts w:ascii="Times New Roman" w:eastAsia="宋体" w:hAnsi="Times New Roman" w:cs="Times New Roman"/>
                <w:sz w:val="18"/>
                <w:szCs w:val="18"/>
                <w:lang w:bidi="zh-CN"/>
              </w:rPr>
            </w:pPr>
            <w:r w:rsidRPr="004B64E1">
              <w:rPr>
                <w:rFonts w:ascii="Times New Roman" w:eastAsia="宋体" w:hAnsi="Times New Roman" w:cs="Times New Roman"/>
                <w:sz w:val="18"/>
                <w:szCs w:val="18"/>
                <w:lang w:bidi="zh-CN"/>
              </w:rPr>
              <w:t>Food Science and Technology</w:t>
            </w:r>
          </w:p>
          <w:p w14:paraId="15C3F9B7"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1A4FA512"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将化学和微生物学与工程学和营养学结合在一起，所有这些都以食品为中心。我们的学生将在我们的创新课程中，通过具有挑战性的有趣的动手经验，学习食品和食品成分的基础科学和应用方面。该计划纳入了食品分析，安全，开发和加工的原则和概念。有价值的讲习班，例如食品安全讲习班，将教您必要的基本做法，以使您的消费者保持健康，安全和满意。学生将利用十个最先进的实验室，包括三个功能齐全的测试厨房，一个实验食品实验室，一个食品加工实验室等。该程序已获得食品技术人员协会（</w:t>
            </w:r>
            <w:r w:rsidRPr="004B64E1">
              <w:rPr>
                <w:rFonts w:ascii="Times New Roman" w:eastAsia="宋体" w:hAnsi="Times New Roman" w:cs="Times New Roman"/>
                <w:sz w:val="18"/>
                <w:szCs w:val="18"/>
                <w:lang w:val="zh-CN" w:bidi="zh-CN"/>
              </w:rPr>
              <w:t>IFT</w:t>
            </w:r>
            <w:r w:rsidRPr="004B64E1">
              <w:rPr>
                <w:rFonts w:ascii="Times New Roman" w:eastAsia="宋体" w:hAnsi="Times New Roman" w:cs="Times New Roman"/>
                <w:sz w:val="18"/>
                <w:szCs w:val="18"/>
                <w:lang w:val="zh-CN" w:bidi="zh-CN"/>
              </w:rPr>
              <w:t>）的认可。</w:t>
            </w:r>
          </w:p>
        </w:tc>
      </w:tr>
      <w:tr w:rsidR="004B64E1" w:rsidRPr="004B64E1" w14:paraId="53193AF8" w14:textId="77777777" w:rsidTr="007B5CD8">
        <w:trPr>
          <w:trHeight w:val="20"/>
        </w:trPr>
        <w:tc>
          <w:tcPr>
            <w:tcW w:w="578" w:type="pct"/>
            <w:vAlign w:val="center"/>
          </w:tcPr>
          <w:p w14:paraId="483750BB"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18-27</w:t>
            </w:r>
          </w:p>
        </w:tc>
        <w:tc>
          <w:tcPr>
            <w:tcW w:w="1643" w:type="pct"/>
            <w:vAlign w:val="center"/>
          </w:tcPr>
          <w:p w14:paraId="0D20E7FC"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高尔夫企业管理</w:t>
            </w:r>
          </w:p>
          <w:p w14:paraId="42705E0D"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Golf Enterprise Management</w:t>
            </w:r>
          </w:p>
          <w:p w14:paraId="6BD4F8B4"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64560561"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在我们增强的学习环境中，学生将获得在包括多个领域的公司内部进行管理所必需的技能：高尔夫零售业务，旅游业务以及其他与高尔夫相关的业务。毕业生对金融，营销，经济学和销售有深刻的了解，同时专注于球员发展，农艺学和客户服务。我们的计划是美国国家高尔夫球场所有者协会认可的唯一此类计划。</w:t>
            </w:r>
          </w:p>
        </w:tc>
      </w:tr>
      <w:tr w:rsidR="004B64E1" w:rsidRPr="004B64E1" w14:paraId="4C47E6EA" w14:textId="77777777" w:rsidTr="007B5CD8">
        <w:trPr>
          <w:trHeight w:val="20"/>
        </w:trPr>
        <w:tc>
          <w:tcPr>
            <w:tcW w:w="578" w:type="pct"/>
            <w:vAlign w:val="center"/>
          </w:tcPr>
          <w:p w14:paraId="09F8290B"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18-28</w:t>
            </w:r>
          </w:p>
        </w:tc>
        <w:tc>
          <w:tcPr>
            <w:tcW w:w="1643" w:type="pct"/>
            <w:vAlign w:val="center"/>
          </w:tcPr>
          <w:p w14:paraId="104B4285"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图形通信</w:t>
            </w:r>
          </w:p>
          <w:p w14:paraId="3243B2A5"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Graphic Communications [</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6A2944F9"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将为学生提供交流思想，概念，消息和说明所需的工具，并为他们准备推广组织的产品并增强其在消费者眼中的形象。作为一名毕业生，学生将在商业，数字图像，市场营销，数字技术和技术支持方面从事具有挑战性和奖励性的职业。毕业生可以担任图形协调员，数字内容管理员和印前专家。该程序是由美国大学图形通信有限公司（</w:t>
            </w:r>
            <w:r w:rsidRPr="004B64E1">
              <w:rPr>
                <w:rFonts w:ascii="Times New Roman" w:eastAsia="宋体" w:hAnsi="Times New Roman" w:cs="Times New Roman"/>
                <w:sz w:val="18"/>
                <w:szCs w:val="18"/>
                <w:lang w:val="zh-CN" w:bidi="zh-CN"/>
              </w:rPr>
              <w:t>ACCGC</w:t>
            </w:r>
            <w:r w:rsidRPr="004B64E1">
              <w:rPr>
                <w:rFonts w:ascii="Times New Roman" w:eastAsia="宋体" w:hAnsi="Times New Roman" w:cs="Times New Roman"/>
                <w:sz w:val="18"/>
                <w:szCs w:val="18"/>
                <w:lang w:val="zh-CN" w:bidi="zh-CN"/>
              </w:rPr>
              <w:t>）认可委员会认可的。</w:t>
            </w:r>
          </w:p>
        </w:tc>
      </w:tr>
      <w:tr w:rsidR="004B64E1" w:rsidRPr="004B64E1" w14:paraId="5B43CF6E" w14:textId="77777777" w:rsidTr="007B5CD8">
        <w:trPr>
          <w:trHeight w:val="20"/>
        </w:trPr>
        <w:tc>
          <w:tcPr>
            <w:tcW w:w="578" w:type="pct"/>
            <w:vAlign w:val="center"/>
          </w:tcPr>
          <w:p w14:paraId="7D726C68"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18-29</w:t>
            </w:r>
          </w:p>
        </w:tc>
        <w:tc>
          <w:tcPr>
            <w:tcW w:w="1643" w:type="pct"/>
            <w:vAlign w:val="center"/>
          </w:tcPr>
          <w:p w14:paraId="29B5C3F9" w14:textId="77777777" w:rsidR="004B64E1" w:rsidRPr="004B64E1" w:rsidRDefault="004B64E1" w:rsidP="004B64E1">
            <w:pPr>
              <w:autoSpaceDE w:val="0"/>
              <w:autoSpaceDN w:val="0"/>
              <w:jc w:val="left"/>
              <w:rPr>
                <w:rFonts w:ascii="Times New Roman" w:eastAsia="宋体" w:hAnsi="Times New Roman" w:cs="Times New Roman"/>
                <w:sz w:val="18"/>
                <w:szCs w:val="18"/>
                <w:lang w:bidi="zh-CN"/>
              </w:rPr>
            </w:pPr>
            <w:r w:rsidRPr="004B64E1">
              <w:rPr>
                <w:rFonts w:ascii="Times New Roman" w:eastAsia="宋体" w:hAnsi="Times New Roman" w:cs="Times New Roman"/>
                <w:sz w:val="18"/>
                <w:szCs w:val="18"/>
                <w:lang w:val="zh-CN" w:bidi="zh-CN"/>
              </w:rPr>
              <w:t>健康</w:t>
            </w:r>
            <w:r w:rsidRPr="004B64E1">
              <w:rPr>
                <w:rFonts w:ascii="Times New Roman" w:eastAsia="宋体" w:hAnsi="Times New Roman" w:cs="Times New Roman"/>
                <w:sz w:val="18"/>
                <w:szCs w:val="18"/>
                <w:lang w:bidi="zh-CN"/>
              </w:rPr>
              <w:t>，</w:t>
            </w:r>
            <w:r w:rsidRPr="004B64E1">
              <w:rPr>
                <w:rFonts w:ascii="Times New Roman" w:eastAsia="宋体" w:hAnsi="Times New Roman" w:cs="Times New Roman"/>
                <w:sz w:val="18"/>
                <w:szCs w:val="18"/>
                <w:lang w:val="zh-CN" w:bidi="zh-CN"/>
              </w:rPr>
              <w:t>保健和健身</w:t>
            </w:r>
          </w:p>
          <w:p w14:paraId="3D2BFA67" w14:textId="77777777" w:rsidR="004B64E1" w:rsidRPr="004B64E1" w:rsidRDefault="004B64E1" w:rsidP="004B64E1">
            <w:pPr>
              <w:autoSpaceDE w:val="0"/>
              <w:autoSpaceDN w:val="0"/>
              <w:jc w:val="left"/>
              <w:rPr>
                <w:rFonts w:ascii="Times New Roman" w:eastAsia="宋体" w:hAnsi="Times New Roman" w:cs="Times New Roman"/>
                <w:sz w:val="18"/>
                <w:szCs w:val="18"/>
                <w:lang w:bidi="zh-CN"/>
              </w:rPr>
            </w:pPr>
            <w:r w:rsidRPr="004B64E1">
              <w:rPr>
                <w:rFonts w:ascii="Times New Roman" w:eastAsia="宋体" w:hAnsi="Times New Roman" w:cs="Times New Roman"/>
                <w:sz w:val="18"/>
                <w:szCs w:val="18"/>
                <w:lang w:bidi="zh-CN"/>
              </w:rPr>
              <w:t xml:space="preserve">Wellness and Fitness </w:t>
            </w:r>
          </w:p>
          <w:p w14:paraId="5B321E2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2CBC9F9B"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该计划将为学生提供技能和专业知识，以作为健康促进专家，健康教育者，社区卫生工作者，运动教练，企业健康教练和健康研究员来建立有意义的职业。从以下两个重点中选择一个来关注特定的兴趣领域：</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健康与健康促进</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和</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健身专业人员</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。学生不仅将学习预防问题，还将学习商业管理技能，这些技能将使他们在进入该行业时具有竞争优势。</w:t>
            </w:r>
          </w:p>
        </w:tc>
      </w:tr>
      <w:tr w:rsidR="004B64E1" w:rsidRPr="004B64E1" w14:paraId="2BED04F1" w14:textId="77777777" w:rsidTr="007B5CD8">
        <w:trPr>
          <w:trHeight w:val="20"/>
        </w:trPr>
        <w:tc>
          <w:tcPr>
            <w:tcW w:w="578" w:type="pct"/>
            <w:vAlign w:val="center"/>
          </w:tcPr>
          <w:p w14:paraId="53798BCC"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18-30</w:t>
            </w:r>
          </w:p>
        </w:tc>
        <w:tc>
          <w:tcPr>
            <w:tcW w:w="1643" w:type="pct"/>
            <w:vAlign w:val="center"/>
          </w:tcPr>
          <w:p w14:paraId="78F4ECF8"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酒店，饭店和旅游管理</w:t>
            </w:r>
          </w:p>
          <w:p w14:paraId="6733DA75"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bidi="zh-CN"/>
              </w:rPr>
              <w:t xml:space="preserve">Hotel, </w:t>
            </w:r>
            <w:r w:rsidRPr="004B64E1">
              <w:rPr>
                <w:rFonts w:ascii="Times New Roman" w:eastAsia="宋体" w:hAnsi="Times New Roman" w:cs="Times New Roman"/>
                <w:sz w:val="18"/>
                <w:szCs w:val="18"/>
                <w:lang w:val="zh-CN" w:bidi="zh-CN"/>
              </w:rPr>
              <w:t>Restaurant and Tourism Management</w:t>
            </w:r>
          </w:p>
          <w:p w14:paraId="4B5097C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lastRenderedPageBreak/>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6DDBFFB0"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lastRenderedPageBreak/>
              <w:t>该课程的学生将获得有关财务，运营和组织发展管理领域的知识，这将使他们开始从事酒店，餐饮，游乐园，度假胜地和旅游胜地的接待工作。我们的酒店领导</w:t>
            </w:r>
            <w:proofErr w:type="gramStart"/>
            <w:r w:rsidRPr="004B64E1">
              <w:rPr>
                <w:rFonts w:ascii="Times New Roman" w:eastAsia="宋体" w:hAnsi="Times New Roman" w:cs="Times New Roman"/>
                <w:sz w:val="18"/>
                <w:szCs w:val="18"/>
                <w:lang w:val="zh-CN" w:bidi="zh-CN"/>
              </w:rPr>
              <w:t>力学校</w:t>
            </w:r>
            <w:proofErr w:type="gramEnd"/>
            <w:r w:rsidRPr="004B64E1">
              <w:rPr>
                <w:rFonts w:ascii="Times New Roman" w:eastAsia="宋体" w:hAnsi="Times New Roman" w:cs="Times New Roman"/>
                <w:sz w:val="18"/>
                <w:szCs w:val="18"/>
                <w:lang w:val="zh-CN" w:bidi="zh-CN"/>
              </w:rPr>
              <w:t>被</w:t>
            </w:r>
            <w:r w:rsidRPr="004B64E1">
              <w:rPr>
                <w:rFonts w:ascii="Times New Roman" w:eastAsia="宋体" w:hAnsi="Times New Roman" w:cs="Times New Roman"/>
                <w:sz w:val="18"/>
                <w:szCs w:val="18"/>
                <w:lang w:val="zh-CN" w:bidi="zh-CN"/>
              </w:rPr>
              <w:lastRenderedPageBreak/>
              <w:t>《</w:t>
            </w:r>
            <w:r w:rsidRPr="004B64E1">
              <w:rPr>
                <w:rFonts w:ascii="Times New Roman" w:eastAsia="宋体" w:hAnsi="Times New Roman" w:cs="Times New Roman"/>
                <w:sz w:val="18"/>
                <w:szCs w:val="18"/>
                <w:lang w:val="zh-CN" w:bidi="zh-CN"/>
              </w:rPr>
              <w:t>CEOWorld</w:t>
            </w:r>
            <w:r w:rsidRPr="004B64E1">
              <w:rPr>
                <w:rFonts w:ascii="Times New Roman" w:eastAsia="宋体" w:hAnsi="Times New Roman" w:cs="Times New Roman"/>
                <w:sz w:val="18"/>
                <w:szCs w:val="18"/>
                <w:lang w:val="zh-CN" w:bidi="zh-CN"/>
              </w:rPr>
              <w:t>》杂志评为</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最佳酒店和酒店管理学校</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全球第</w:t>
            </w:r>
            <w:r w:rsidRPr="004B64E1">
              <w:rPr>
                <w:rFonts w:ascii="Times New Roman" w:eastAsia="宋体" w:hAnsi="Times New Roman" w:cs="Times New Roman"/>
                <w:sz w:val="18"/>
                <w:szCs w:val="18"/>
                <w:lang w:val="zh-CN" w:bidi="zh-CN"/>
              </w:rPr>
              <w:t xml:space="preserve">8 </w:t>
            </w:r>
            <w:r w:rsidRPr="004B64E1">
              <w:rPr>
                <w:rFonts w:ascii="Times New Roman" w:eastAsia="宋体" w:hAnsi="Times New Roman" w:cs="Times New Roman"/>
                <w:sz w:val="18"/>
                <w:szCs w:val="18"/>
                <w:lang w:val="zh-CN" w:bidi="zh-CN"/>
              </w:rPr>
              <w:t>名。该计划的毕业生被</w:t>
            </w:r>
            <w:proofErr w:type="gramStart"/>
            <w:r w:rsidRPr="004B64E1">
              <w:rPr>
                <w:rFonts w:ascii="Times New Roman" w:eastAsia="宋体" w:hAnsi="Times New Roman" w:cs="Times New Roman" w:hint="eastAsia"/>
                <w:sz w:val="18"/>
                <w:szCs w:val="18"/>
                <w:lang w:val="zh-CN" w:bidi="zh-CN"/>
              </w:rPr>
              <w:t>迪</w:t>
            </w:r>
            <w:proofErr w:type="gramEnd"/>
            <w:r w:rsidRPr="004B64E1">
              <w:rPr>
                <w:rFonts w:ascii="Times New Roman" w:eastAsia="宋体" w:hAnsi="Times New Roman" w:cs="Times New Roman" w:hint="eastAsia"/>
                <w:sz w:val="18"/>
                <w:szCs w:val="18"/>
                <w:lang w:val="zh-CN" w:bidi="zh-CN"/>
              </w:rPr>
              <w:t>士尼</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JW</w:t>
            </w:r>
            <w:r w:rsidRPr="004B64E1">
              <w:rPr>
                <w:rFonts w:ascii="Times New Roman" w:eastAsia="宋体" w:hAnsi="Times New Roman" w:cs="Times New Roman"/>
                <w:sz w:val="18"/>
                <w:szCs w:val="18"/>
                <w:lang w:val="zh-CN" w:bidi="zh-CN"/>
              </w:rPr>
              <w:t>万豪酒店，科</w:t>
            </w:r>
            <w:proofErr w:type="gramStart"/>
            <w:r w:rsidRPr="004B64E1">
              <w:rPr>
                <w:rFonts w:ascii="Times New Roman" w:eastAsia="宋体" w:hAnsi="Times New Roman" w:cs="Times New Roman"/>
                <w:sz w:val="18"/>
                <w:szCs w:val="18"/>
                <w:lang w:val="zh-CN" w:bidi="zh-CN"/>
              </w:rPr>
              <w:t>勒酒店</w:t>
            </w:r>
            <w:proofErr w:type="gramEnd"/>
            <w:r w:rsidRPr="004B64E1">
              <w:rPr>
                <w:rFonts w:ascii="Times New Roman" w:eastAsia="宋体" w:hAnsi="Times New Roman" w:cs="Times New Roman"/>
                <w:sz w:val="18"/>
                <w:szCs w:val="18"/>
                <w:lang w:val="zh-CN" w:bidi="zh-CN"/>
              </w:rPr>
              <w:t>等知名行业聘用。该计划已获得酒店管理计划认可委员会（</w:t>
            </w:r>
            <w:r w:rsidRPr="004B64E1">
              <w:rPr>
                <w:rFonts w:ascii="Times New Roman" w:eastAsia="宋体" w:hAnsi="Times New Roman" w:cs="Times New Roman"/>
                <w:sz w:val="18"/>
                <w:szCs w:val="18"/>
                <w:lang w:val="zh-CN" w:bidi="zh-CN"/>
              </w:rPr>
              <w:t>ACPHA</w:t>
            </w:r>
            <w:r w:rsidRPr="004B64E1">
              <w:rPr>
                <w:rFonts w:ascii="Times New Roman" w:eastAsia="宋体" w:hAnsi="Times New Roman" w:cs="Times New Roman"/>
                <w:sz w:val="18"/>
                <w:szCs w:val="18"/>
                <w:lang w:val="zh-CN" w:bidi="zh-CN"/>
              </w:rPr>
              <w:t>）的认可。</w:t>
            </w:r>
          </w:p>
        </w:tc>
      </w:tr>
      <w:tr w:rsidR="004B64E1" w:rsidRPr="004B64E1" w14:paraId="72E681AA" w14:textId="77777777" w:rsidTr="007B5CD8">
        <w:trPr>
          <w:trHeight w:val="20"/>
        </w:trPr>
        <w:tc>
          <w:tcPr>
            <w:tcW w:w="578" w:type="pct"/>
            <w:vAlign w:val="center"/>
          </w:tcPr>
          <w:p w14:paraId="3EE34AB9"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lastRenderedPageBreak/>
              <w:t>18-31</w:t>
            </w:r>
          </w:p>
        </w:tc>
        <w:tc>
          <w:tcPr>
            <w:tcW w:w="1643" w:type="pct"/>
            <w:vAlign w:val="center"/>
          </w:tcPr>
          <w:p w14:paraId="30B66563"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人类发展与家庭研究</w:t>
            </w:r>
          </w:p>
          <w:p w14:paraId="605C5A0F"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Human Development and Family Studies</w:t>
            </w:r>
          </w:p>
          <w:p w14:paraId="51F7DC25"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2CC56A75"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该计划致力于研究人类发展和家庭生活，其中个人，家庭和社区被认为是相互联系的。</w:t>
            </w:r>
          </w:p>
          <w:p w14:paraId="2C91DD60"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通过我们的人际关系，文化，性别，年龄，社会阶层和生活阶段，了解我们如何成长和彼此互动。该计划的毕业生为案例工作者，顾问，儿童生活专家和家庭支持工作者。</w:t>
            </w:r>
          </w:p>
        </w:tc>
      </w:tr>
      <w:tr w:rsidR="004B64E1" w:rsidRPr="004B64E1" w14:paraId="06AD3EC8" w14:textId="77777777" w:rsidTr="007B5CD8">
        <w:trPr>
          <w:trHeight w:val="20"/>
        </w:trPr>
        <w:tc>
          <w:tcPr>
            <w:tcW w:w="578" w:type="pct"/>
            <w:vAlign w:val="center"/>
          </w:tcPr>
          <w:p w14:paraId="10095624"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18-32</w:t>
            </w:r>
          </w:p>
        </w:tc>
        <w:tc>
          <w:tcPr>
            <w:tcW w:w="1643" w:type="pct"/>
            <w:vAlign w:val="center"/>
          </w:tcPr>
          <w:p w14:paraId="513A4E76"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制造工程</w:t>
            </w:r>
          </w:p>
          <w:p w14:paraId="44E0E53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Manufacturing Engineering</w:t>
            </w:r>
          </w:p>
          <w:p w14:paraId="02C6AC2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1AC8067A"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我们的毕业生是选择材料，将其加工成可用产品以及控制自动化生产系统的专家。从产品设计到售后服务，制造工程师都参与了生产过程。您的广泛教育将帮助您了解工程解决方案在全球，经济，环境和社会环境中的影响。制造工程专业的毕业生需求旺盛，并被顶尖公司聘用。我们认可的计划是</w:t>
            </w:r>
            <w:r w:rsidRPr="004B64E1">
              <w:rPr>
                <w:rFonts w:ascii="Times New Roman" w:eastAsia="宋体" w:hAnsi="Times New Roman" w:cs="Times New Roman"/>
                <w:sz w:val="18"/>
                <w:szCs w:val="18"/>
                <w:lang w:val="zh-CN" w:bidi="zh-CN"/>
              </w:rPr>
              <w:t>UW</w:t>
            </w:r>
            <w:r w:rsidRPr="004B64E1">
              <w:rPr>
                <w:rFonts w:ascii="Times New Roman" w:eastAsia="宋体" w:hAnsi="Times New Roman" w:cs="Times New Roman"/>
                <w:sz w:val="18"/>
                <w:szCs w:val="18"/>
                <w:lang w:val="zh-CN" w:bidi="zh-CN"/>
              </w:rPr>
              <w:t>系统中唯一的计划，并且是全球少于</w:t>
            </w:r>
            <w:r w:rsidRPr="004B64E1">
              <w:rPr>
                <w:rFonts w:ascii="Times New Roman" w:eastAsia="宋体" w:hAnsi="Times New Roman" w:cs="Times New Roman"/>
                <w:sz w:val="18"/>
                <w:szCs w:val="18"/>
                <w:lang w:val="zh-CN" w:bidi="zh-CN"/>
              </w:rPr>
              <w:t>22</w:t>
            </w:r>
            <w:r w:rsidRPr="004B64E1">
              <w:rPr>
                <w:rFonts w:ascii="Times New Roman" w:eastAsia="宋体" w:hAnsi="Times New Roman" w:cs="Times New Roman"/>
                <w:sz w:val="18"/>
                <w:szCs w:val="18"/>
                <w:lang w:val="zh-CN" w:bidi="zh-CN"/>
              </w:rPr>
              <w:t>个计划之一。该计划获得了</w:t>
            </w:r>
            <w:r w:rsidRPr="004B64E1">
              <w:rPr>
                <w:rFonts w:ascii="Times New Roman" w:eastAsia="宋体" w:hAnsi="Times New Roman" w:cs="Times New Roman"/>
                <w:sz w:val="18"/>
                <w:szCs w:val="18"/>
                <w:lang w:val="zh-CN" w:bidi="zh-CN"/>
              </w:rPr>
              <w:t xml:space="preserve"> ABET</w:t>
            </w:r>
            <w:r w:rsidRPr="004B64E1">
              <w:rPr>
                <w:rFonts w:ascii="Times New Roman" w:eastAsia="宋体" w:hAnsi="Times New Roman" w:cs="Times New Roman"/>
                <w:sz w:val="18"/>
                <w:szCs w:val="18"/>
                <w:lang w:val="zh-CN" w:bidi="zh-CN"/>
              </w:rPr>
              <w:t>的认可：工程认证委员会。</w:t>
            </w:r>
          </w:p>
        </w:tc>
      </w:tr>
      <w:tr w:rsidR="004B64E1" w:rsidRPr="004B64E1" w14:paraId="3D0244B1" w14:textId="77777777" w:rsidTr="007B5CD8">
        <w:trPr>
          <w:trHeight w:val="20"/>
        </w:trPr>
        <w:tc>
          <w:tcPr>
            <w:tcW w:w="578" w:type="pct"/>
            <w:vAlign w:val="center"/>
          </w:tcPr>
          <w:p w14:paraId="3F4E3B93"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18-33</w:t>
            </w:r>
          </w:p>
        </w:tc>
        <w:tc>
          <w:tcPr>
            <w:tcW w:w="1643" w:type="pct"/>
            <w:vAlign w:val="center"/>
          </w:tcPr>
          <w:p w14:paraId="375043BB"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市场营销与商业教育</w:t>
            </w:r>
          </w:p>
          <w:p w14:paraId="1D4321CC"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Marketing and Business Education</w:t>
            </w:r>
          </w:p>
          <w:p w14:paraId="33743FD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0DC0EAF4"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该计划包括通过市场营销，业务和信息通信技术进行的教学和培训。它将通识教育学生与市场营销和商业课程相结合，为毕业生准备在教育和商业环境中工作。毕业生将准备从</w:t>
            </w:r>
            <w:r w:rsidRPr="004B64E1">
              <w:rPr>
                <w:rFonts w:ascii="Times New Roman" w:eastAsia="宋体" w:hAnsi="Times New Roman" w:cs="Times New Roman"/>
                <w:sz w:val="18"/>
                <w:szCs w:val="18"/>
                <w:lang w:val="zh-CN" w:bidi="zh-CN"/>
              </w:rPr>
              <w:t>6</w:t>
            </w:r>
            <w:r w:rsidRPr="004B64E1">
              <w:rPr>
                <w:rFonts w:ascii="Times New Roman" w:eastAsia="宋体" w:hAnsi="Times New Roman" w:cs="Times New Roman"/>
                <w:sz w:val="18"/>
                <w:szCs w:val="18"/>
                <w:lang w:val="zh-CN" w:bidi="zh-CN"/>
              </w:rPr>
              <w:t>年级到</w:t>
            </w:r>
            <w:r w:rsidRPr="004B64E1">
              <w:rPr>
                <w:rFonts w:ascii="Times New Roman" w:eastAsia="宋体" w:hAnsi="Times New Roman" w:cs="Times New Roman"/>
                <w:sz w:val="18"/>
                <w:szCs w:val="18"/>
                <w:lang w:val="zh-CN" w:bidi="zh-CN"/>
              </w:rPr>
              <w:t>11</w:t>
            </w:r>
            <w:r w:rsidRPr="004B64E1">
              <w:rPr>
                <w:rFonts w:ascii="Times New Roman" w:eastAsia="宋体" w:hAnsi="Times New Roman" w:cs="Times New Roman"/>
                <w:sz w:val="18"/>
                <w:szCs w:val="18"/>
                <w:lang w:val="zh-CN" w:bidi="zh-CN"/>
              </w:rPr>
              <w:t>年级任教。该课程已获得教育工作者准备认可理事会（</w:t>
            </w:r>
            <w:r w:rsidRPr="004B64E1">
              <w:rPr>
                <w:rFonts w:ascii="Times New Roman" w:eastAsia="宋体" w:hAnsi="Times New Roman" w:cs="Times New Roman"/>
                <w:sz w:val="18"/>
                <w:szCs w:val="18"/>
                <w:lang w:val="zh-CN" w:bidi="zh-CN"/>
              </w:rPr>
              <w:t>CAEP</w:t>
            </w:r>
            <w:r w:rsidRPr="004B64E1">
              <w:rPr>
                <w:rFonts w:ascii="Times New Roman" w:eastAsia="宋体" w:hAnsi="Times New Roman" w:cs="Times New Roman"/>
                <w:sz w:val="18"/>
                <w:szCs w:val="18"/>
                <w:lang w:val="zh-CN" w:bidi="zh-CN"/>
              </w:rPr>
              <w:t>）的认可。</w:t>
            </w:r>
          </w:p>
        </w:tc>
      </w:tr>
      <w:tr w:rsidR="004B64E1" w:rsidRPr="004B64E1" w14:paraId="2D0FFE51" w14:textId="77777777" w:rsidTr="007B5CD8">
        <w:trPr>
          <w:trHeight w:val="20"/>
        </w:trPr>
        <w:tc>
          <w:tcPr>
            <w:tcW w:w="578" w:type="pct"/>
            <w:vAlign w:val="center"/>
          </w:tcPr>
          <w:p w14:paraId="1B122108"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18-34</w:t>
            </w:r>
          </w:p>
        </w:tc>
        <w:tc>
          <w:tcPr>
            <w:tcW w:w="1643" w:type="pct"/>
            <w:vAlign w:val="center"/>
          </w:tcPr>
          <w:p w14:paraId="2189E482"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机械工业</w:t>
            </w:r>
          </w:p>
          <w:p w14:paraId="42101655"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 xml:space="preserve">Mechanical Engineering </w:t>
            </w:r>
          </w:p>
          <w:p w14:paraId="7E35A32D"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6AC1EF8E"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使我们的毕业生为从事从微型物体到医疗设备和飞机的几乎所有产品的设计和制造工作做好了准备。它涵盖了工程设计过程的各个方面，并将逻辑思维技能与创造力相结合，形成了包括力学，运动学，热与流体科学，材料科学，结构分析和电子学的课程。该计划是该地区学生和雇主最受推崇的课程之一。该计划已获得教育工作者准备认可理事会（</w:t>
            </w:r>
            <w:r w:rsidRPr="004B64E1">
              <w:rPr>
                <w:rFonts w:ascii="Times New Roman" w:eastAsia="宋体" w:hAnsi="Times New Roman" w:cs="Times New Roman"/>
                <w:sz w:val="18"/>
                <w:szCs w:val="18"/>
                <w:lang w:val="zh-CN" w:bidi="zh-CN"/>
              </w:rPr>
              <w:t>CAEP</w:t>
            </w:r>
            <w:r w:rsidRPr="004B64E1">
              <w:rPr>
                <w:rFonts w:ascii="Times New Roman" w:eastAsia="宋体" w:hAnsi="Times New Roman" w:cs="Times New Roman"/>
                <w:sz w:val="18"/>
                <w:szCs w:val="18"/>
                <w:lang w:val="zh-CN" w:bidi="zh-CN"/>
              </w:rPr>
              <w:t>）的认可。</w:t>
            </w:r>
          </w:p>
        </w:tc>
      </w:tr>
      <w:tr w:rsidR="004B64E1" w:rsidRPr="004B64E1" w14:paraId="4688713D" w14:textId="77777777" w:rsidTr="007B5CD8">
        <w:trPr>
          <w:trHeight w:val="20"/>
        </w:trPr>
        <w:tc>
          <w:tcPr>
            <w:tcW w:w="578" w:type="pct"/>
            <w:vAlign w:val="center"/>
          </w:tcPr>
          <w:p w14:paraId="599C3A32"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18-35</w:t>
            </w:r>
          </w:p>
        </w:tc>
        <w:tc>
          <w:tcPr>
            <w:tcW w:w="1643" w:type="pct"/>
            <w:vAlign w:val="center"/>
          </w:tcPr>
          <w:p w14:paraId="59718906"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包装</w:t>
            </w:r>
          </w:p>
          <w:p w14:paraId="73A2847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Packaging</w:t>
            </w:r>
          </w:p>
          <w:p w14:paraId="3CC1C365"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7071C9A3" w14:textId="77777777" w:rsidR="004B64E1" w:rsidRPr="004B64E1" w:rsidRDefault="004B64E1" w:rsidP="004B64E1">
            <w:pPr>
              <w:autoSpaceDE w:val="0"/>
              <w:autoSpaceDN w:val="0"/>
              <w:spacing w:line="330" w:lineRule="exac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在与传统和新兴材料，制造工艺和技术一起工作的过程中，学生学习运用技术知识解决实际问题。该计划包括材料，方法和设计概念的介绍，以开发和生产用于保护和保存产品，市场产品并指导消费者正确使用的包装。</w:t>
            </w:r>
          </w:p>
          <w:p w14:paraId="58516B26" w14:textId="77777777" w:rsidR="004B64E1" w:rsidRPr="004B64E1" w:rsidRDefault="004B64E1" w:rsidP="004B64E1">
            <w:pPr>
              <w:autoSpaceDE w:val="0"/>
              <w:autoSpaceDN w:val="0"/>
              <w:spacing w:line="330" w:lineRule="exac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我们屡获殊荣的学生参加了国内和国际设计比赛。</w:t>
            </w:r>
            <w:r w:rsidRPr="004B64E1">
              <w:rPr>
                <w:rFonts w:ascii="Times New Roman" w:eastAsia="宋体" w:hAnsi="Times New Roman" w:cs="Times New Roman"/>
                <w:sz w:val="18"/>
                <w:szCs w:val="18"/>
                <w:lang w:val="zh-CN" w:bidi="zh-CN"/>
              </w:rPr>
              <w:t>UW-Stout</w:t>
            </w:r>
            <w:r w:rsidRPr="004B64E1">
              <w:rPr>
                <w:rFonts w:ascii="Times New Roman" w:eastAsia="宋体" w:hAnsi="Times New Roman" w:cs="Times New Roman"/>
                <w:sz w:val="18"/>
                <w:szCs w:val="18"/>
                <w:lang w:val="zh-CN" w:bidi="zh-CN"/>
              </w:rPr>
              <w:t>是美国三所提供学士学位的学校之一在包装方面，并且是</w:t>
            </w:r>
            <w:r w:rsidRPr="004B64E1">
              <w:rPr>
                <w:rFonts w:ascii="Times New Roman" w:eastAsia="宋体" w:hAnsi="Times New Roman" w:cs="Times New Roman"/>
                <w:sz w:val="18"/>
                <w:szCs w:val="18"/>
                <w:lang w:val="zh-CN" w:bidi="zh-CN"/>
              </w:rPr>
              <w:t>UW</w:t>
            </w:r>
            <w:r w:rsidRPr="004B64E1">
              <w:rPr>
                <w:rFonts w:ascii="Times New Roman" w:eastAsia="宋体" w:hAnsi="Times New Roman" w:cs="Times New Roman"/>
                <w:sz w:val="18"/>
                <w:szCs w:val="18"/>
                <w:lang w:val="zh-CN" w:bidi="zh-CN"/>
              </w:rPr>
              <w:t>系统中唯一的包装。</w:t>
            </w:r>
          </w:p>
        </w:tc>
      </w:tr>
      <w:tr w:rsidR="004B64E1" w:rsidRPr="004B64E1" w14:paraId="1BF2E03B" w14:textId="77777777" w:rsidTr="007B5CD8">
        <w:trPr>
          <w:trHeight w:val="20"/>
        </w:trPr>
        <w:tc>
          <w:tcPr>
            <w:tcW w:w="578" w:type="pct"/>
            <w:vAlign w:val="center"/>
          </w:tcPr>
          <w:p w14:paraId="7B6D023B"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18-36</w:t>
            </w:r>
          </w:p>
        </w:tc>
        <w:tc>
          <w:tcPr>
            <w:tcW w:w="1643" w:type="pct"/>
            <w:vAlign w:val="center"/>
          </w:tcPr>
          <w:p w14:paraId="1FFB7FC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塑料工程</w:t>
            </w:r>
          </w:p>
          <w:p w14:paraId="0E62CABF"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 xml:space="preserve">Plastics Engineering </w:t>
            </w:r>
          </w:p>
          <w:p w14:paraId="7F08AAB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0A8B456B" w14:textId="77777777" w:rsidR="004B64E1" w:rsidRPr="004B64E1" w:rsidRDefault="004B64E1" w:rsidP="004B64E1">
            <w:pPr>
              <w:autoSpaceDE w:val="0"/>
              <w:autoSpaceDN w:val="0"/>
              <w:spacing w:line="330" w:lineRule="exac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在该程序中，您将对塑料的科学和工程原理，包括其结构，特性，加工和性能，有一个全面的了解。拥有一流的测试和加工设施以及敬业的教职员工，我们的学生将学习先进的产品设计，塑料加工和材料表征。我们是仅有的两个获得</w:t>
            </w:r>
            <w:r w:rsidRPr="004B64E1">
              <w:rPr>
                <w:rFonts w:ascii="Times New Roman" w:eastAsia="宋体" w:hAnsi="Times New Roman" w:cs="Times New Roman"/>
                <w:sz w:val="18"/>
                <w:szCs w:val="18"/>
                <w:lang w:val="zh-CN" w:bidi="zh-CN"/>
              </w:rPr>
              <w:t xml:space="preserve"> ABET </w:t>
            </w:r>
            <w:r w:rsidRPr="004B64E1">
              <w:rPr>
                <w:rFonts w:ascii="Times New Roman" w:eastAsia="宋体" w:hAnsi="Times New Roman" w:cs="Times New Roman"/>
                <w:sz w:val="18"/>
                <w:szCs w:val="18"/>
                <w:lang w:val="zh-CN" w:bidi="zh-CN"/>
              </w:rPr>
              <w:t>认证的塑料工程计划之一，这意味着我们达到并超过了高质量的教育标准。</w:t>
            </w:r>
          </w:p>
        </w:tc>
      </w:tr>
      <w:tr w:rsidR="004B64E1" w:rsidRPr="004B64E1" w14:paraId="710B8CDC" w14:textId="77777777" w:rsidTr="007B5CD8">
        <w:trPr>
          <w:trHeight w:val="20"/>
        </w:trPr>
        <w:tc>
          <w:tcPr>
            <w:tcW w:w="578" w:type="pct"/>
            <w:vAlign w:val="center"/>
          </w:tcPr>
          <w:p w14:paraId="4F91006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18-37</w:t>
            </w:r>
          </w:p>
        </w:tc>
        <w:tc>
          <w:tcPr>
            <w:tcW w:w="1643" w:type="pct"/>
            <w:vAlign w:val="center"/>
          </w:tcPr>
          <w:p w14:paraId="08C9B934"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专业交流和新兴媒体</w:t>
            </w:r>
          </w:p>
          <w:p w14:paraId="3DD2B97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lastRenderedPageBreak/>
              <w:t>Professional Communication and Emerging</w:t>
            </w:r>
            <w:r w:rsidRPr="004B64E1">
              <w:rPr>
                <w:rFonts w:ascii="Times New Roman" w:eastAsia="宋体" w:hAnsi="Times New Roman" w:cs="Times New Roman" w:hint="eastAsia"/>
                <w:sz w:val="18"/>
                <w:szCs w:val="18"/>
                <w:lang w:bidi="zh-CN"/>
              </w:rPr>
              <w:t xml:space="preserve"> </w:t>
            </w:r>
            <w:r w:rsidRPr="004B64E1">
              <w:rPr>
                <w:rFonts w:ascii="Times New Roman" w:eastAsia="宋体" w:hAnsi="Times New Roman" w:cs="Times New Roman"/>
                <w:sz w:val="18"/>
                <w:szCs w:val="18"/>
                <w:lang w:val="zh-CN" w:bidi="zh-CN"/>
              </w:rPr>
              <w:t>Media</w:t>
            </w:r>
          </w:p>
          <w:p w14:paraId="5820C458"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7C1948D2" w14:textId="77777777" w:rsidR="004B64E1" w:rsidRPr="004B64E1" w:rsidRDefault="004B64E1" w:rsidP="004B64E1">
            <w:pPr>
              <w:autoSpaceDE w:val="0"/>
              <w:autoSpaceDN w:val="0"/>
              <w:spacing w:line="330" w:lineRule="exac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lastRenderedPageBreak/>
              <w:t>无论您是渴望成为技术作家或编辑，新媒体记者还是人文计</w:t>
            </w:r>
            <w:r w:rsidRPr="004B64E1">
              <w:rPr>
                <w:rFonts w:ascii="Times New Roman" w:eastAsia="宋体" w:hAnsi="Times New Roman" w:cs="Times New Roman"/>
                <w:sz w:val="18"/>
                <w:szCs w:val="18"/>
                <w:lang w:val="zh-CN" w:bidi="zh-CN"/>
              </w:rPr>
              <w:lastRenderedPageBreak/>
              <w:t>算领域的先驱，此计划都将为您提供计划，创建和制作书面，在线和互动媒体内容所需的技能。该计划有两个专业选项：应用新闻学和数字人文科学。应用新闻学通过探索多媒体，互动性和内容用途，使学生为新闻学的新时代做好准备。数字人文科学系向学生提供识别技术趋势并了解技术如何影响人们交流，互动和理解世界的能力。</w:t>
            </w:r>
          </w:p>
        </w:tc>
      </w:tr>
      <w:tr w:rsidR="004B64E1" w:rsidRPr="004B64E1" w14:paraId="3AA441B7" w14:textId="77777777" w:rsidTr="007B5CD8">
        <w:trPr>
          <w:trHeight w:val="20"/>
        </w:trPr>
        <w:tc>
          <w:tcPr>
            <w:tcW w:w="578" w:type="pct"/>
            <w:vAlign w:val="center"/>
          </w:tcPr>
          <w:p w14:paraId="6327B567"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lastRenderedPageBreak/>
              <w:t>18-38</w:t>
            </w:r>
          </w:p>
        </w:tc>
        <w:tc>
          <w:tcPr>
            <w:tcW w:w="1643" w:type="pct"/>
            <w:vAlign w:val="center"/>
          </w:tcPr>
          <w:p w14:paraId="05671666"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心理学</w:t>
            </w:r>
          </w:p>
          <w:p w14:paraId="5ED302B2"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Psychology</w:t>
            </w:r>
          </w:p>
          <w:p w14:paraId="601B56FB"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13E4BFBE" w14:textId="77777777" w:rsidR="004B64E1" w:rsidRPr="004B64E1" w:rsidRDefault="004B64E1" w:rsidP="004B64E1">
            <w:pPr>
              <w:autoSpaceDE w:val="0"/>
              <w:autoSpaceDN w:val="0"/>
              <w:spacing w:line="330" w:lineRule="exac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为学生提供了扎实的心理学理论基础，对行为理解的不同见解，以及将这些知识应用于帮助现实世界中人们的机会。学生将培养较强的写作和批判性思维能力，使他们能够与在人类服务，教育，卫生，政府和企业等各个领域的人一起工作。</w:t>
            </w:r>
          </w:p>
          <w:p w14:paraId="499C865C" w14:textId="77777777" w:rsidR="004B64E1" w:rsidRPr="004B64E1" w:rsidRDefault="004B64E1" w:rsidP="004B64E1">
            <w:pPr>
              <w:autoSpaceDE w:val="0"/>
              <w:autoSpaceDN w:val="0"/>
              <w:spacing w:line="330" w:lineRule="exac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给学生提供了与我们的老师和小组项目进行课外研究的机会，并有机会参加专业会议。</w:t>
            </w:r>
          </w:p>
          <w:p w14:paraId="14DB42F4" w14:textId="77777777" w:rsidR="004B64E1" w:rsidRPr="004B64E1" w:rsidRDefault="004B64E1" w:rsidP="004B64E1">
            <w:pPr>
              <w:autoSpaceDE w:val="0"/>
              <w:autoSpaceDN w:val="0"/>
              <w:spacing w:line="330" w:lineRule="exact"/>
              <w:rPr>
                <w:rFonts w:ascii="Times New Roman" w:eastAsia="宋体" w:hAnsi="Times New Roman" w:cs="Times New Roman"/>
                <w:sz w:val="18"/>
                <w:szCs w:val="18"/>
                <w:lang w:val="zh-CN" w:bidi="zh-CN"/>
              </w:rPr>
            </w:pPr>
          </w:p>
        </w:tc>
      </w:tr>
      <w:tr w:rsidR="004B64E1" w:rsidRPr="004B64E1" w14:paraId="19CF80BE" w14:textId="77777777" w:rsidTr="007B5CD8">
        <w:trPr>
          <w:trHeight w:val="20"/>
        </w:trPr>
        <w:tc>
          <w:tcPr>
            <w:tcW w:w="578" w:type="pct"/>
            <w:vAlign w:val="center"/>
          </w:tcPr>
          <w:p w14:paraId="4A79D05D"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18-39</w:t>
            </w:r>
          </w:p>
        </w:tc>
        <w:tc>
          <w:tcPr>
            <w:tcW w:w="1643" w:type="pct"/>
            <w:vAlign w:val="center"/>
          </w:tcPr>
          <w:p w14:paraId="3E3B532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房地产物业管理</w:t>
            </w:r>
          </w:p>
          <w:p w14:paraId="04F2EBEC"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Real Estate Property Management</w:t>
            </w:r>
          </w:p>
          <w:p w14:paraId="765178E6"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2E980A4A"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该计划为房地产领域的职业发展奠定了坚实的基础，该职业将销售和客户服务与营销，管理，设计，建造和开发结合在一起。学生将在美国最先进的房地产学习环境之一：</w:t>
            </w:r>
            <w:r w:rsidRPr="004B64E1">
              <w:rPr>
                <w:rFonts w:ascii="Times New Roman" w:eastAsia="宋体" w:hAnsi="Times New Roman" w:cs="Times New Roman"/>
                <w:sz w:val="18"/>
                <w:szCs w:val="18"/>
                <w:lang w:val="zh-CN" w:bidi="zh-CN"/>
              </w:rPr>
              <w:t>UW-Stout</w:t>
            </w:r>
            <w:r w:rsidRPr="004B64E1">
              <w:rPr>
                <w:rFonts w:ascii="Times New Roman" w:eastAsia="宋体" w:hAnsi="Times New Roman" w:cs="Times New Roman"/>
                <w:sz w:val="18"/>
                <w:szCs w:val="18"/>
                <w:lang w:val="zh-CN" w:bidi="zh-CN"/>
              </w:rPr>
              <w:t>的</w:t>
            </w:r>
            <w:r w:rsidRPr="004B64E1">
              <w:rPr>
                <w:rFonts w:ascii="Times New Roman" w:eastAsia="宋体" w:hAnsi="Times New Roman" w:cs="Times New Roman"/>
                <w:sz w:val="18"/>
                <w:szCs w:val="18"/>
                <w:lang w:val="zh-CN" w:bidi="zh-CN"/>
              </w:rPr>
              <w:t>Weidner</w:t>
            </w:r>
            <w:r w:rsidRPr="004B64E1">
              <w:rPr>
                <w:rFonts w:ascii="Times New Roman" w:eastAsia="宋体" w:hAnsi="Times New Roman" w:cs="Times New Roman"/>
                <w:sz w:val="18"/>
                <w:szCs w:val="18"/>
                <w:lang w:val="zh-CN" w:bidi="zh-CN"/>
              </w:rPr>
              <w:t>中心获得动手经验。此外，学生可以通过我们的房地产管理学院（该国第一个此类学生组织）与房地产专业人士保持持续的关系，从而从中受益。</w:t>
            </w:r>
          </w:p>
        </w:tc>
      </w:tr>
      <w:tr w:rsidR="004B64E1" w:rsidRPr="004B64E1" w14:paraId="1AF7873F" w14:textId="77777777" w:rsidTr="007B5CD8">
        <w:trPr>
          <w:trHeight w:val="20"/>
        </w:trPr>
        <w:tc>
          <w:tcPr>
            <w:tcW w:w="578" w:type="pct"/>
            <w:vAlign w:val="center"/>
          </w:tcPr>
          <w:p w14:paraId="488AB3EB"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hint="eastAsia"/>
                <w:sz w:val="18"/>
                <w:szCs w:val="18"/>
                <w:lang w:val="zh-CN" w:bidi="zh-CN"/>
              </w:rPr>
              <w:t>18-40</w:t>
            </w:r>
          </w:p>
        </w:tc>
        <w:tc>
          <w:tcPr>
            <w:tcW w:w="1643" w:type="pct"/>
            <w:vAlign w:val="center"/>
          </w:tcPr>
          <w:p w14:paraId="0C250F5F"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康复服务</w:t>
            </w:r>
          </w:p>
          <w:p w14:paraId="04CB708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 xml:space="preserve">Rehabilitation Services </w:t>
            </w:r>
          </w:p>
          <w:p w14:paraId="0BA99E2D"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0525ECBB"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该计划将使学生做好准备，以查明其潜力，提供或协调服务以及与老年人和残疾人有效合作。学生将学习与咨询，精神康复，社会工作或药物滥用有关的人类服务。此外，他们还将学习</w:t>
            </w:r>
            <w:proofErr w:type="gramStart"/>
            <w:r w:rsidRPr="004B64E1">
              <w:rPr>
                <w:rFonts w:ascii="Times New Roman" w:eastAsia="宋体" w:hAnsi="Times New Roman" w:cs="Times New Roman"/>
                <w:sz w:val="18"/>
                <w:szCs w:val="18"/>
                <w:lang w:val="zh-CN" w:bidi="zh-CN"/>
              </w:rPr>
              <w:t>如何带来</w:t>
            </w:r>
            <w:proofErr w:type="gramEnd"/>
            <w:r w:rsidRPr="004B64E1">
              <w:rPr>
                <w:rFonts w:ascii="Times New Roman" w:eastAsia="宋体" w:hAnsi="Times New Roman" w:cs="Times New Roman"/>
                <w:sz w:val="18"/>
                <w:szCs w:val="18"/>
                <w:lang w:val="zh-CN" w:bidi="zh-CN"/>
              </w:rPr>
              <w:t>积极的行为改变。该计划已获得咨询和相关教育计划认可委员会（</w:t>
            </w:r>
            <w:r w:rsidRPr="004B64E1">
              <w:rPr>
                <w:rFonts w:ascii="Times New Roman" w:eastAsia="宋体" w:hAnsi="Times New Roman" w:cs="Times New Roman"/>
                <w:sz w:val="18"/>
                <w:szCs w:val="18"/>
                <w:lang w:val="zh-CN" w:bidi="zh-CN"/>
              </w:rPr>
              <w:t>CACREP</w:t>
            </w:r>
            <w:r w:rsidRPr="004B64E1">
              <w:rPr>
                <w:rFonts w:ascii="Times New Roman" w:eastAsia="宋体" w:hAnsi="Times New Roman" w:cs="Times New Roman"/>
                <w:sz w:val="18"/>
                <w:szCs w:val="18"/>
                <w:lang w:val="zh-CN" w:bidi="zh-CN"/>
              </w:rPr>
              <w:t>）的认可。</w:t>
            </w:r>
          </w:p>
        </w:tc>
      </w:tr>
      <w:tr w:rsidR="004B64E1" w:rsidRPr="004B64E1" w14:paraId="763D5421" w14:textId="77777777" w:rsidTr="007B5CD8">
        <w:trPr>
          <w:trHeight w:val="20"/>
        </w:trPr>
        <w:tc>
          <w:tcPr>
            <w:tcW w:w="578" w:type="pct"/>
            <w:vAlign w:val="center"/>
          </w:tcPr>
          <w:p w14:paraId="250C300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hint="eastAsia"/>
                <w:sz w:val="18"/>
                <w:szCs w:val="18"/>
                <w:lang w:val="zh-CN" w:bidi="zh-CN"/>
              </w:rPr>
              <w:t>18-41</w:t>
            </w:r>
          </w:p>
        </w:tc>
        <w:tc>
          <w:tcPr>
            <w:tcW w:w="1643" w:type="pct"/>
            <w:vAlign w:val="center"/>
          </w:tcPr>
          <w:p w14:paraId="5F9BB34B"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hint="eastAsia"/>
                <w:sz w:val="18"/>
                <w:szCs w:val="18"/>
                <w:lang w:val="zh-CN" w:bidi="zh-CN"/>
              </w:rPr>
              <w:t>时尚与零售</w:t>
            </w:r>
          </w:p>
          <w:p w14:paraId="733A1EE8" w14:textId="77777777" w:rsidR="004B64E1" w:rsidRPr="004B64E1" w:rsidRDefault="004B64E1" w:rsidP="004B64E1">
            <w:pPr>
              <w:autoSpaceDE w:val="0"/>
              <w:autoSpaceDN w:val="0"/>
              <w:jc w:val="left"/>
              <w:rPr>
                <w:rFonts w:ascii="Times New Roman" w:eastAsia="宋体" w:hAnsi="Times New Roman" w:cs="Times New Roman"/>
                <w:sz w:val="18"/>
                <w:szCs w:val="18"/>
                <w:lang w:bidi="zh-CN"/>
              </w:rPr>
            </w:pPr>
            <w:r w:rsidRPr="004B64E1">
              <w:rPr>
                <w:rFonts w:ascii="Times New Roman" w:eastAsia="宋体" w:hAnsi="Times New Roman" w:cs="Times New Roman"/>
                <w:sz w:val="18"/>
                <w:szCs w:val="18"/>
                <w:lang w:bidi="zh-CN"/>
              </w:rPr>
              <w:t>Fashion &amp; Retail</w:t>
            </w:r>
          </w:p>
          <w:p w14:paraId="17C0A23F"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541CF705" w14:textId="77777777" w:rsidR="004B64E1" w:rsidRPr="004B64E1" w:rsidRDefault="004B64E1" w:rsidP="004B64E1">
            <w:pPr>
              <w:autoSpaceDE w:val="0"/>
              <w:autoSpaceDN w:val="0"/>
              <w:rPr>
                <w:rFonts w:ascii="Times New Roman" w:eastAsia="宋体" w:hAnsi="Times New Roman" w:cs="Times New Roman"/>
                <w:sz w:val="18"/>
                <w:szCs w:val="18"/>
              </w:rPr>
            </w:pPr>
            <w:r w:rsidRPr="004B64E1">
              <w:rPr>
                <w:rFonts w:ascii="Times New Roman" w:eastAsia="宋体" w:hAnsi="Times New Roman" w:cs="Times New Roman" w:hint="eastAsia"/>
                <w:sz w:val="18"/>
                <w:szCs w:val="18"/>
                <w:lang w:val="zh-CN" w:bidi="zh-CN"/>
              </w:rPr>
              <w:t xml:space="preserve">UW-Stout </w:t>
            </w:r>
            <w:r w:rsidRPr="004B64E1">
              <w:rPr>
                <w:rFonts w:ascii="Times New Roman" w:eastAsia="宋体" w:hAnsi="Times New Roman" w:cs="Times New Roman" w:hint="eastAsia"/>
                <w:sz w:val="18"/>
                <w:szCs w:val="18"/>
                <w:lang w:val="zh-CN" w:bidi="zh-CN"/>
              </w:rPr>
              <w:t>的时尚与零售理学士（前身为服装设计与开发）强调当前的行业实践、实习机会和职业安置。学生探索时尚和零售行业的真实世界，包括市场研究、规划、设计、开发、购买和营销。</w:t>
            </w:r>
          </w:p>
        </w:tc>
      </w:tr>
      <w:tr w:rsidR="004B64E1" w:rsidRPr="004B64E1" w14:paraId="10F062F1" w14:textId="77777777" w:rsidTr="007B5CD8">
        <w:trPr>
          <w:trHeight w:val="3754"/>
        </w:trPr>
        <w:tc>
          <w:tcPr>
            <w:tcW w:w="578" w:type="pct"/>
            <w:vAlign w:val="center"/>
          </w:tcPr>
          <w:p w14:paraId="29D1639C"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18-4</w:t>
            </w:r>
            <w:r w:rsidRPr="004B64E1">
              <w:rPr>
                <w:rFonts w:ascii="Times New Roman" w:eastAsia="宋体" w:hAnsi="Times New Roman" w:cs="Times New Roman" w:hint="eastAsia"/>
                <w:sz w:val="18"/>
                <w:szCs w:val="18"/>
                <w:lang w:val="zh-CN" w:bidi="zh-CN"/>
              </w:rPr>
              <w:t>2</w:t>
            </w:r>
          </w:p>
        </w:tc>
        <w:tc>
          <w:tcPr>
            <w:tcW w:w="1643" w:type="pct"/>
            <w:vAlign w:val="center"/>
          </w:tcPr>
          <w:p w14:paraId="60E7279E" w14:textId="77777777" w:rsidR="004B64E1" w:rsidRPr="004B64E1" w:rsidRDefault="004B64E1" w:rsidP="004B64E1">
            <w:pPr>
              <w:autoSpaceDE w:val="0"/>
              <w:autoSpaceDN w:val="0"/>
              <w:jc w:val="left"/>
              <w:rPr>
                <w:rFonts w:ascii="Times New Roman" w:eastAsia="宋体" w:hAnsi="Times New Roman" w:cs="Times New Roman"/>
                <w:sz w:val="18"/>
                <w:szCs w:val="18"/>
                <w:lang w:bidi="zh-CN"/>
              </w:rPr>
            </w:pPr>
            <w:r w:rsidRPr="004B64E1">
              <w:rPr>
                <w:rFonts w:ascii="Times New Roman" w:eastAsia="宋体" w:hAnsi="Times New Roman" w:cs="Times New Roman"/>
                <w:sz w:val="18"/>
                <w:szCs w:val="18"/>
                <w:lang w:val="zh-CN" w:bidi="zh-CN"/>
              </w:rPr>
              <w:t>零售商品管理</w:t>
            </w:r>
          </w:p>
          <w:p w14:paraId="1EE7D156" w14:textId="77777777" w:rsidR="004B64E1" w:rsidRPr="004B64E1" w:rsidRDefault="004B64E1" w:rsidP="004B64E1">
            <w:pPr>
              <w:autoSpaceDE w:val="0"/>
              <w:autoSpaceDN w:val="0"/>
              <w:jc w:val="left"/>
              <w:rPr>
                <w:rFonts w:ascii="Times New Roman" w:eastAsia="宋体" w:hAnsi="Times New Roman" w:cs="Times New Roman"/>
                <w:sz w:val="18"/>
                <w:szCs w:val="18"/>
                <w:lang w:bidi="zh-CN"/>
              </w:rPr>
            </w:pPr>
            <w:r w:rsidRPr="004B64E1">
              <w:rPr>
                <w:rFonts w:ascii="Times New Roman" w:eastAsia="宋体" w:hAnsi="Times New Roman" w:cs="Times New Roman"/>
                <w:sz w:val="18"/>
                <w:szCs w:val="18"/>
                <w:lang w:bidi="zh-CN"/>
              </w:rPr>
              <w:t>Retail Merchandising and Management</w:t>
            </w:r>
          </w:p>
          <w:p w14:paraId="3E568A2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18FF3065"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将为学生做好职业购买，营销和管理传统及电子商务业务的零售商品和服务的准备。我们多样化的课程提供三种学习重点：购买和产品管理，商店运营管理和时装营销。课堂体验为学生提供了零售领域的深入研究。此外，学生可以在我们的学生经营的专卖店</w:t>
            </w:r>
            <w:r w:rsidRPr="004B64E1">
              <w:rPr>
                <w:rFonts w:ascii="Times New Roman" w:eastAsia="宋体" w:hAnsi="Times New Roman" w:cs="Times New Roman"/>
                <w:sz w:val="18"/>
                <w:szCs w:val="18"/>
                <w:lang w:val="zh-CN" w:bidi="zh-CN"/>
              </w:rPr>
              <w:t>The Niche Boutique</w:t>
            </w:r>
            <w:r w:rsidRPr="004B64E1">
              <w:rPr>
                <w:rFonts w:ascii="Times New Roman" w:eastAsia="宋体" w:hAnsi="Times New Roman" w:cs="Times New Roman"/>
                <w:sz w:val="18"/>
                <w:szCs w:val="18"/>
                <w:lang w:val="zh-CN" w:bidi="zh-CN"/>
              </w:rPr>
              <w:t>中获得宝贵的实践经验。学生将有机会在全球零售业中出国学习，并参加激动人心的课堂旅行，前往纽约时尚区和拉斯维加斯购买秀。</w:t>
            </w:r>
          </w:p>
        </w:tc>
      </w:tr>
      <w:tr w:rsidR="004B64E1" w:rsidRPr="004B64E1" w14:paraId="67105E08" w14:textId="77777777" w:rsidTr="007B5CD8">
        <w:trPr>
          <w:trHeight w:val="2120"/>
        </w:trPr>
        <w:tc>
          <w:tcPr>
            <w:tcW w:w="578" w:type="pct"/>
            <w:vAlign w:val="center"/>
          </w:tcPr>
          <w:p w14:paraId="71107FA1"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lastRenderedPageBreak/>
              <w:t>18-4</w:t>
            </w:r>
            <w:r w:rsidRPr="004B64E1">
              <w:rPr>
                <w:rFonts w:ascii="Times New Roman" w:eastAsia="宋体" w:hAnsi="Times New Roman" w:cs="Times New Roman" w:hint="eastAsia"/>
                <w:sz w:val="18"/>
                <w:szCs w:val="18"/>
                <w:lang w:val="zh-CN" w:bidi="zh-CN"/>
              </w:rPr>
              <w:t>3</w:t>
            </w:r>
          </w:p>
        </w:tc>
        <w:tc>
          <w:tcPr>
            <w:tcW w:w="1643" w:type="pct"/>
            <w:vAlign w:val="center"/>
          </w:tcPr>
          <w:p w14:paraId="20FD39A7"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科学教育</w:t>
            </w:r>
          </w:p>
          <w:p w14:paraId="2D998061"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 xml:space="preserve">Science Education </w:t>
            </w:r>
          </w:p>
          <w:p w14:paraId="74DED25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233944C7"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该计划为未来的理科教师做好了中等教育的准备。该课程的学生可以在科学，生物学，化学，物理学，地球与空间科学以及环境科学领域自定义重点。该计划已获得教育工作者准备认可理事会（</w:t>
            </w:r>
            <w:r w:rsidRPr="004B64E1">
              <w:rPr>
                <w:rFonts w:ascii="Times New Roman" w:eastAsia="宋体" w:hAnsi="Times New Roman" w:cs="Times New Roman"/>
                <w:sz w:val="18"/>
                <w:szCs w:val="18"/>
                <w:lang w:val="zh-CN" w:bidi="zh-CN"/>
              </w:rPr>
              <w:t>CAEP</w:t>
            </w:r>
            <w:r w:rsidRPr="004B64E1">
              <w:rPr>
                <w:rFonts w:ascii="Times New Roman" w:eastAsia="宋体" w:hAnsi="Times New Roman" w:cs="Times New Roman"/>
                <w:sz w:val="18"/>
                <w:szCs w:val="18"/>
                <w:lang w:val="zh-CN" w:bidi="zh-CN"/>
              </w:rPr>
              <w:t>）的认可。</w:t>
            </w:r>
          </w:p>
        </w:tc>
      </w:tr>
      <w:tr w:rsidR="004B64E1" w:rsidRPr="004B64E1" w14:paraId="21395772" w14:textId="77777777" w:rsidTr="007B5CD8">
        <w:trPr>
          <w:trHeight w:val="20"/>
        </w:trPr>
        <w:tc>
          <w:tcPr>
            <w:tcW w:w="578" w:type="pct"/>
            <w:vAlign w:val="center"/>
          </w:tcPr>
          <w:p w14:paraId="79F44DA4"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18-4</w:t>
            </w:r>
            <w:r w:rsidRPr="004B64E1">
              <w:rPr>
                <w:rFonts w:ascii="Times New Roman" w:eastAsia="宋体" w:hAnsi="Times New Roman" w:cs="Times New Roman" w:hint="eastAsia"/>
                <w:sz w:val="18"/>
                <w:szCs w:val="18"/>
                <w:lang w:val="zh-CN" w:bidi="zh-CN"/>
              </w:rPr>
              <w:t>4</w:t>
            </w:r>
          </w:p>
        </w:tc>
        <w:tc>
          <w:tcPr>
            <w:tcW w:w="1643" w:type="pct"/>
            <w:vAlign w:val="center"/>
          </w:tcPr>
          <w:p w14:paraId="2C538CA2" w14:textId="77777777" w:rsidR="004B64E1" w:rsidRPr="004B64E1" w:rsidRDefault="004B64E1" w:rsidP="004B64E1">
            <w:pPr>
              <w:autoSpaceDE w:val="0"/>
              <w:autoSpaceDN w:val="0"/>
              <w:jc w:val="left"/>
              <w:rPr>
                <w:rFonts w:ascii="Times New Roman" w:eastAsia="宋体" w:hAnsi="Times New Roman" w:cs="Times New Roman"/>
                <w:sz w:val="18"/>
                <w:szCs w:val="18"/>
                <w:lang w:bidi="zh-CN"/>
              </w:rPr>
            </w:pPr>
            <w:r w:rsidRPr="004B64E1">
              <w:rPr>
                <w:rFonts w:ascii="Times New Roman" w:eastAsia="宋体" w:hAnsi="Times New Roman" w:cs="Times New Roman"/>
                <w:sz w:val="18"/>
                <w:szCs w:val="18"/>
                <w:lang w:val="zh-CN" w:bidi="zh-CN"/>
              </w:rPr>
              <w:t>特殊教育</w:t>
            </w:r>
          </w:p>
          <w:p w14:paraId="1C46E6AA" w14:textId="77777777" w:rsidR="004B64E1" w:rsidRPr="004B64E1" w:rsidRDefault="004B64E1" w:rsidP="004B64E1">
            <w:pPr>
              <w:autoSpaceDE w:val="0"/>
              <w:autoSpaceDN w:val="0"/>
              <w:jc w:val="left"/>
              <w:rPr>
                <w:rFonts w:ascii="Times New Roman" w:eastAsia="宋体" w:hAnsi="Times New Roman" w:cs="Times New Roman"/>
                <w:sz w:val="18"/>
                <w:szCs w:val="18"/>
                <w:lang w:bidi="zh-CN"/>
              </w:rPr>
            </w:pPr>
            <w:r w:rsidRPr="004B64E1">
              <w:rPr>
                <w:rFonts w:ascii="Times New Roman" w:eastAsia="宋体" w:hAnsi="Times New Roman" w:cs="Times New Roman"/>
                <w:sz w:val="18"/>
                <w:szCs w:val="18"/>
                <w:lang w:bidi="zh-CN"/>
              </w:rPr>
              <w:t xml:space="preserve">Special Education </w:t>
            </w:r>
          </w:p>
          <w:p w14:paraId="670BC9F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4A5104FE"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该计划为未来的教师做准备，以教育学生学习，认知，情感和行为上的障碍。毕业生将有资格教授</w:t>
            </w:r>
            <w:r w:rsidRPr="004B64E1">
              <w:rPr>
                <w:rFonts w:ascii="Times New Roman" w:eastAsia="宋体" w:hAnsi="Times New Roman" w:cs="Times New Roman"/>
                <w:sz w:val="18"/>
                <w:szCs w:val="18"/>
                <w:lang w:val="zh-CN" w:bidi="zh-CN"/>
              </w:rPr>
              <w:t>5</w:t>
            </w:r>
            <w:r w:rsidRPr="004B64E1">
              <w:rPr>
                <w:rFonts w:ascii="Times New Roman" w:eastAsia="宋体" w:hAnsi="Times New Roman" w:cs="Times New Roman"/>
                <w:sz w:val="18"/>
                <w:szCs w:val="18"/>
                <w:lang w:val="zh-CN" w:bidi="zh-CN"/>
              </w:rPr>
              <w:t>至</w:t>
            </w:r>
            <w:r w:rsidRPr="004B64E1">
              <w:rPr>
                <w:rFonts w:ascii="Times New Roman" w:eastAsia="宋体" w:hAnsi="Times New Roman" w:cs="Times New Roman"/>
                <w:sz w:val="18"/>
                <w:szCs w:val="18"/>
                <w:lang w:val="zh-CN" w:bidi="zh-CN"/>
              </w:rPr>
              <w:t>16</w:t>
            </w:r>
            <w:r w:rsidRPr="004B64E1">
              <w:rPr>
                <w:rFonts w:ascii="Times New Roman" w:eastAsia="宋体" w:hAnsi="Times New Roman" w:cs="Times New Roman"/>
                <w:sz w:val="18"/>
                <w:szCs w:val="18"/>
                <w:lang w:val="zh-CN" w:bidi="zh-CN"/>
              </w:rPr>
              <w:t>岁的年龄。该课程的学生将学习如何为学生及其家庭提倡，同时为每个学生的能力提供适当的水平教育。该计划已获得教育工作者准备认可理事会（</w:t>
            </w:r>
            <w:r w:rsidRPr="004B64E1">
              <w:rPr>
                <w:rFonts w:ascii="Times New Roman" w:eastAsia="宋体" w:hAnsi="Times New Roman" w:cs="Times New Roman"/>
                <w:sz w:val="18"/>
                <w:szCs w:val="18"/>
                <w:lang w:val="zh-CN" w:bidi="zh-CN"/>
              </w:rPr>
              <w:t>CAEP</w:t>
            </w:r>
            <w:r w:rsidRPr="004B64E1">
              <w:rPr>
                <w:rFonts w:ascii="Times New Roman" w:eastAsia="宋体" w:hAnsi="Times New Roman" w:cs="Times New Roman"/>
                <w:sz w:val="18"/>
                <w:szCs w:val="18"/>
                <w:lang w:val="zh-CN" w:bidi="zh-CN"/>
              </w:rPr>
              <w:t>）的认可。</w:t>
            </w:r>
          </w:p>
        </w:tc>
      </w:tr>
      <w:tr w:rsidR="004B64E1" w:rsidRPr="004B64E1" w14:paraId="3DBEFB55" w14:textId="77777777" w:rsidTr="007B5CD8">
        <w:trPr>
          <w:trHeight w:val="20"/>
        </w:trPr>
        <w:tc>
          <w:tcPr>
            <w:tcW w:w="578" w:type="pct"/>
            <w:vAlign w:val="center"/>
          </w:tcPr>
          <w:p w14:paraId="2FDC7BB8"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18-4</w:t>
            </w:r>
            <w:r w:rsidRPr="004B64E1">
              <w:rPr>
                <w:rFonts w:ascii="Times New Roman" w:eastAsia="宋体" w:hAnsi="Times New Roman" w:cs="Times New Roman" w:hint="eastAsia"/>
                <w:sz w:val="18"/>
                <w:szCs w:val="18"/>
                <w:lang w:val="zh-CN" w:bidi="zh-CN"/>
              </w:rPr>
              <w:t>5</w:t>
            </w:r>
          </w:p>
        </w:tc>
        <w:tc>
          <w:tcPr>
            <w:tcW w:w="1643" w:type="pct"/>
            <w:vAlign w:val="center"/>
          </w:tcPr>
          <w:p w14:paraId="38830A6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供应链管理</w:t>
            </w:r>
          </w:p>
          <w:p w14:paraId="1631D82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Supply Chain Management</w:t>
            </w:r>
          </w:p>
          <w:p w14:paraId="113CEF89"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69BE1F2D"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该计划提供了工程，运营和商业课程的结合，</w:t>
            </w:r>
            <w:r w:rsidRPr="004B64E1">
              <w:rPr>
                <w:rFonts w:ascii="Times New Roman" w:eastAsia="宋体" w:hAnsi="Times New Roman" w:cs="Times New Roman"/>
                <w:sz w:val="18"/>
                <w:szCs w:val="18"/>
                <w:lang w:val="zh-CN" w:bidi="zh-CN"/>
              </w:rPr>
              <w:t xml:space="preserve"> </w:t>
            </w:r>
            <w:r w:rsidRPr="004B64E1">
              <w:rPr>
                <w:rFonts w:ascii="Times New Roman" w:eastAsia="宋体" w:hAnsi="Times New Roman" w:cs="Times New Roman"/>
                <w:sz w:val="18"/>
                <w:szCs w:val="18"/>
                <w:lang w:val="zh-CN" w:bidi="zh-CN"/>
              </w:rPr>
              <w:t>并结合了实际经验。学生将接受动手培训，并获得必要的技能，以监督从最低级别的供应商到最终客户的产品和信息流，同时学习如何改善运营和服务。</w:t>
            </w:r>
          </w:p>
        </w:tc>
      </w:tr>
      <w:tr w:rsidR="004B64E1" w:rsidRPr="004B64E1" w14:paraId="1589DC17" w14:textId="77777777" w:rsidTr="007B5CD8">
        <w:trPr>
          <w:trHeight w:val="20"/>
        </w:trPr>
        <w:tc>
          <w:tcPr>
            <w:tcW w:w="578" w:type="pct"/>
            <w:vAlign w:val="center"/>
          </w:tcPr>
          <w:p w14:paraId="62BCBAA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18-4</w:t>
            </w:r>
            <w:r w:rsidRPr="004B64E1">
              <w:rPr>
                <w:rFonts w:ascii="Times New Roman" w:eastAsia="宋体" w:hAnsi="Times New Roman" w:cs="Times New Roman" w:hint="eastAsia"/>
                <w:sz w:val="18"/>
                <w:szCs w:val="18"/>
                <w:lang w:val="zh-CN" w:bidi="zh-CN"/>
              </w:rPr>
              <w:t>6</w:t>
            </w:r>
          </w:p>
        </w:tc>
        <w:tc>
          <w:tcPr>
            <w:tcW w:w="1643" w:type="pct"/>
            <w:vAlign w:val="center"/>
          </w:tcPr>
          <w:p w14:paraId="7D5088A7"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科学教育与技术教育</w:t>
            </w:r>
          </w:p>
          <w:p w14:paraId="15976A87"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Technology and Science Education</w:t>
            </w:r>
          </w:p>
          <w:p w14:paraId="6CDE7A42"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2E051F2D"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该计划提供技术教育的教学认证，以及生物学，化学或物理学的认证，以成为技术或科学老师。随着</w:t>
            </w:r>
            <w:r w:rsidRPr="004B64E1">
              <w:rPr>
                <w:rFonts w:ascii="Times New Roman" w:eastAsia="宋体" w:hAnsi="Times New Roman" w:cs="Times New Roman"/>
                <w:sz w:val="18"/>
                <w:szCs w:val="18"/>
                <w:lang w:val="zh-CN" w:bidi="zh-CN"/>
              </w:rPr>
              <w:t>STEM</w:t>
            </w:r>
            <w:r w:rsidRPr="004B64E1">
              <w:rPr>
                <w:rFonts w:ascii="Times New Roman" w:eastAsia="宋体" w:hAnsi="Times New Roman" w:cs="Times New Roman"/>
                <w:sz w:val="18"/>
                <w:szCs w:val="18"/>
                <w:lang w:val="zh-CN" w:bidi="zh-CN"/>
              </w:rPr>
              <w:t>领域的不断发展，该课程的毕业生接受了多种教育，并且受到了广泛的关注。该计划已获得教育工作者准备认可理事会（</w:t>
            </w:r>
            <w:r w:rsidRPr="004B64E1">
              <w:rPr>
                <w:rFonts w:ascii="Times New Roman" w:eastAsia="宋体" w:hAnsi="Times New Roman" w:cs="Times New Roman"/>
                <w:sz w:val="18"/>
                <w:szCs w:val="18"/>
                <w:lang w:val="zh-CN" w:bidi="zh-CN"/>
              </w:rPr>
              <w:t>CAEP</w:t>
            </w:r>
            <w:r w:rsidRPr="004B64E1">
              <w:rPr>
                <w:rFonts w:ascii="Times New Roman" w:eastAsia="宋体" w:hAnsi="Times New Roman" w:cs="Times New Roman"/>
                <w:sz w:val="18"/>
                <w:szCs w:val="18"/>
                <w:lang w:val="zh-CN" w:bidi="zh-CN"/>
              </w:rPr>
              <w:t>）的认可。</w:t>
            </w:r>
          </w:p>
        </w:tc>
      </w:tr>
      <w:tr w:rsidR="004B64E1" w:rsidRPr="004B64E1" w14:paraId="2D4971F0" w14:textId="77777777" w:rsidTr="007B5CD8">
        <w:trPr>
          <w:trHeight w:val="20"/>
        </w:trPr>
        <w:tc>
          <w:tcPr>
            <w:tcW w:w="578" w:type="pct"/>
            <w:vAlign w:val="center"/>
          </w:tcPr>
          <w:p w14:paraId="64CD108E"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18-4</w:t>
            </w:r>
            <w:r w:rsidRPr="004B64E1">
              <w:rPr>
                <w:rFonts w:ascii="Times New Roman" w:eastAsia="宋体" w:hAnsi="Times New Roman" w:cs="Times New Roman" w:hint="eastAsia"/>
                <w:sz w:val="18"/>
                <w:szCs w:val="18"/>
                <w:lang w:val="zh-CN" w:bidi="zh-CN"/>
              </w:rPr>
              <w:t>7</w:t>
            </w:r>
          </w:p>
        </w:tc>
        <w:tc>
          <w:tcPr>
            <w:tcW w:w="1643" w:type="pct"/>
            <w:vAlign w:val="center"/>
          </w:tcPr>
          <w:p w14:paraId="2A010C40"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技术教育</w:t>
            </w:r>
          </w:p>
          <w:p w14:paraId="053FC5FA"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 xml:space="preserve">Technology Education </w:t>
            </w:r>
          </w:p>
          <w:p w14:paraId="7A9AA94F"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1A5E4352"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该计划将使学生准备在初中和高中环境中教授有关技术的各种主题。该计划还将提供可用于商业和工业职业的培训和技术背景。该计划已获得教育工作者准备认可理事会（</w:t>
            </w:r>
            <w:r w:rsidRPr="004B64E1">
              <w:rPr>
                <w:rFonts w:ascii="Times New Roman" w:eastAsia="宋体" w:hAnsi="Times New Roman" w:cs="Times New Roman"/>
                <w:sz w:val="18"/>
                <w:szCs w:val="18"/>
                <w:lang w:val="zh-CN" w:bidi="zh-CN"/>
              </w:rPr>
              <w:t>CAEP</w:t>
            </w:r>
            <w:r w:rsidRPr="004B64E1">
              <w:rPr>
                <w:rFonts w:ascii="Times New Roman" w:eastAsia="宋体" w:hAnsi="Times New Roman" w:cs="Times New Roman"/>
                <w:sz w:val="18"/>
                <w:szCs w:val="18"/>
                <w:lang w:val="zh-CN" w:bidi="zh-CN"/>
              </w:rPr>
              <w:t>）的认可。</w:t>
            </w:r>
          </w:p>
        </w:tc>
      </w:tr>
      <w:tr w:rsidR="004B64E1" w:rsidRPr="004B64E1" w14:paraId="0B2D1042" w14:textId="77777777" w:rsidTr="007B5CD8">
        <w:trPr>
          <w:trHeight w:val="20"/>
        </w:trPr>
        <w:tc>
          <w:tcPr>
            <w:tcW w:w="578" w:type="pct"/>
            <w:vAlign w:val="center"/>
          </w:tcPr>
          <w:p w14:paraId="75A4D329"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18-4</w:t>
            </w:r>
            <w:r w:rsidRPr="004B64E1">
              <w:rPr>
                <w:rFonts w:ascii="Times New Roman" w:eastAsia="宋体" w:hAnsi="Times New Roman" w:cs="Times New Roman" w:hint="eastAsia"/>
                <w:sz w:val="18"/>
                <w:szCs w:val="18"/>
                <w:lang w:val="zh-CN" w:bidi="zh-CN"/>
              </w:rPr>
              <w:t>8</w:t>
            </w:r>
          </w:p>
        </w:tc>
        <w:tc>
          <w:tcPr>
            <w:tcW w:w="1643" w:type="pct"/>
            <w:vAlign w:val="center"/>
          </w:tcPr>
          <w:p w14:paraId="4F45B6F7"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视频制作</w:t>
            </w:r>
          </w:p>
          <w:p w14:paraId="4089114D"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 xml:space="preserve">Video Production </w:t>
            </w:r>
          </w:p>
          <w:p w14:paraId="65697C34"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1ACED0CD"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该计划将为学生提供在与非广播，在线</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多渠道媒体分发（例如社交媒体，培训和教育）的视频和</w:t>
            </w: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或媒体的创建和呈现有关的快速扩展领域中从事职业的必要技能。以及数字显示内容。在制作人和导演的指导下了解所有这些内容。在团队环境中，学生将学习如何指导，拍摄和完成专业质量项目。</w:t>
            </w:r>
          </w:p>
        </w:tc>
      </w:tr>
      <w:tr w:rsidR="004B64E1" w:rsidRPr="004B64E1" w14:paraId="24237CD6" w14:textId="77777777" w:rsidTr="007B5CD8">
        <w:trPr>
          <w:trHeight w:val="20"/>
        </w:trPr>
        <w:tc>
          <w:tcPr>
            <w:tcW w:w="578" w:type="pct"/>
            <w:vAlign w:val="center"/>
          </w:tcPr>
          <w:p w14:paraId="5AD567E7"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18-4</w:t>
            </w:r>
            <w:r w:rsidRPr="004B64E1">
              <w:rPr>
                <w:rFonts w:ascii="Times New Roman" w:eastAsia="宋体" w:hAnsi="Times New Roman" w:cs="Times New Roman" w:hint="eastAsia"/>
                <w:sz w:val="18"/>
                <w:szCs w:val="18"/>
                <w:lang w:val="zh-CN" w:bidi="zh-CN"/>
              </w:rPr>
              <w:t>9</w:t>
            </w:r>
          </w:p>
        </w:tc>
        <w:tc>
          <w:tcPr>
            <w:tcW w:w="1643" w:type="pct"/>
            <w:vAlign w:val="center"/>
          </w:tcPr>
          <w:p w14:paraId="47FFDE09"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信息通讯技术</w:t>
            </w:r>
          </w:p>
          <w:p w14:paraId="3DF5E64C"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Information and Communication Technologies</w:t>
            </w:r>
          </w:p>
          <w:p w14:paraId="1D90C216" w14:textId="77777777" w:rsidR="004B64E1" w:rsidRPr="004B64E1" w:rsidRDefault="004B64E1" w:rsidP="004B64E1">
            <w:pPr>
              <w:autoSpaceDE w:val="0"/>
              <w:autoSpaceDN w:val="0"/>
              <w:jc w:val="left"/>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w:t>
            </w:r>
            <w:r w:rsidRPr="004B64E1">
              <w:rPr>
                <w:rFonts w:ascii="Times New Roman" w:eastAsia="宋体" w:hAnsi="Times New Roman" w:cs="Times New Roman"/>
                <w:sz w:val="18"/>
                <w:szCs w:val="18"/>
                <w:lang w:val="zh-CN" w:bidi="zh-CN"/>
              </w:rPr>
              <w:t>理学学士</w:t>
            </w:r>
            <w:r w:rsidRPr="004B64E1">
              <w:rPr>
                <w:rFonts w:ascii="Times New Roman" w:eastAsia="宋体" w:hAnsi="Times New Roman" w:cs="Times New Roman"/>
                <w:sz w:val="18"/>
                <w:szCs w:val="18"/>
                <w:lang w:val="zh-CN" w:bidi="zh-CN"/>
              </w:rPr>
              <w:t>B.S.]</w:t>
            </w:r>
          </w:p>
        </w:tc>
        <w:tc>
          <w:tcPr>
            <w:tcW w:w="2779" w:type="pct"/>
            <w:vAlign w:val="center"/>
          </w:tcPr>
          <w:p w14:paraId="55727C9D" w14:textId="77777777" w:rsidR="004B64E1" w:rsidRPr="004B64E1" w:rsidRDefault="004B64E1" w:rsidP="004B64E1">
            <w:pPr>
              <w:autoSpaceDE w:val="0"/>
              <w:autoSpaceDN w:val="0"/>
              <w:rPr>
                <w:rFonts w:ascii="Times New Roman" w:eastAsia="宋体" w:hAnsi="Times New Roman" w:cs="Times New Roman"/>
                <w:sz w:val="18"/>
                <w:szCs w:val="18"/>
                <w:lang w:val="zh-CN" w:bidi="zh-CN"/>
              </w:rPr>
            </w:pPr>
            <w:r w:rsidRPr="004B64E1">
              <w:rPr>
                <w:rFonts w:ascii="Times New Roman" w:eastAsia="宋体" w:hAnsi="Times New Roman" w:cs="Times New Roman"/>
                <w:sz w:val="18"/>
                <w:szCs w:val="18"/>
                <w:lang w:val="zh-CN" w:bidi="zh-CN"/>
              </w:rPr>
              <w:t>该计划集中于计算机网络系统和设计，计算机科学，企业技术，</w:t>
            </w:r>
            <w:r w:rsidRPr="004B64E1">
              <w:rPr>
                <w:rFonts w:ascii="Times New Roman" w:eastAsia="宋体" w:hAnsi="Times New Roman" w:cs="Times New Roman"/>
                <w:sz w:val="18"/>
                <w:szCs w:val="18"/>
                <w:lang w:val="zh-CN" w:bidi="zh-CN"/>
              </w:rPr>
              <w:t>Web</w:t>
            </w:r>
            <w:r w:rsidRPr="004B64E1">
              <w:rPr>
                <w:rFonts w:ascii="Times New Roman" w:eastAsia="宋体" w:hAnsi="Times New Roman" w:cs="Times New Roman"/>
                <w:sz w:val="18"/>
                <w:szCs w:val="18"/>
                <w:lang w:val="zh-CN" w:bidi="zh-CN"/>
              </w:rPr>
              <w:t>技术和信息安全管理。我们的学生已连续五年在美国信息技术学院会议上获得第一名。该计划的毕业生成为网络工程师，系统工程师，应用程序开发人员和网络管理员。</w:t>
            </w:r>
          </w:p>
        </w:tc>
      </w:tr>
    </w:tbl>
    <w:p w14:paraId="30EF70D9" w14:textId="77777777" w:rsidR="004B64E1" w:rsidRPr="004B64E1" w:rsidRDefault="004B64E1">
      <w:pPr>
        <w:rPr>
          <w:rFonts w:hint="eastAsia"/>
        </w:rPr>
      </w:pPr>
    </w:p>
    <w:p w14:paraId="46962EFD" w14:textId="77777777" w:rsidR="00FA4D1B" w:rsidRDefault="00FA4D1B">
      <w:pPr>
        <w:widowControl/>
        <w:jc w:val="left"/>
        <w:rPr>
          <w:rFonts w:eastAsia="宋体"/>
          <w:b/>
          <w:kern w:val="44"/>
          <w:sz w:val="24"/>
          <w:szCs w:val="44"/>
          <w:lang w:val="zh-CN" w:bidi="zh-CN"/>
        </w:rPr>
      </w:pPr>
      <w:bookmarkStart w:id="5" w:name="_Toc152061441"/>
      <w:r>
        <w:br w:type="page"/>
      </w:r>
    </w:p>
    <w:p w14:paraId="56519973" w14:textId="6DA0A2E5" w:rsidR="00DC4E5B" w:rsidRPr="000C7EB0" w:rsidRDefault="00DC4E5B" w:rsidP="004B64E1">
      <w:pPr>
        <w:pStyle w:val="1"/>
      </w:pPr>
      <w:r w:rsidRPr="000C7EB0">
        <w:rPr>
          <w:rFonts w:hint="eastAsia"/>
        </w:rPr>
        <w:lastRenderedPageBreak/>
        <w:t>美国乔治</w:t>
      </w:r>
      <w:r w:rsidRPr="000C7EB0">
        <w:t>·</w:t>
      </w:r>
      <w:r w:rsidRPr="000C7EB0">
        <w:rPr>
          <w:rFonts w:hint="eastAsia"/>
        </w:rPr>
        <w:t>梅森大学及所在城市简介</w:t>
      </w:r>
      <w:bookmarkEnd w:id="5"/>
    </w:p>
    <w:p w14:paraId="1378C60B" w14:textId="77777777" w:rsidR="00DC4E5B" w:rsidRPr="000C7EB0" w:rsidRDefault="00DC4E5B" w:rsidP="00DC4E5B">
      <w:pPr>
        <w:autoSpaceDE w:val="0"/>
        <w:autoSpaceDN w:val="0"/>
        <w:spacing w:line="300" w:lineRule="exact"/>
        <w:jc w:val="left"/>
        <w:rPr>
          <w:rFonts w:ascii="宋体" w:eastAsia="宋体" w:hAnsi="宋体" w:cs="宋体"/>
          <w:b/>
          <w:color w:val="000000"/>
          <w:kern w:val="0"/>
          <w:sz w:val="22"/>
          <w:szCs w:val="21"/>
          <w:lang w:val="zh-CN" w:bidi="zh-CN"/>
        </w:rPr>
      </w:pPr>
      <w:r w:rsidRPr="000C7EB0">
        <w:rPr>
          <w:rFonts w:ascii="宋体" w:eastAsia="宋体" w:hAnsi="宋体" w:cs="宋体" w:hint="eastAsia"/>
          <w:b/>
          <w:color w:val="000000"/>
          <w:kern w:val="0"/>
          <w:sz w:val="22"/>
          <w:szCs w:val="21"/>
          <w:lang w:val="zh-CN" w:bidi="zh-CN"/>
        </w:rPr>
        <w:t xml:space="preserve">一、学校简介  </w:t>
      </w:r>
    </w:p>
    <w:p w14:paraId="1B5251BD" w14:textId="77777777" w:rsidR="00DC4E5B" w:rsidRPr="000C7EB0" w:rsidRDefault="00DC4E5B" w:rsidP="00DC4E5B">
      <w:pPr>
        <w:autoSpaceDE w:val="0"/>
        <w:autoSpaceDN w:val="0"/>
        <w:spacing w:line="300" w:lineRule="exact"/>
        <w:ind w:firstLine="42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美国乔治</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梅森大学位于美国首府华盛顿特区附近的弗吉尼亚州美丽富饶的费尔法克斯县。自建校之日，乔治</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梅森大学就成为了富有创新精神和国际化思想，及高度进取精神的学生和教员的家园。作为一所新兴大学，乔治梅森在短时间里已经发展为弗吉尼亚州最大的公立综合性大学。在20</w:t>
      </w:r>
      <w:r w:rsidRPr="000C7EB0">
        <w:rPr>
          <w:rFonts w:ascii="宋体" w:eastAsia="宋体" w:hAnsi="宋体" w:cs="宋体"/>
          <w:color w:val="000000"/>
          <w:kern w:val="0"/>
          <w:sz w:val="22"/>
          <w:szCs w:val="21"/>
          <w:lang w:val="zh-CN" w:bidi="zh-CN"/>
        </w:rPr>
        <w:t>24</w:t>
      </w:r>
      <w:r w:rsidRPr="000C7EB0">
        <w:rPr>
          <w:rFonts w:ascii="宋体" w:eastAsia="宋体" w:hAnsi="宋体" w:cs="宋体" w:hint="eastAsia"/>
          <w:color w:val="000000"/>
          <w:kern w:val="0"/>
          <w:sz w:val="22"/>
          <w:szCs w:val="21"/>
          <w:lang w:val="zh-CN" w:bidi="zh-CN"/>
        </w:rPr>
        <w:t>年的《</w:t>
      </w:r>
      <w:r w:rsidRPr="000C7EB0">
        <w:rPr>
          <w:rFonts w:ascii="宋体" w:eastAsia="宋体" w:hAnsi="宋体" w:cs="宋体" w:hint="eastAsia"/>
          <w:color w:val="000000"/>
          <w:spacing w:val="-4"/>
          <w:kern w:val="0"/>
          <w:sz w:val="22"/>
          <w:szCs w:val="21"/>
          <w:lang w:val="zh-CN" w:bidi="zh-CN"/>
        </w:rPr>
        <w:t>美国与世界新闻报道》中被评为全美最具创新性大学第</w:t>
      </w:r>
      <w:r w:rsidRPr="000C7EB0">
        <w:rPr>
          <w:rFonts w:ascii="宋体" w:eastAsia="宋体" w:hAnsi="宋体" w:cs="宋体"/>
          <w:color w:val="000000"/>
          <w:spacing w:val="-4"/>
          <w:kern w:val="0"/>
          <w:sz w:val="22"/>
          <w:szCs w:val="21"/>
          <w:lang w:val="zh-CN" w:bidi="zh-CN"/>
        </w:rPr>
        <w:t>20</w:t>
      </w:r>
      <w:r w:rsidRPr="000C7EB0">
        <w:rPr>
          <w:rFonts w:ascii="宋体" w:eastAsia="宋体" w:hAnsi="宋体" w:cs="宋体" w:hint="eastAsia"/>
          <w:color w:val="000000"/>
          <w:spacing w:val="-4"/>
          <w:kern w:val="0"/>
          <w:sz w:val="22"/>
          <w:szCs w:val="21"/>
          <w:lang w:val="zh-CN" w:bidi="zh-CN"/>
        </w:rPr>
        <w:t>位。</w:t>
      </w:r>
    </w:p>
    <w:p w14:paraId="40168CE9" w14:textId="77777777" w:rsidR="00DC4E5B" w:rsidRPr="000C7EB0" w:rsidRDefault="00DC4E5B" w:rsidP="00DC4E5B">
      <w:pPr>
        <w:autoSpaceDE w:val="0"/>
        <w:autoSpaceDN w:val="0"/>
        <w:spacing w:line="300" w:lineRule="exact"/>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目前学校有超过4</w:t>
      </w:r>
      <w:r w:rsidRPr="000C7EB0">
        <w:rPr>
          <w:rFonts w:ascii="宋体" w:eastAsia="宋体" w:hAnsi="宋体" w:cs="宋体"/>
          <w:color w:val="000000"/>
          <w:kern w:val="0"/>
          <w:sz w:val="22"/>
          <w:szCs w:val="21"/>
          <w:lang w:val="zh-CN" w:bidi="zh-CN"/>
        </w:rPr>
        <w:t>0000</w:t>
      </w:r>
      <w:r w:rsidRPr="000C7EB0">
        <w:rPr>
          <w:rFonts w:ascii="宋体" w:eastAsia="宋体" w:hAnsi="宋体" w:cs="宋体" w:hint="eastAsia"/>
          <w:color w:val="000000"/>
          <w:kern w:val="0"/>
          <w:sz w:val="22"/>
          <w:szCs w:val="21"/>
          <w:lang w:val="zh-CN" w:bidi="zh-CN"/>
        </w:rPr>
        <w:t>名在校学生，</w:t>
      </w:r>
      <w:r w:rsidRPr="000C7EB0">
        <w:rPr>
          <w:rFonts w:ascii="宋体" w:eastAsia="宋体" w:hAnsi="宋体" w:cs="宋体"/>
          <w:color w:val="000000"/>
          <w:kern w:val="0"/>
          <w:sz w:val="22"/>
          <w:szCs w:val="21"/>
          <w:lang w:val="zh-CN" w:bidi="zh-CN"/>
        </w:rPr>
        <w:t>200</w:t>
      </w:r>
      <w:r w:rsidRPr="000C7EB0">
        <w:rPr>
          <w:rFonts w:ascii="宋体" w:eastAsia="宋体" w:hAnsi="宋体" w:cs="宋体" w:hint="eastAsia"/>
          <w:color w:val="000000"/>
          <w:kern w:val="0"/>
          <w:sz w:val="22"/>
          <w:szCs w:val="21"/>
          <w:lang w:val="zh-CN" w:bidi="zh-CN"/>
        </w:rPr>
        <w:t>多个本科和研究生专业。乔治</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梅森大学优越的地理位置使得学生有机会到《财富》</w:t>
      </w:r>
      <w:r w:rsidRPr="000C7EB0">
        <w:rPr>
          <w:rFonts w:ascii="宋体" w:eastAsia="宋体" w:hAnsi="宋体" w:cs="宋体"/>
          <w:color w:val="000000"/>
          <w:kern w:val="0"/>
          <w:sz w:val="22"/>
          <w:szCs w:val="21"/>
          <w:lang w:val="zh-CN" w:bidi="zh-CN"/>
        </w:rPr>
        <w:t>500</w:t>
      </w:r>
      <w:r w:rsidRPr="000C7EB0">
        <w:rPr>
          <w:rFonts w:ascii="宋体" w:eastAsia="宋体" w:hAnsi="宋体" w:cs="宋体" w:hint="eastAsia"/>
          <w:color w:val="000000"/>
          <w:kern w:val="0"/>
          <w:sz w:val="22"/>
          <w:szCs w:val="21"/>
          <w:lang w:val="zh-CN" w:bidi="zh-CN"/>
        </w:rPr>
        <w:t>强公司、政府机构、文化与国际组织进行学术交流和实习。2</w:t>
      </w:r>
      <w:r w:rsidRPr="000C7EB0">
        <w:rPr>
          <w:rFonts w:ascii="宋体" w:eastAsia="宋体" w:hAnsi="宋体" w:cs="宋体"/>
          <w:color w:val="000000"/>
          <w:kern w:val="0"/>
          <w:sz w:val="22"/>
          <w:szCs w:val="21"/>
          <w:lang w:val="zh-CN" w:bidi="zh-CN"/>
        </w:rPr>
        <w:t>022</w:t>
      </w:r>
      <w:r w:rsidRPr="000C7EB0">
        <w:rPr>
          <w:rFonts w:ascii="宋体" w:eastAsia="宋体" w:hAnsi="宋体" w:cs="宋体" w:hint="eastAsia"/>
          <w:color w:val="000000"/>
          <w:kern w:val="0"/>
          <w:sz w:val="22"/>
          <w:szCs w:val="21"/>
          <w:lang w:val="zh-CN" w:bidi="zh-CN"/>
        </w:rPr>
        <w:t>届毕业学生里，8</w:t>
      </w:r>
      <w:r w:rsidRPr="000C7EB0">
        <w:rPr>
          <w:rFonts w:ascii="宋体" w:eastAsia="宋体" w:hAnsi="宋体" w:cs="宋体"/>
          <w:color w:val="000000"/>
          <w:kern w:val="0"/>
          <w:sz w:val="22"/>
          <w:szCs w:val="21"/>
          <w:lang w:val="zh-CN" w:bidi="zh-CN"/>
        </w:rPr>
        <w:t>7%</w:t>
      </w:r>
      <w:r w:rsidRPr="000C7EB0">
        <w:rPr>
          <w:rFonts w:ascii="宋体" w:eastAsia="宋体" w:hAnsi="宋体" w:cs="宋体" w:hint="eastAsia"/>
          <w:color w:val="000000"/>
          <w:kern w:val="0"/>
          <w:sz w:val="22"/>
          <w:szCs w:val="21"/>
          <w:lang w:val="zh-CN" w:bidi="zh-CN"/>
        </w:rPr>
        <w:t>都在毕业后六个月取得了积极的事业成就。</w:t>
      </w:r>
    </w:p>
    <w:p w14:paraId="3C28AAE6" w14:textId="77777777" w:rsidR="00DC4E5B" w:rsidRPr="000C7EB0" w:rsidRDefault="00DC4E5B" w:rsidP="00DC4E5B">
      <w:pPr>
        <w:autoSpaceDE w:val="0"/>
        <w:autoSpaceDN w:val="0"/>
        <w:spacing w:line="300" w:lineRule="exact"/>
        <w:ind w:firstLineChars="200" w:firstLine="424"/>
        <w:jc w:val="left"/>
        <w:rPr>
          <w:rFonts w:ascii="宋体" w:eastAsia="宋体" w:hAnsi="宋体" w:cs="宋体"/>
          <w:color w:val="000000"/>
          <w:spacing w:val="-4"/>
          <w:kern w:val="0"/>
          <w:sz w:val="22"/>
          <w:szCs w:val="21"/>
          <w:lang w:val="zh-CN" w:bidi="zh-CN"/>
        </w:rPr>
      </w:pPr>
      <w:r w:rsidRPr="000C7EB0">
        <w:rPr>
          <w:rFonts w:ascii="宋体" w:eastAsia="宋体" w:hAnsi="宋体" w:cs="宋体" w:hint="eastAsia"/>
          <w:color w:val="000000"/>
          <w:spacing w:val="-4"/>
          <w:kern w:val="0"/>
          <w:sz w:val="22"/>
          <w:szCs w:val="21"/>
          <w:lang w:val="zh-CN" w:bidi="zh-CN"/>
        </w:rPr>
        <w:t>乔治</w:t>
      </w:r>
      <w:r w:rsidRPr="000C7EB0">
        <w:rPr>
          <w:rFonts w:ascii="宋体" w:eastAsia="宋体" w:hAnsi="宋体" w:cs="宋体"/>
          <w:color w:val="000000"/>
          <w:spacing w:val="-4"/>
          <w:kern w:val="0"/>
          <w:sz w:val="22"/>
          <w:szCs w:val="21"/>
          <w:lang w:val="zh-CN" w:bidi="zh-CN"/>
        </w:rPr>
        <w:t>·</w:t>
      </w:r>
      <w:r w:rsidRPr="000C7EB0">
        <w:rPr>
          <w:rFonts w:ascii="宋体" w:eastAsia="宋体" w:hAnsi="宋体" w:cs="宋体" w:hint="eastAsia"/>
          <w:color w:val="000000"/>
          <w:spacing w:val="-4"/>
          <w:kern w:val="0"/>
          <w:sz w:val="22"/>
          <w:szCs w:val="21"/>
          <w:lang w:val="zh-CN" w:bidi="zh-CN"/>
        </w:rPr>
        <w:t>梅森大学的商科、经济、工程、艺术、教育、科学、人文，公共管理等领域的专业非常有名。学校的教师和学生来自世界各地。乔治</w:t>
      </w:r>
      <w:r w:rsidRPr="000C7EB0">
        <w:rPr>
          <w:rFonts w:ascii="宋体" w:eastAsia="宋体" w:hAnsi="宋体" w:cs="宋体"/>
          <w:color w:val="000000"/>
          <w:spacing w:val="-4"/>
          <w:kern w:val="0"/>
          <w:sz w:val="22"/>
          <w:szCs w:val="21"/>
          <w:lang w:val="zh-CN" w:bidi="zh-CN"/>
        </w:rPr>
        <w:t>·</w:t>
      </w:r>
      <w:r w:rsidRPr="000C7EB0">
        <w:rPr>
          <w:rFonts w:ascii="宋体" w:eastAsia="宋体" w:hAnsi="宋体" w:cs="宋体" w:hint="eastAsia"/>
          <w:color w:val="000000"/>
          <w:spacing w:val="-4"/>
          <w:kern w:val="0"/>
          <w:sz w:val="22"/>
          <w:szCs w:val="21"/>
          <w:lang w:val="zh-CN" w:bidi="zh-CN"/>
        </w:rPr>
        <w:t>梅森大学不仅具有世界一流的师资，还拥有高水准技术先进的实验室，为学生做科学研究和社会活动提供了良好的机会。多个设施完善一流的体育健身馆，室内游泳池，足球场，网球场以及宽敞明亮的学生宿舍等等都极大地丰富了学生的课余生活。</w:t>
      </w:r>
    </w:p>
    <w:p w14:paraId="7F3114BD" w14:textId="77777777" w:rsidR="00DC4E5B" w:rsidRPr="000C7EB0" w:rsidRDefault="00DC4E5B" w:rsidP="00DC4E5B">
      <w:pPr>
        <w:autoSpaceDE w:val="0"/>
        <w:autoSpaceDN w:val="0"/>
        <w:spacing w:beforeLines="50" w:before="156" w:line="300" w:lineRule="exact"/>
        <w:jc w:val="left"/>
        <w:rPr>
          <w:rFonts w:ascii="宋体" w:eastAsia="宋体" w:hAnsi="宋体" w:cs="宋体"/>
          <w:b/>
          <w:color w:val="000000"/>
          <w:kern w:val="0"/>
          <w:sz w:val="22"/>
          <w:szCs w:val="21"/>
          <w:lang w:val="zh-CN" w:bidi="zh-CN"/>
        </w:rPr>
      </w:pPr>
      <w:r w:rsidRPr="000C7EB0">
        <w:rPr>
          <w:rFonts w:ascii="宋体" w:eastAsia="宋体" w:hAnsi="宋体" w:cs="宋体" w:hint="eastAsia"/>
          <w:b/>
          <w:color w:val="000000"/>
          <w:kern w:val="0"/>
          <w:sz w:val="22"/>
          <w:szCs w:val="21"/>
          <w:lang w:val="zh-CN" w:bidi="zh-CN"/>
        </w:rPr>
        <w:t>二、专业</w:t>
      </w:r>
    </w:p>
    <w:p w14:paraId="18F5990A" w14:textId="77777777" w:rsidR="00DC4E5B" w:rsidRPr="000C7EB0" w:rsidRDefault="00DC4E5B" w:rsidP="00DC4E5B">
      <w:pPr>
        <w:autoSpaceDE w:val="0"/>
        <w:autoSpaceDN w:val="0"/>
        <w:spacing w:line="300" w:lineRule="exact"/>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乔治</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梅森大学的创新精神和创业成就方面的良好的声誉吸引着世界各地的优秀学者，包括很多国际知名的教师和研究学者。乔治</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梅森大学教授们在本科教育方面成就卓越，校友曾</w:t>
      </w:r>
      <w:r w:rsidRPr="000C7EB0">
        <w:rPr>
          <w:rFonts w:ascii="宋体" w:eastAsia="宋体" w:hAnsi="宋体" w:cs="宋体" w:hint="eastAsia"/>
          <w:b/>
          <w:color w:val="000000"/>
          <w:kern w:val="0"/>
          <w:sz w:val="22"/>
          <w:szCs w:val="21"/>
          <w:lang w:val="zh-CN" w:bidi="zh-CN"/>
        </w:rPr>
        <w:t>获得诺贝尔奖、普利策奖</w:t>
      </w:r>
      <w:r w:rsidRPr="000C7EB0">
        <w:rPr>
          <w:rFonts w:ascii="宋体" w:eastAsia="宋体" w:hAnsi="宋体" w:cs="宋体" w:hint="eastAsia"/>
          <w:color w:val="000000"/>
          <w:kern w:val="0"/>
          <w:sz w:val="22"/>
          <w:szCs w:val="21"/>
          <w:lang w:val="zh-CN" w:bidi="zh-CN"/>
        </w:rPr>
        <w:t>、古根海姆奖、乔治福斯特皮博迪广播电视文化成就奖等诸多奖项。此外，学校的优秀学科教师代表</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罗宾森教授组织</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是专门针对丰富本科生学术经历而选拔的特殊教学队伍。乔治</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梅森大学也吸引了世界上许多著名的领袖人物和著名演说家访问并发表演讲。</w:t>
      </w:r>
    </w:p>
    <w:p w14:paraId="20FCCA35" w14:textId="77777777" w:rsidR="00DC4E5B" w:rsidRPr="000C7EB0" w:rsidRDefault="00DC4E5B" w:rsidP="00DC4E5B">
      <w:pPr>
        <w:autoSpaceDE w:val="0"/>
        <w:autoSpaceDN w:val="0"/>
        <w:spacing w:line="300" w:lineRule="exact"/>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乔治</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梅森大学许多专业在美国，甚至全世界都享有盛誉。他们以优良的教学质量和创造性而闻名。《美国新闻与世界报导》公布的</w:t>
      </w:r>
      <w:r w:rsidRPr="000C7EB0">
        <w:rPr>
          <w:rFonts w:ascii="宋体" w:eastAsia="宋体" w:hAnsi="宋体" w:cs="宋体"/>
          <w:color w:val="000000"/>
          <w:kern w:val="0"/>
          <w:sz w:val="22"/>
          <w:szCs w:val="21"/>
          <w:lang w:val="zh-CN" w:bidi="zh-CN"/>
        </w:rPr>
        <w:t>2024</w:t>
      </w:r>
      <w:r w:rsidRPr="000C7EB0">
        <w:rPr>
          <w:rFonts w:ascii="宋体" w:eastAsia="宋体" w:hAnsi="宋体" w:cs="宋体" w:hint="eastAsia"/>
          <w:color w:val="000000"/>
          <w:kern w:val="0"/>
          <w:sz w:val="22"/>
          <w:szCs w:val="21"/>
          <w:lang w:val="zh-CN" w:bidi="zh-CN"/>
        </w:rPr>
        <w:t>全美大学排行榜中，乔治</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梅森大学名列第位，全美公立大学排名第5</w:t>
      </w:r>
      <w:r w:rsidRPr="000C7EB0">
        <w:rPr>
          <w:rFonts w:ascii="宋体" w:eastAsia="宋体" w:hAnsi="宋体" w:cs="宋体"/>
          <w:color w:val="000000"/>
          <w:kern w:val="0"/>
          <w:sz w:val="22"/>
          <w:szCs w:val="21"/>
          <w:lang w:val="zh-CN" w:bidi="zh-CN"/>
        </w:rPr>
        <w:t>1</w:t>
      </w:r>
      <w:r w:rsidRPr="000C7EB0">
        <w:rPr>
          <w:rFonts w:ascii="宋体" w:eastAsia="宋体" w:hAnsi="宋体" w:cs="宋体" w:hint="eastAsia"/>
          <w:color w:val="000000"/>
          <w:kern w:val="0"/>
          <w:sz w:val="22"/>
          <w:szCs w:val="21"/>
          <w:lang w:val="zh-CN" w:bidi="zh-CN"/>
        </w:rPr>
        <w:t>位以及性价比最高的美国大学排名第</w:t>
      </w:r>
      <w:r w:rsidRPr="000C7EB0">
        <w:rPr>
          <w:rFonts w:ascii="宋体" w:eastAsia="宋体" w:hAnsi="宋体" w:cs="宋体"/>
          <w:color w:val="000000"/>
          <w:kern w:val="0"/>
          <w:sz w:val="22"/>
          <w:szCs w:val="21"/>
          <w:lang w:val="zh-CN" w:bidi="zh-CN"/>
        </w:rPr>
        <w:t>105</w:t>
      </w:r>
      <w:r w:rsidRPr="000C7EB0">
        <w:rPr>
          <w:rFonts w:ascii="宋体" w:eastAsia="宋体" w:hAnsi="宋体" w:cs="宋体" w:hint="eastAsia"/>
          <w:color w:val="000000"/>
          <w:kern w:val="0"/>
          <w:sz w:val="22"/>
          <w:szCs w:val="21"/>
          <w:lang w:val="zh-CN" w:bidi="zh-CN"/>
        </w:rPr>
        <w:t>位。在泰晤士高等教育</w:t>
      </w:r>
      <w:r w:rsidRPr="000C7EB0">
        <w:rPr>
          <w:rFonts w:ascii="宋体" w:eastAsia="宋体" w:hAnsi="宋体" w:cs="宋体"/>
          <w:color w:val="000000"/>
          <w:kern w:val="0"/>
          <w:sz w:val="22"/>
          <w:szCs w:val="21"/>
          <w:lang w:val="zh-CN" w:bidi="zh-CN"/>
        </w:rPr>
        <w:t>2023</w:t>
      </w:r>
      <w:r w:rsidRPr="000C7EB0">
        <w:rPr>
          <w:rFonts w:ascii="宋体" w:eastAsia="宋体" w:hAnsi="宋体" w:cs="宋体" w:hint="eastAsia"/>
          <w:color w:val="000000"/>
          <w:spacing w:val="-2"/>
          <w:kern w:val="0"/>
          <w:sz w:val="22"/>
          <w:szCs w:val="21"/>
          <w:lang w:val="zh-CN" w:bidi="zh-CN"/>
        </w:rPr>
        <w:t>大学排名中，乔治</w:t>
      </w:r>
      <w:r w:rsidRPr="000C7EB0">
        <w:rPr>
          <w:rFonts w:ascii="宋体" w:eastAsia="宋体" w:hAnsi="宋体" w:cs="宋体"/>
          <w:color w:val="000000"/>
          <w:spacing w:val="-2"/>
          <w:kern w:val="0"/>
          <w:sz w:val="22"/>
          <w:szCs w:val="21"/>
          <w:lang w:val="zh-CN" w:bidi="zh-CN"/>
        </w:rPr>
        <w:t>·</w:t>
      </w:r>
      <w:r w:rsidRPr="000C7EB0">
        <w:rPr>
          <w:rFonts w:ascii="宋体" w:eastAsia="宋体" w:hAnsi="宋体" w:cs="宋体" w:hint="eastAsia"/>
          <w:color w:val="000000"/>
          <w:spacing w:val="-2"/>
          <w:kern w:val="0"/>
          <w:sz w:val="22"/>
          <w:szCs w:val="21"/>
          <w:lang w:val="zh-CN" w:bidi="zh-CN"/>
        </w:rPr>
        <w:t>梅森大学名列全美第7</w:t>
      </w:r>
      <w:r w:rsidRPr="000C7EB0">
        <w:rPr>
          <w:rFonts w:ascii="宋体" w:eastAsia="宋体" w:hAnsi="宋体" w:cs="宋体"/>
          <w:color w:val="000000"/>
          <w:spacing w:val="-2"/>
          <w:kern w:val="0"/>
          <w:sz w:val="22"/>
          <w:szCs w:val="21"/>
          <w:lang w:val="zh-CN" w:bidi="zh-CN"/>
        </w:rPr>
        <w:t>0</w:t>
      </w:r>
      <w:r w:rsidRPr="000C7EB0">
        <w:rPr>
          <w:rFonts w:ascii="宋体" w:eastAsia="宋体" w:hAnsi="宋体" w:cs="宋体" w:hint="eastAsia"/>
          <w:color w:val="000000"/>
          <w:spacing w:val="-2"/>
          <w:kern w:val="0"/>
          <w:sz w:val="22"/>
          <w:szCs w:val="21"/>
          <w:lang w:val="zh-CN" w:bidi="zh-CN"/>
        </w:rPr>
        <w:t>位，公立学校第</w:t>
      </w:r>
      <w:r w:rsidRPr="000C7EB0">
        <w:rPr>
          <w:rFonts w:ascii="宋体" w:eastAsia="宋体" w:hAnsi="宋体" w:cs="宋体"/>
          <w:color w:val="000000"/>
          <w:spacing w:val="-2"/>
          <w:kern w:val="0"/>
          <w:sz w:val="22"/>
          <w:szCs w:val="21"/>
          <w:lang w:val="zh-CN" w:bidi="zh-CN"/>
        </w:rPr>
        <w:t>38</w:t>
      </w:r>
      <w:r w:rsidRPr="000C7EB0">
        <w:rPr>
          <w:rFonts w:ascii="宋体" w:eastAsia="宋体" w:hAnsi="宋体" w:cs="宋体" w:hint="eastAsia"/>
          <w:color w:val="000000"/>
          <w:spacing w:val="-2"/>
          <w:kern w:val="0"/>
          <w:sz w:val="22"/>
          <w:szCs w:val="21"/>
          <w:lang w:val="zh-CN" w:bidi="zh-CN"/>
        </w:rPr>
        <w:t>位。除此之外，乔治</w:t>
      </w:r>
      <w:r w:rsidRPr="000C7EB0">
        <w:rPr>
          <w:rFonts w:ascii="宋体" w:eastAsia="宋体" w:hAnsi="宋体" w:cs="宋体"/>
          <w:color w:val="000000"/>
          <w:spacing w:val="-2"/>
          <w:kern w:val="0"/>
          <w:sz w:val="22"/>
          <w:szCs w:val="21"/>
          <w:lang w:val="zh-CN" w:bidi="zh-CN"/>
        </w:rPr>
        <w:t>·</w:t>
      </w:r>
      <w:r w:rsidRPr="000C7EB0">
        <w:rPr>
          <w:rFonts w:ascii="宋体" w:eastAsia="宋体" w:hAnsi="宋体" w:cs="宋体" w:hint="eastAsia"/>
          <w:color w:val="000000"/>
          <w:spacing w:val="-2"/>
          <w:kern w:val="0"/>
          <w:sz w:val="22"/>
          <w:szCs w:val="21"/>
          <w:lang w:val="zh-CN" w:bidi="zh-CN"/>
        </w:rPr>
        <w:t>梅森大学商学院通过了国际高等院校商学院协会</w:t>
      </w:r>
      <w:r w:rsidRPr="000C7EB0">
        <w:rPr>
          <w:rFonts w:ascii="宋体" w:eastAsia="宋体" w:hAnsi="宋体" w:cs="宋体" w:hint="eastAsia"/>
          <w:b/>
          <w:color w:val="000000"/>
          <w:spacing w:val="-2"/>
          <w:kern w:val="0"/>
          <w:sz w:val="22"/>
          <w:szCs w:val="21"/>
          <w:lang w:val="zh-CN" w:bidi="zh-CN"/>
        </w:rPr>
        <w:t>（</w:t>
      </w:r>
      <w:r w:rsidRPr="000C7EB0">
        <w:rPr>
          <w:rFonts w:ascii="宋体" w:eastAsia="宋体" w:hAnsi="宋体" w:cs="宋体"/>
          <w:b/>
          <w:color w:val="000000"/>
          <w:spacing w:val="-2"/>
          <w:kern w:val="0"/>
          <w:sz w:val="22"/>
          <w:szCs w:val="21"/>
          <w:lang w:val="zh-CN" w:bidi="zh-CN"/>
        </w:rPr>
        <w:t>AACSB</w:t>
      </w:r>
      <w:r w:rsidRPr="000C7EB0">
        <w:rPr>
          <w:rFonts w:ascii="宋体" w:eastAsia="宋体" w:hAnsi="宋体" w:cs="宋体" w:hint="eastAsia"/>
          <w:b/>
          <w:color w:val="000000"/>
          <w:spacing w:val="-2"/>
          <w:kern w:val="0"/>
          <w:sz w:val="22"/>
          <w:szCs w:val="21"/>
          <w:lang w:val="zh-CN" w:bidi="zh-CN"/>
        </w:rPr>
        <w:t>）</w:t>
      </w:r>
      <w:r w:rsidRPr="000C7EB0">
        <w:rPr>
          <w:rFonts w:ascii="宋体" w:eastAsia="宋体" w:hAnsi="宋体" w:cs="宋体" w:hint="eastAsia"/>
          <w:color w:val="000000"/>
          <w:spacing w:val="-2"/>
          <w:kern w:val="0"/>
          <w:sz w:val="22"/>
          <w:szCs w:val="21"/>
          <w:lang w:val="zh-CN" w:bidi="zh-CN"/>
        </w:rPr>
        <w:t>认证，并在</w:t>
      </w:r>
      <w:r w:rsidRPr="000C7EB0">
        <w:rPr>
          <w:rFonts w:ascii="宋体" w:eastAsia="宋体" w:hAnsi="宋体" w:cs="宋体"/>
          <w:color w:val="000000"/>
          <w:spacing w:val="-2"/>
          <w:kern w:val="0"/>
          <w:sz w:val="22"/>
          <w:szCs w:val="21"/>
          <w:lang w:val="zh-CN" w:bidi="zh-CN"/>
        </w:rPr>
        <w:t>AACSB</w:t>
      </w:r>
      <w:r w:rsidRPr="000C7EB0">
        <w:rPr>
          <w:rFonts w:ascii="宋体" w:eastAsia="宋体" w:hAnsi="宋体" w:cs="宋体" w:hint="eastAsia"/>
          <w:color w:val="000000"/>
          <w:spacing w:val="-2"/>
          <w:kern w:val="0"/>
          <w:sz w:val="22"/>
          <w:szCs w:val="21"/>
          <w:lang w:val="zh-CN" w:bidi="zh-CN"/>
        </w:rPr>
        <w:t>认证学院选评当中，乔治</w:t>
      </w:r>
      <w:r w:rsidRPr="000C7EB0">
        <w:rPr>
          <w:rFonts w:ascii="宋体" w:eastAsia="宋体" w:hAnsi="宋体" w:cs="宋体"/>
          <w:color w:val="000000"/>
          <w:spacing w:val="-2"/>
          <w:kern w:val="0"/>
          <w:sz w:val="22"/>
          <w:szCs w:val="21"/>
          <w:lang w:val="zh-CN" w:bidi="zh-CN"/>
        </w:rPr>
        <w:t>·</w:t>
      </w:r>
      <w:r w:rsidRPr="000C7EB0">
        <w:rPr>
          <w:rFonts w:ascii="宋体" w:eastAsia="宋体" w:hAnsi="宋体" w:cs="宋体" w:hint="eastAsia"/>
          <w:color w:val="000000"/>
          <w:spacing w:val="-2"/>
          <w:kern w:val="0"/>
          <w:sz w:val="22"/>
          <w:szCs w:val="21"/>
          <w:lang w:val="zh-CN" w:bidi="zh-CN"/>
        </w:rPr>
        <w:t>梅森大学的管理学院每年名列前1</w:t>
      </w:r>
      <w:r w:rsidRPr="000C7EB0">
        <w:rPr>
          <w:rFonts w:ascii="宋体" w:eastAsia="宋体" w:hAnsi="宋体" w:cs="宋体"/>
          <w:color w:val="000000"/>
          <w:spacing w:val="-2"/>
          <w:kern w:val="0"/>
          <w:sz w:val="22"/>
          <w:szCs w:val="21"/>
          <w:lang w:val="zh-CN" w:bidi="zh-CN"/>
        </w:rPr>
        <w:t>00</w:t>
      </w:r>
      <w:r w:rsidRPr="000C7EB0">
        <w:rPr>
          <w:rFonts w:ascii="宋体" w:eastAsia="宋体" w:hAnsi="宋体" w:cs="宋体" w:hint="eastAsia"/>
          <w:color w:val="000000"/>
          <w:spacing w:val="-2"/>
          <w:kern w:val="0"/>
          <w:sz w:val="22"/>
          <w:szCs w:val="21"/>
          <w:lang w:val="zh-CN" w:bidi="zh-CN"/>
        </w:rPr>
        <w:t>名A</w:t>
      </w:r>
      <w:r w:rsidRPr="000C7EB0">
        <w:rPr>
          <w:rFonts w:ascii="宋体" w:eastAsia="宋体" w:hAnsi="宋体" w:cs="宋体"/>
          <w:color w:val="000000"/>
          <w:spacing w:val="-2"/>
          <w:kern w:val="0"/>
          <w:sz w:val="22"/>
          <w:szCs w:val="21"/>
          <w:lang w:val="zh-CN" w:bidi="zh-CN"/>
        </w:rPr>
        <w:t>ACSB</w:t>
      </w:r>
      <w:r w:rsidRPr="000C7EB0">
        <w:rPr>
          <w:rFonts w:ascii="宋体" w:eastAsia="宋体" w:hAnsi="宋体" w:cs="宋体" w:hint="eastAsia"/>
          <w:color w:val="000000"/>
          <w:spacing w:val="-2"/>
          <w:kern w:val="0"/>
          <w:sz w:val="22"/>
          <w:szCs w:val="21"/>
          <w:lang w:val="zh-CN" w:bidi="zh-CN"/>
        </w:rPr>
        <w:t>学院之列。</w:t>
      </w:r>
      <w:r w:rsidRPr="000C7EB0">
        <w:rPr>
          <w:rFonts w:ascii="宋体" w:eastAsia="宋体" w:hAnsi="宋体" w:cs="宋体"/>
          <w:color w:val="000000"/>
          <w:spacing w:val="-2"/>
          <w:kern w:val="0"/>
          <w:sz w:val="22"/>
          <w:szCs w:val="21"/>
          <w:lang w:val="zh-CN" w:bidi="zh-CN"/>
        </w:rPr>
        <w:t>2024</w:t>
      </w:r>
      <w:r w:rsidRPr="000C7EB0">
        <w:rPr>
          <w:rFonts w:ascii="宋体" w:eastAsia="宋体" w:hAnsi="宋体" w:cs="宋体" w:hint="eastAsia"/>
          <w:color w:val="000000"/>
          <w:spacing w:val="-2"/>
          <w:kern w:val="0"/>
          <w:sz w:val="22"/>
          <w:szCs w:val="21"/>
          <w:lang w:val="zh-CN" w:bidi="zh-CN"/>
        </w:rPr>
        <w:t>年的《美国新闻与世界报道》最新数据显示，乔治梅森大学商学院的本科专业在</w:t>
      </w:r>
      <w:r w:rsidRPr="000C7EB0">
        <w:rPr>
          <w:rFonts w:ascii="宋体" w:eastAsia="宋体" w:hAnsi="宋体" w:cs="宋体"/>
          <w:color w:val="000000"/>
          <w:spacing w:val="-2"/>
          <w:kern w:val="0"/>
          <w:sz w:val="22"/>
          <w:szCs w:val="21"/>
          <w:lang w:val="zh-CN" w:bidi="zh-CN"/>
        </w:rPr>
        <w:t>“</w:t>
      </w:r>
      <w:r w:rsidRPr="000C7EB0">
        <w:rPr>
          <w:rFonts w:ascii="宋体" w:eastAsia="宋体" w:hAnsi="宋体" w:cs="宋体" w:hint="eastAsia"/>
          <w:color w:val="000000"/>
          <w:spacing w:val="-2"/>
          <w:kern w:val="0"/>
          <w:sz w:val="22"/>
          <w:szCs w:val="21"/>
          <w:lang w:val="zh-CN" w:bidi="zh-CN"/>
        </w:rPr>
        <w:t>最佳商业本科专业</w:t>
      </w:r>
      <w:r w:rsidRPr="000C7EB0">
        <w:rPr>
          <w:rFonts w:ascii="宋体" w:eastAsia="宋体" w:hAnsi="宋体" w:cs="宋体"/>
          <w:color w:val="000000"/>
          <w:spacing w:val="-2"/>
          <w:kern w:val="0"/>
          <w:sz w:val="22"/>
          <w:szCs w:val="21"/>
          <w:lang w:val="zh-CN" w:bidi="zh-CN"/>
        </w:rPr>
        <w:t>”</w:t>
      </w:r>
      <w:r w:rsidRPr="000C7EB0">
        <w:rPr>
          <w:rFonts w:ascii="宋体" w:eastAsia="宋体" w:hAnsi="宋体" w:cs="宋体" w:hint="eastAsia"/>
          <w:color w:val="000000"/>
          <w:spacing w:val="-2"/>
          <w:kern w:val="0"/>
          <w:sz w:val="22"/>
          <w:szCs w:val="21"/>
          <w:lang w:val="zh-CN" w:bidi="zh-CN"/>
        </w:rPr>
        <w:t>中排名第</w:t>
      </w:r>
      <w:r w:rsidRPr="000C7EB0">
        <w:rPr>
          <w:rFonts w:ascii="宋体" w:eastAsia="宋体" w:hAnsi="宋体" w:cs="宋体"/>
          <w:color w:val="000000"/>
          <w:spacing w:val="-2"/>
          <w:kern w:val="0"/>
          <w:sz w:val="22"/>
          <w:szCs w:val="21"/>
          <w:lang w:val="zh-CN" w:bidi="zh-CN"/>
        </w:rPr>
        <w:t>84</w:t>
      </w:r>
      <w:r w:rsidRPr="000C7EB0">
        <w:rPr>
          <w:rFonts w:ascii="宋体" w:eastAsia="宋体" w:hAnsi="宋体" w:cs="宋体" w:hint="eastAsia"/>
          <w:color w:val="000000"/>
          <w:spacing w:val="-2"/>
          <w:kern w:val="0"/>
          <w:sz w:val="22"/>
          <w:szCs w:val="21"/>
          <w:lang w:val="zh-CN" w:bidi="zh-CN"/>
        </w:rPr>
        <w:t>位</w:t>
      </w:r>
      <w:r w:rsidRPr="000C7EB0">
        <w:rPr>
          <w:rFonts w:ascii="宋体" w:eastAsia="宋体" w:hAnsi="宋体" w:cs="宋体"/>
          <w:color w:val="000000"/>
          <w:spacing w:val="-2"/>
          <w:kern w:val="0"/>
          <w:sz w:val="22"/>
          <w:szCs w:val="21"/>
          <w:lang w:val="zh-CN" w:bidi="zh-CN"/>
        </w:rPr>
        <w:t xml:space="preserve">. </w:t>
      </w:r>
      <w:r w:rsidRPr="000C7EB0">
        <w:rPr>
          <w:rFonts w:ascii="宋体" w:eastAsia="宋体" w:hAnsi="宋体" w:cs="宋体" w:hint="eastAsia"/>
          <w:color w:val="000000"/>
          <w:spacing w:val="-2"/>
          <w:kern w:val="0"/>
          <w:sz w:val="22"/>
          <w:szCs w:val="21"/>
          <w:lang w:val="zh-CN" w:bidi="zh-CN"/>
        </w:rPr>
        <w:t xml:space="preserve"> 公共管理在</w:t>
      </w:r>
      <w:proofErr w:type="gramStart"/>
      <w:r w:rsidRPr="000C7EB0">
        <w:rPr>
          <w:rFonts w:ascii="宋体" w:eastAsia="宋体" w:hAnsi="宋体" w:cs="宋体" w:hint="eastAsia"/>
          <w:color w:val="000000"/>
          <w:spacing w:val="-2"/>
          <w:kern w:val="0"/>
          <w:sz w:val="22"/>
          <w:szCs w:val="21"/>
          <w:lang w:val="zh-CN" w:bidi="zh-CN"/>
        </w:rPr>
        <w:t>软科世界</w:t>
      </w:r>
      <w:proofErr w:type="gramEnd"/>
      <w:r w:rsidRPr="000C7EB0">
        <w:rPr>
          <w:rFonts w:ascii="宋体" w:eastAsia="宋体" w:hAnsi="宋体" w:cs="宋体" w:hint="eastAsia"/>
          <w:color w:val="000000"/>
          <w:spacing w:val="-2"/>
          <w:kern w:val="0"/>
          <w:sz w:val="22"/>
          <w:szCs w:val="21"/>
          <w:lang w:val="zh-CN" w:bidi="zh-CN"/>
        </w:rPr>
        <w:t>大学学术</w:t>
      </w:r>
      <w:proofErr w:type="gramStart"/>
      <w:r w:rsidRPr="000C7EB0">
        <w:rPr>
          <w:rFonts w:ascii="宋体" w:eastAsia="宋体" w:hAnsi="宋体" w:cs="宋体" w:hint="eastAsia"/>
          <w:color w:val="000000"/>
          <w:spacing w:val="-2"/>
          <w:kern w:val="0"/>
          <w:sz w:val="22"/>
          <w:szCs w:val="21"/>
          <w:lang w:val="zh-CN" w:bidi="zh-CN"/>
        </w:rPr>
        <w:t>排名里</w:t>
      </w:r>
      <w:proofErr w:type="gramEnd"/>
      <w:r w:rsidRPr="000C7EB0">
        <w:rPr>
          <w:rFonts w:ascii="宋体" w:eastAsia="宋体" w:hAnsi="宋体" w:cs="宋体" w:hint="eastAsia"/>
          <w:color w:val="000000"/>
          <w:spacing w:val="-2"/>
          <w:kern w:val="0"/>
          <w:sz w:val="22"/>
          <w:szCs w:val="21"/>
          <w:lang w:val="zh-CN" w:bidi="zh-CN"/>
        </w:rPr>
        <w:t>名列全国第3</w:t>
      </w:r>
      <w:r w:rsidRPr="000C7EB0">
        <w:rPr>
          <w:rFonts w:ascii="宋体" w:eastAsia="宋体" w:hAnsi="宋体" w:cs="宋体"/>
          <w:color w:val="000000"/>
          <w:spacing w:val="-2"/>
          <w:kern w:val="0"/>
          <w:sz w:val="22"/>
          <w:szCs w:val="21"/>
          <w:lang w:val="zh-CN" w:bidi="zh-CN"/>
        </w:rPr>
        <w:t>1</w:t>
      </w:r>
      <w:r w:rsidRPr="000C7EB0">
        <w:rPr>
          <w:rFonts w:ascii="宋体" w:eastAsia="宋体" w:hAnsi="宋体" w:cs="宋体" w:hint="eastAsia"/>
          <w:color w:val="000000"/>
          <w:spacing w:val="-2"/>
          <w:kern w:val="0"/>
          <w:sz w:val="22"/>
          <w:szCs w:val="21"/>
          <w:lang w:val="zh-CN" w:bidi="zh-CN"/>
        </w:rPr>
        <w:t>名。</w:t>
      </w:r>
      <w:r w:rsidRPr="000C7EB0">
        <w:rPr>
          <w:rFonts w:ascii="宋体" w:eastAsia="宋体" w:hAnsi="宋体" w:cs="宋体"/>
          <w:color w:val="000000"/>
          <w:spacing w:val="-2"/>
          <w:kern w:val="0"/>
          <w:sz w:val="22"/>
          <w:szCs w:val="21"/>
          <w:lang w:val="zh-CN" w:bidi="zh-CN"/>
        </w:rPr>
        <w:t>2024</w:t>
      </w:r>
      <w:r w:rsidRPr="000C7EB0">
        <w:rPr>
          <w:rFonts w:ascii="宋体" w:eastAsia="宋体" w:hAnsi="宋体" w:cs="宋体" w:hint="eastAsia"/>
          <w:color w:val="000000"/>
          <w:spacing w:val="-2"/>
          <w:kern w:val="0"/>
          <w:sz w:val="22"/>
          <w:szCs w:val="21"/>
          <w:lang w:val="zh-CN" w:bidi="zh-CN"/>
        </w:rPr>
        <w:t>年的《美国新闻与世界报道》</w:t>
      </w:r>
      <w:r w:rsidRPr="000C7EB0">
        <w:rPr>
          <w:rFonts w:ascii="宋体" w:eastAsia="宋体" w:hAnsi="宋体" w:cs="宋体"/>
          <w:color w:val="000000"/>
          <w:spacing w:val="-2"/>
          <w:kern w:val="0"/>
          <w:sz w:val="22"/>
          <w:szCs w:val="21"/>
          <w:lang w:val="zh-CN" w:bidi="zh-CN"/>
        </w:rPr>
        <w:t>“</w:t>
      </w:r>
      <w:r w:rsidRPr="000C7EB0">
        <w:rPr>
          <w:rFonts w:ascii="宋体" w:eastAsia="宋体" w:hAnsi="宋体" w:cs="宋体" w:hint="eastAsia"/>
          <w:color w:val="000000"/>
          <w:spacing w:val="-2"/>
          <w:kern w:val="0"/>
          <w:sz w:val="22"/>
          <w:szCs w:val="21"/>
          <w:lang w:val="zh-CN" w:bidi="zh-CN"/>
        </w:rPr>
        <w:t>最佳工程本科专业</w:t>
      </w:r>
      <w:r w:rsidRPr="000C7EB0">
        <w:rPr>
          <w:rFonts w:ascii="宋体" w:eastAsia="宋体" w:hAnsi="宋体" w:cs="宋体"/>
          <w:color w:val="000000"/>
          <w:spacing w:val="-2"/>
          <w:kern w:val="0"/>
          <w:sz w:val="22"/>
          <w:szCs w:val="21"/>
          <w:lang w:val="zh-CN" w:bidi="zh-CN"/>
        </w:rPr>
        <w:t>”</w:t>
      </w:r>
      <w:r w:rsidRPr="000C7EB0">
        <w:rPr>
          <w:rFonts w:ascii="宋体" w:eastAsia="宋体" w:hAnsi="宋体" w:cs="宋体" w:hint="eastAsia"/>
          <w:color w:val="000000"/>
          <w:spacing w:val="-2"/>
          <w:kern w:val="0"/>
          <w:sz w:val="22"/>
          <w:szCs w:val="21"/>
          <w:lang w:val="zh-CN" w:bidi="zh-CN"/>
        </w:rPr>
        <w:t>排名中排在第</w:t>
      </w:r>
      <w:r w:rsidRPr="000C7EB0">
        <w:rPr>
          <w:rFonts w:ascii="宋体" w:eastAsia="宋体" w:hAnsi="宋体" w:cs="宋体"/>
          <w:color w:val="000000"/>
          <w:spacing w:val="-2"/>
          <w:kern w:val="0"/>
          <w:sz w:val="22"/>
          <w:szCs w:val="21"/>
          <w:lang w:val="zh-CN" w:bidi="zh-CN"/>
        </w:rPr>
        <w:t>105</w:t>
      </w:r>
      <w:r w:rsidRPr="000C7EB0">
        <w:rPr>
          <w:rFonts w:ascii="宋体" w:eastAsia="宋体" w:hAnsi="宋体" w:cs="宋体" w:hint="eastAsia"/>
          <w:color w:val="000000"/>
          <w:spacing w:val="-2"/>
          <w:kern w:val="0"/>
          <w:sz w:val="22"/>
          <w:szCs w:val="21"/>
          <w:lang w:val="zh-CN" w:bidi="zh-CN"/>
        </w:rPr>
        <w:t>位。同样乔治</w:t>
      </w:r>
      <w:r w:rsidRPr="000C7EB0">
        <w:rPr>
          <w:rFonts w:ascii="宋体" w:eastAsia="宋体" w:hAnsi="宋体" w:cs="宋体"/>
          <w:color w:val="000000"/>
          <w:spacing w:val="-2"/>
          <w:kern w:val="0"/>
          <w:sz w:val="22"/>
          <w:szCs w:val="21"/>
          <w:lang w:val="zh-CN" w:bidi="zh-CN"/>
        </w:rPr>
        <w:t>·</w:t>
      </w:r>
      <w:r w:rsidRPr="000C7EB0">
        <w:rPr>
          <w:rFonts w:ascii="宋体" w:eastAsia="宋体" w:hAnsi="宋体" w:cs="宋体" w:hint="eastAsia"/>
          <w:color w:val="000000"/>
          <w:spacing w:val="-2"/>
          <w:kern w:val="0"/>
          <w:sz w:val="22"/>
          <w:szCs w:val="21"/>
          <w:lang w:val="zh-CN" w:bidi="zh-CN"/>
        </w:rPr>
        <w:t>梅森大学法学研究生院是第一类法学院之一（始终保持在前</w:t>
      </w:r>
      <w:r w:rsidRPr="000C7EB0">
        <w:rPr>
          <w:rFonts w:ascii="宋体" w:eastAsia="宋体" w:hAnsi="宋体" w:cs="宋体"/>
          <w:color w:val="000000"/>
          <w:spacing w:val="-2"/>
          <w:kern w:val="0"/>
          <w:sz w:val="22"/>
          <w:szCs w:val="21"/>
          <w:lang w:val="zh-CN" w:bidi="zh-CN"/>
        </w:rPr>
        <w:t>40</w:t>
      </w:r>
      <w:r w:rsidRPr="000C7EB0">
        <w:rPr>
          <w:rFonts w:ascii="宋体" w:eastAsia="宋体" w:hAnsi="宋体" w:cs="宋体" w:hint="eastAsia"/>
          <w:color w:val="000000"/>
          <w:spacing w:val="-2"/>
          <w:kern w:val="0"/>
          <w:sz w:val="22"/>
          <w:szCs w:val="21"/>
          <w:lang w:val="zh-CN" w:bidi="zh-CN"/>
        </w:rPr>
        <w:t>名）。硕士项目中，创作性写作、护理、公共管理等专业在全美高校中的排名也都名列前茅。</w:t>
      </w:r>
    </w:p>
    <w:p w14:paraId="1CE6283A" w14:textId="77777777" w:rsidR="00DC4E5B" w:rsidRPr="000C7EB0" w:rsidRDefault="00DC4E5B" w:rsidP="00DC4E5B">
      <w:pPr>
        <w:autoSpaceDE w:val="0"/>
        <w:autoSpaceDN w:val="0"/>
        <w:spacing w:line="300" w:lineRule="exact"/>
        <w:ind w:firstLineChars="200" w:firstLine="416"/>
        <w:jc w:val="left"/>
        <w:rPr>
          <w:rFonts w:ascii="宋体" w:eastAsia="宋体" w:hAnsi="宋体" w:cs="宋体"/>
          <w:b/>
          <w:color w:val="000000"/>
          <w:kern w:val="0"/>
          <w:sz w:val="22"/>
          <w:szCs w:val="21"/>
          <w:lang w:val="zh-CN" w:bidi="zh-CN"/>
        </w:rPr>
      </w:pPr>
      <w:r w:rsidRPr="000C7EB0">
        <w:rPr>
          <w:rFonts w:ascii="宋体" w:eastAsia="宋体" w:hAnsi="宋体" w:cs="宋体" w:hint="eastAsia"/>
          <w:color w:val="000000"/>
          <w:spacing w:val="-6"/>
          <w:kern w:val="0"/>
          <w:sz w:val="22"/>
          <w:szCs w:val="21"/>
          <w:lang w:val="zh-CN" w:bidi="zh-CN"/>
        </w:rPr>
        <w:t>乔治</w:t>
      </w:r>
      <w:r w:rsidRPr="000C7EB0">
        <w:rPr>
          <w:rFonts w:ascii="宋体" w:eastAsia="宋体" w:hAnsi="宋体" w:cs="宋体"/>
          <w:color w:val="000000"/>
          <w:spacing w:val="-6"/>
          <w:kern w:val="0"/>
          <w:sz w:val="22"/>
          <w:szCs w:val="21"/>
          <w:lang w:val="zh-CN" w:bidi="zh-CN"/>
        </w:rPr>
        <w:t>·</w:t>
      </w:r>
      <w:r w:rsidRPr="000C7EB0">
        <w:rPr>
          <w:rFonts w:ascii="宋体" w:eastAsia="宋体" w:hAnsi="宋体" w:cs="宋体" w:hint="eastAsia"/>
          <w:color w:val="000000"/>
          <w:spacing w:val="-6"/>
          <w:kern w:val="0"/>
          <w:sz w:val="22"/>
          <w:szCs w:val="21"/>
          <w:lang w:val="zh-CN" w:bidi="zh-CN"/>
        </w:rPr>
        <w:t>梅森大学的中美人才培养项目历届在校生学习期间，每每获得其学术专业奖项以及全院专业成绩第一名。其中更有多名毕业生被全美排名前</w:t>
      </w:r>
      <w:r w:rsidRPr="000C7EB0">
        <w:rPr>
          <w:rFonts w:ascii="宋体" w:eastAsia="宋体" w:hAnsi="宋体" w:cs="宋体"/>
          <w:color w:val="000000"/>
          <w:spacing w:val="-6"/>
          <w:kern w:val="0"/>
          <w:sz w:val="22"/>
          <w:szCs w:val="21"/>
          <w:lang w:val="zh-CN" w:bidi="zh-CN"/>
        </w:rPr>
        <w:t>100</w:t>
      </w:r>
      <w:r w:rsidRPr="000C7EB0">
        <w:rPr>
          <w:rFonts w:ascii="宋体" w:eastAsia="宋体" w:hAnsi="宋体" w:cs="宋体" w:hint="eastAsia"/>
          <w:color w:val="000000"/>
          <w:spacing w:val="-6"/>
          <w:kern w:val="0"/>
          <w:sz w:val="22"/>
          <w:szCs w:val="21"/>
          <w:lang w:val="zh-CN" w:bidi="zh-CN"/>
        </w:rPr>
        <w:t>的大学以及英国，香港等著名高校的研究生院录取，如哈佛大学，芝加哥大学，哥伦比亚大学，康奈尔大学，卡内基梅隆大学、乔治城大学、马里兰大学、弗吉尼亚大学、西北大学、约翰霍普金斯、范德堡大学、普度大学、英国剑桥大学、华威大学，伦敦大学学院，香港大学、香港科技大学、香港城市大学等。</w:t>
      </w:r>
    </w:p>
    <w:p w14:paraId="44A1EBCC" w14:textId="77777777" w:rsidR="00DC4E5B" w:rsidRPr="000C7EB0" w:rsidRDefault="00DC4E5B" w:rsidP="00DC4E5B">
      <w:pPr>
        <w:autoSpaceDE w:val="0"/>
        <w:autoSpaceDN w:val="0"/>
        <w:spacing w:line="300" w:lineRule="exact"/>
        <w:jc w:val="left"/>
        <w:rPr>
          <w:rFonts w:ascii="宋体" w:eastAsia="宋体" w:hAnsi="宋体" w:cs="宋体"/>
          <w:b/>
          <w:color w:val="000000"/>
          <w:kern w:val="0"/>
          <w:sz w:val="22"/>
          <w:szCs w:val="21"/>
          <w:lang w:val="zh-CN" w:bidi="zh-CN"/>
        </w:rPr>
      </w:pPr>
      <w:r w:rsidRPr="000C7EB0">
        <w:rPr>
          <w:rFonts w:ascii="宋体" w:eastAsia="宋体" w:hAnsi="宋体" w:cs="宋体" w:hint="eastAsia"/>
          <w:b/>
          <w:color w:val="000000"/>
          <w:kern w:val="0"/>
          <w:sz w:val="22"/>
          <w:szCs w:val="21"/>
          <w:lang w:val="zh-CN" w:bidi="zh-CN"/>
        </w:rPr>
        <w:t>三、校园生活</w:t>
      </w:r>
    </w:p>
    <w:p w14:paraId="12DFC9D4" w14:textId="77777777" w:rsidR="00DC4E5B" w:rsidRPr="000C7EB0" w:rsidRDefault="00DC4E5B" w:rsidP="00DC4E5B">
      <w:pPr>
        <w:autoSpaceDE w:val="0"/>
        <w:autoSpaceDN w:val="0"/>
        <w:spacing w:line="300" w:lineRule="exact"/>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乔治</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梅森大学是</w:t>
      </w:r>
      <w:r w:rsidRPr="000C7EB0">
        <w:rPr>
          <w:rFonts w:ascii="宋体" w:eastAsia="宋体" w:hAnsi="宋体" w:cs="宋体"/>
          <w:color w:val="000000"/>
          <w:kern w:val="0"/>
          <w:sz w:val="22"/>
          <w:szCs w:val="21"/>
          <w:lang w:val="zh-CN" w:bidi="zh-CN"/>
        </w:rPr>
        <w:t>2004</w:t>
      </w:r>
      <w:r w:rsidRPr="000C7EB0">
        <w:rPr>
          <w:rFonts w:ascii="宋体" w:eastAsia="宋体" w:hAnsi="宋体" w:cs="宋体" w:hint="eastAsia"/>
          <w:color w:val="000000"/>
          <w:kern w:val="0"/>
          <w:sz w:val="22"/>
          <w:szCs w:val="21"/>
          <w:lang w:val="zh-CN" w:bidi="zh-CN"/>
        </w:rPr>
        <w:t>年参与中美人才培养</w:t>
      </w:r>
      <w:r w:rsidRPr="000C7EB0">
        <w:rPr>
          <w:rFonts w:ascii="宋体" w:eastAsia="宋体" w:hAnsi="宋体" w:cs="宋体"/>
          <w:color w:val="000000"/>
          <w:kern w:val="0"/>
          <w:sz w:val="22"/>
          <w:szCs w:val="21"/>
          <w:lang w:val="zh-CN" w:bidi="zh-CN"/>
        </w:rPr>
        <w:t xml:space="preserve"> 1+2+1 </w:t>
      </w:r>
      <w:r w:rsidRPr="000C7EB0">
        <w:rPr>
          <w:rFonts w:ascii="宋体" w:eastAsia="宋体" w:hAnsi="宋体" w:cs="宋体" w:hint="eastAsia"/>
          <w:color w:val="000000"/>
          <w:kern w:val="0"/>
          <w:sz w:val="22"/>
          <w:szCs w:val="21"/>
          <w:lang w:val="zh-CN" w:bidi="zh-CN"/>
        </w:rPr>
        <w:t>项目的第</w:t>
      </w:r>
      <w:r w:rsidRPr="000C7EB0">
        <w:rPr>
          <w:rFonts w:ascii="宋体" w:eastAsia="宋体" w:hAnsi="宋体" w:cs="宋体"/>
          <w:color w:val="000000"/>
          <w:kern w:val="0"/>
          <w:sz w:val="22"/>
          <w:szCs w:val="21"/>
          <w:lang w:val="zh-CN" w:bidi="zh-CN"/>
        </w:rPr>
        <w:t>3</w:t>
      </w:r>
      <w:r w:rsidRPr="000C7EB0">
        <w:rPr>
          <w:rFonts w:ascii="宋体" w:eastAsia="宋体" w:hAnsi="宋体" w:cs="宋体" w:hint="eastAsia"/>
          <w:color w:val="000000"/>
          <w:kern w:val="0"/>
          <w:sz w:val="22"/>
          <w:szCs w:val="21"/>
          <w:lang w:val="zh-CN" w:bidi="zh-CN"/>
        </w:rPr>
        <w:t>所美方大学。国际本科生参加专业课学习最低标准</w:t>
      </w:r>
      <w:proofErr w:type="gramStart"/>
      <w:r w:rsidRPr="000C7EB0">
        <w:rPr>
          <w:rFonts w:ascii="宋体" w:eastAsia="宋体" w:hAnsi="宋体" w:cs="宋体" w:hint="eastAsia"/>
          <w:color w:val="000000"/>
          <w:kern w:val="0"/>
          <w:sz w:val="22"/>
          <w:szCs w:val="21"/>
          <w:lang w:val="zh-CN" w:bidi="zh-CN"/>
        </w:rPr>
        <w:t>是网考托福</w:t>
      </w:r>
      <w:proofErr w:type="gramEnd"/>
      <w:r w:rsidRPr="000C7EB0">
        <w:rPr>
          <w:rFonts w:ascii="宋体" w:eastAsia="宋体" w:hAnsi="宋体" w:cs="宋体" w:hint="eastAsia"/>
          <w:color w:val="000000"/>
          <w:kern w:val="0"/>
          <w:sz w:val="22"/>
          <w:szCs w:val="21"/>
          <w:lang w:val="zh-CN" w:bidi="zh-CN"/>
        </w:rPr>
        <w:t>成绩</w:t>
      </w:r>
      <w:r w:rsidRPr="000C7EB0">
        <w:rPr>
          <w:rFonts w:ascii="宋体" w:eastAsia="宋体" w:hAnsi="宋体" w:cs="宋体"/>
          <w:color w:val="000000"/>
          <w:kern w:val="0"/>
          <w:sz w:val="22"/>
          <w:szCs w:val="21"/>
          <w:lang w:val="zh-CN" w:bidi="zh-CN"/>
        </w:rPr>
        <w:t>80</w:t>
      </w:r>
      <w:r w:rsidRPr="000C7EB0">
        <w:rPr>
          <w:rFonts w:ascii="宋体" w:eastAsia="宋体" w:hAnsi="宋体" w:cs="宋体" w:hint="eastAsia"/>
          <w:color w:val="000000"/>
          <w:kern w:val="0"/>
          <w:sz w:val="22"/>
          <w:szCs w:val="21"/>
          <w:lang w:val="zh-CN" w:bidi="zh-CN"/>
        </w:rPr>
        <w:t>分（单科必须达到</w:t>
      </w:r>
      <w:r w:rsidRPr="000C7EB0">
        <w:rPr>
          <w:rFonts w:ascii="宋体" w:eastAsia="宋体" w:hAnsi="宋体" w:cs="宋体"/>
          <w:color w:val="000000"/>
          <w:kern w:val="0"/>
          <w:sz w:val="22"/>
          <w:szCs w:val="21"/>
          <w:lang w:val="zh-CN" w:bidi="zh-CN"/>
        </w:rPr>
        <w:t>18</w:t>
      </w:r>
      <w:r w:rsidRPr="000C7EB0">
        <w:rPr>
          <w:rFonts w:ascii="宋体" w:eastAsia="宋体" w:hAnsi="宋体" w:cs="宋体" w:hint="eastAsia"/>
          <w:color w:val="000000"/>
          <w:kern w:val="0"/>
          <w:sz w:val="22"/>
          <w:szCs w:val="21"/>
          <w:lang w:val="zh-CN" w:bidi="zh-CN"/>
        </w:rPr>
        <w:t>分，工程学院</w:t>
      </w:r>
      <w:r w:rsidRPr="000C7EB0">
        <w:rPr>
          <w:rFonts w:ascii="宋体" w:eastAsia="宋体" w:hAnsi="宋体" w:cs="宋体" w:hint="eastAsia"/>
          <w:color w:val="000000"/>
          <w:kern w:val="0"/>
          <w:sz w:val="22"/>
          <w:szCs w:val="21"/>
          <w:lang w:val="zh-CN" w:bidi="zh-CN"/>
        </w:rPr>
        <w:lastRenderedPageBreak/>
        <w:t>学生除外）或雅思</w:t>
      </w:r>
      <w:r w:rsidRPr="000C7EB0">
        <w:rPr>
          <w:rFonts w:ascii="宋体" w:eastAsia="宋体" w:hAnsi="宋体" w:cs="宋体"/>
          <w:color w:val="000000"/>
          <w:kern w:val="0"/>
          <w:sz w:val="22"/>
          <w:szCs w:val="21"/>
          <w:lang w:val="zh-CN" w:bidi="zh-CN"/>
        </w:rPr>
        <w:t>6.5</w:t>
      </w:r>
      <w:r w:rsidRPr="000C7EB0">
        <w:rPr>
          <w:rFonts w:ascii="宋体" w:eastAsia="宋体" w:hAnsi="宋体" w:cs="宋体" w:hint="eastAsia"/>
          <w:color w:val="000000"/>
          <w:kern w:val="0"/>
          <w:sz w:val="22"/>
          <w:szCs w:val="21"/>
          <w:lang w:val="zh-CN" w:bidi="zh-CN"/>
        </w:rPr>
        <w:t>分（单科必须达到</w:t>
      </w:r>
      <w:r w:rsidRPr="000C7EB0">
        <w:rPr>
          <w:rFonts w:ascii="宋体" w:eastAsia="宋体" w:hAnsi="宋体" w:cs="宋体"/>
          <w:color w:val="000000"/>
          <w:kern w:val="0"/>
          <w:sz w:val="22"/>
          <w:szCs w:val="21"/>
          <w:lang w:val="zh-CN" w:bidi="zh-CN"/>
        </w:rPr>
        <w:t>6</w:t>
      </w:r>
      <w:r w:rsidRPr="000C7EB0">
        <w:rPr>
          <w:rFonts w:ascii="宋体" w:eastAsia="宋体" w:hAnsi="宋体" w:cs="宋体" w:hint="eastAsia"/>
          <w:color w:val="000000"/>
          <w:kern w:val="0"/>
          <w:sz w:val="22"/>
          <w:szCs w:val="21"/>
          <w:lang w:val="zh-CN" w:bidi="zh-CN"/>
        </w:rPr>
        <w:t>分，工程学院学生除外）或</w:t>
      </w:r>
      <w:r w:rsidRPr="000C7EB0">
        <w:rPr>
          <w:rFonts w:ascii="宋体" w:eastAsia="宋体" w:hAnsi="宋体" w:cs="宋体"/>
          <w:color w:val="000000"/>
          <w:kern w:val="0"/>
          <w:sz w:val="22"/>
          <w:szCs w:val="21"/>
          <w:lang w:val="zh-CN" w:bidi="zh-CN"/>
        </w:rPr>
        <w:t>PTE59</w:t>
      </w:r>
      <w:r w:rsidRPr="000C7EB0">
        <w:rPr>
          <w:rFonts w:ascii="宋体" w:eastAsia="宋体" w:hAnsi="宋体" w:cs="宋体" w:hint="eastAsia"/>
          <w:color w:val="000000"/>
          <w:kern w:val="0"/>
          <w:sz w:val="22"/>
          <w:szCs w:val="21"/>
          <w:lang w:val="zh-CN" w:bidi="zh-CN"/>
        </w:rPr>
        <w:t>分（</w:t>
      </w:r>
      <w:r w:rsidRPr="000C7EB0">
        <w:rPr>
          <w:rFonts w:ascii="宋体" w:eastAsia="宋体" w:hAnsi="宋体" w:cs="宋体"/>
          <w:color w:val="000000"/>
          <w:kern w:val="0"/>
          <w:sz w:val="22"/>
          <w:szCs w:val="21"/>
          <w:lang w:val="zh-CN" w:bidi="zh-CN"/>
        </w:rPr>
        <w:t>Pearson Academic Test of English</w:t>
      </w:r>
      <w:r w:rsidRPr="000C7EB0">
        <w:rPr>
          <w:rFonts w:ascii="宋体" w:eastAsia="宋体" w:hAnsi="宋体" w:cs="宋体" w:hint="eastAsia"/>
          <w:color w:val="000000"/>
          <w:kern w:val="0"/>
          <w:sz w:val="22"/>
          <w:szCs w:val="21"/>
          <w:lang w:val="zh-CN" w:bidi="zh-CN"/>
        </w:rPr>
        <w:t>）。学生在抵达美国之前没有达到以上语言水平者，必须在到达乔治梅森后参加校级入学英语测试。</w:t>
      </w:r>
    </w:p>
    <w:p w14:paraId="2E4E7FE4" w14:textId="77777777" w:rsidR="00DC4E5B" w:rsidRPr="000C7EB0" w:rsidRDefault="00DC4E5B" w:rsidP="00DC4E5B">
      <w:pPr>
        <w:autoSpaceDE w:val="0"/>
        <w:autoSpaceDN w:val="0"/>
        <w:spacing w:line="300" w:lineRule="exact"/>
        <w:ind w:firstLineChars="200" w:firstLine="432"/>
        <w:jc w:val="left"/>
        <w:rPr>
          <w:rFonts w:ascii="宋体" w:eastAsia="宋体" w:hAnsi="宋体" w:cs="宋体"/>
          <w:color w:val="000000"/>
          <w:spacing w:val="-2"/>
          <w:kern w:val="0"/>
          <w:sz w:val="22"/>
          <w:szCs w:val="21"/>
          <w:lang w:val="zh-CN" w:bidi="zh-CN"/>
        </w:rPr>
      </w:pPr>
      <w:r w:rsidRPr="000C7EB0">
        <w:rPr>
          <w:rFonts w:ascii="宋体" w:eastAsia="宋体" w:hAnsi="宋体" w:cs="宋体" w:hint="eastAsia"/>
          <w:color w:val="000000"/>
          <w:spacing w:val="-2"/>
          <w:kern w:val="0"/>
          <w:sz w:val="22"/>
          <w:szCs w:val="21"/>
          <w:lang w:val="zh-CN" w:bidi="zh-CN"/>
        </w:rPr>
        <w:t>乔治</w:t>
      </w:r>
      <w:r w:rsidRPr="000C7EB0">
        <w:rPr>
          <w:rFonts w:ascii="宋体" w:eastAsia="宋体" w:hAnsi="宋体" w:cs="宋体"/>
          <w:color w:val="000000"/>
          <w:spacing w:val="-2"/>
          <w:kern w:val="0"/>
          <w:sz w:val="22"/>
          <w:szCs w:val="21"/>
          <w:lang w:val="zh-CN" w:bidi="zh-CN"/>
        </w:rPr>
        <w:t>·</w:t>
      </w:r>
      <w:r w:rsidRPr="000C7EB0">
        <w:rPr>
          <w:rFonts w:ascii="宋体" w:eastAsia="宋体" w:hAnsi="宋体" w:cs="宋体" w:hint="eastAsia"/>
          <w:color w:val="000000"/>
          <w:spacing w:val="-2"/>
          <w:kern w:val="0"/>
          <w:sz w:val="22"/>
          <w:szCs w:val="21"/>
          <w:lang w:val="zh-CN" w:bidi="zh-CN"/>
        </w:rPr>
        <w:t>梅森大学的生源广泛，除来自美国</w:t>
      </w:r>
      <w:r w:rsidRPr="000C7EB0">
        <w:rPr>
          <w:rFonts w:ascii="宋体" w:eastAsia="宋体" w:hAnsi="宋体" w:cs="宋体"/>
          <w:color w:val="000000"/>
          <w:spacing w:val="-2"/>
          <w:kern w:val="0"/>
          <w:sz w:val="22"/>
          <w:szCs w:val="21"/>
          <w:lang w:val="zh-CN" w:bidi="zh-CN"/>
        </w:rPr>
        <w:t>50</w:t>
      </w:r>
      <w:r w:rsidRPr="000C7EB0">
        <w:rPr>
          <w:rFonts w:ascii="宋体" w:eastAsia="宋体" w:hAnsi="宋体" w:cs="宋体" w:hint="eastAsia"/>
          <w:color w:val="000000"/>
          <w:spacing w:val="-2"/>
          <w:kern w:val="0"/>
          <w:sz w:val="22"/>
          <w:szCs w:val="21"/>
          <w:lang w:val="zh-CN" w:bidi="zh-CN"/>
        </w:rPr>
        <w:t>个州的学生外，还有来自世界</w:t>
      </w:r>
      <w:r w:rsidRPr="000C7EB0">
        <w:rPr>
          <w:rFonts w:ascii="宋体" w:eastAsia="宋体" w:hAnsi="宋体" w:cs="宋体"/>
          <w:color w:val="000000"/>
          <w:spacing w:val="-2"/>
          <w:kern w:val="0"/>
          <w:sz w:val="22"/>
          <w:szCs w:val="21"/>
          <w:lang w:val="zh-CN" w:bidi="zh-CN"/>
        </w:rPr>
        <w:t>130</w:t>
      </w:r>
      <w:r w:rsidRPr="000C7EB0">
        <w:rPr>
          <w:rFonts w:ascii="宋体" w:eastAsia="宋体" w:hAnsi="宋体" w:cs="宋体" w:hint="eastAsia"/>
          <w:color w:val="000000"/>
          <w:spacing w:val="-2"/>
          <w:kern w:val="0"/>
          <w:sz w:val="22"/>
          <w:szCs w:val="21"/>
          <w:lang w:val="zh-CN" w:bidi="zh-CN"/>
        </w:rPr>
        <w:t>个国家的三千多名国际学生。最活跃的校园节日之一是国际周，历时一个星期的国际周为来自世界各地的学生提供机会展示和分享各个国家的文化和传统。学生除了在英语学院的课堂里接受教学质量较高的英语学习，还可以参加校级组织</w:t>
      </w:r>
      <w:r w:rsidRPr="000C7EB0">
        <w:rPr>
          <w:rFonts w:ascii="宋体" w:eastAsia="宋体" w:hAnsi="宋体" w:cs="宋体"/>
          <w:color w:val="000000"/>
          <w:spacing w:val="-2"/>
          <w:kern w:val="0"/>
          <w:sz w:val="22"/>
          <w:szCs w:val="21"/>
          <w:lang w:val="zh-CN" w:bidi="zh-CN"/>
        </w:rPr>
        <w:t>“</w:t>
      </w:r>
      <w:r w:rsidRPr="000C7EB0">
        <w:rPr>
          <w:rFonts w:ascii="宋体" w:eastAsia="宋体" w:hAnsi="宋体" w:cs="宋体" w:hint="eastAsia"/>
          <w:color w:val="000000"/>
          <w:spacing w:val="-2"/>
          <w:kern w:val="0"/>
          <w:sz w:val="22"/>
          <w:szCs w:val="21"/>
          <w:lang w:val="zh-CN" w:bidi="zh-CN"/>
        </w:rPr>
        <w:t>英语角</w:t>
      </w:r>
      <w:r w:rsidRPr="000C7EB0">
        <w:rPr>
          <w:rFonts w:ascii="宋体" w:eastAsia="宋体" w:hAnsi="宋体" w:cs="宋体"/>
          <w:color w:val="000000"/>
          <w:spacing w:val="-2"/>
          <w:kern w:val="0"/>
          <w:sz w:val="22"/>
          <w:szCs w:val="21"/>
          <w:lang w:val="zh-CN" w:bidi="zh-CN"/>
        </w:rPr>
        <w:t>”</w:t>
      </w:r>
      <w:r w:rsidRPr="000C7EB0">
        <w:rPr>
          <w:rFonts w:ascii="宋体" w:eastAsia="宋体" w:hAnsi="宋体" w:cs="宋体" w:hint="eastAsia"/>
          <w:color w:val="000000"/>
          <w:spacing w:val="-2"/>
          <w:kern w:val="0"/>
          <w:sz w:val="22"/>
          <w:szCs w:val="21"/>
          <w:lang w:val="zh-CN" w:bidi="zh-CN"/>
        </w:rPr>
        <w:t>的活动。乔治</w:t>
      </w:r>
      <w:r w:rsidRPr="000C7EB0">
        <w:rPr>
          <w:rFonts w:ascii="宋体" w:eastAsia="宋体" w:hAnsi="宋体" w:cs="宋体"/>
          <w:color w:val="000000"/>
          <w:spacing w:val="-2"/>
          <w:kern w:val="0"/>
          <w:sz w:val="22"/>
          <w:szCs w:val="21"/>
          <w:lang w:val="zh-CN" w:bidi="zh-CN"/>
        </w:rPr>
        <w:t>·</w:t>
      </w:r>
      <w:r w:rsidRPr="000C7EB0">
        <w:rPr>
          <w:rFonts w:ascii="宋体" w:eastAsia="宋体" w:hAnsi="宋体" w:cs="宋体" w:hint="eastAsia"/>
          <w:color w:val="000000"/>
          <w:spacing w:val="-2"/>
          <w:kern w:val="0"/>
          <w:sz w:val="22"/>
          <w:szCs w:val="21"/>
          <w:lang w:val="zh-CN" w:bidi="zh-CN"/>
        </w:rPr>
        <w:t>梅森大学目前有4</w:t>
      </w:r>
      <w:r w:rsidRPr="000C7EB0">
        <w:rPr>
          <w:rFonts w:ascii="宋体" w:eastAsia="宋体" w:hAnsi="宋体" w:cs="宋体"/>
          <w:color w:val="000000"/>
          <w:spacing w:val="-2"/>
          <w:kern w:val="0"/>
          <w:sz w:val="22"/>
          <w:szCs w:val="21"/>
          <w:lang w:val="zh-CN" w:bidi="zh-CN"/>
        </w:rPr>
        <w:t>00</w:t>
      </w:r>
      <w:r w:rsidRPr="000C7EB0">
        <w:rPr>
          <w:rFonts w:ascii="宋体" w:eastAsia="宋体" w:hAnsi="宋体" w:cs="宋体" w:hint="eastAsia"/>
          <w:color w:val="000000"/>
          <w:spacing w:val="-2"/>
          <w:kern w:val="0"/>
          <w:sz w:val="22"/>
          <w:szCs w:val="21"/>
          <w:lang w:val="zh-CN" w:bidi="zh-CN"/>
        </w:rPr>
        <w:t>多学生自创的俱乐部、体育活动和校外音乐会，使每一个学生不仅可以在乔治</w:t>
      </w:r>
      <w:r w:rsidRPr="000C7EB0">
        <w:rPr>
          <w:rFonts w:ascii="宋体" w:eastAsia="宋体" w:hAnsi="宋体" w:cs="宋体"/>
          <w:color w:val="000000"/>
          <w:spacing w:val="-2"/>
          <w:kern w:val="0"/>
          <w:sz w:val="22"/>
          <w:szCs w:val="21"/>
          <w:lang w:val="zh-CN" w:bidi="zh-CN"/>
        </w:rPr>
        <w:t>·</w:t>
      </w:r>
      <w:r w:rsidRPr="000C7EB0">
        <w:rPr>
          <w:rFonts w:ascii="宋体" w:eastAsia="宋体" w:hAnsi="宋体" w:cs="宋体" w:hint="eastAsia"/>
          <w:color w:val="000000"/>
          <w:spacing w:val="-2"/>
          <w:kern w:val="0"/>
          <w:sz w:val="22"/>
          <w:szCs w:val="21"/>
          <w:lang w:val="zh-CN" w:bidi="zh-CN"/>
        </w:rPr>
        <w:t>梅森大学中找到自己的位置，而且还有机会展示个人才能和完善兴趣。</w:t>
      </w:r>
    </w:p>
    <w:p w14:paraId="148D184F" w14:textId="77777777" w:rsidR="00DC4E5B" w:rsidRPr="000C7EB0" w:rsidRDefault="00DC4E5B" w:rsidP="00DC4E5B">
      <w:pPr>
        <w:autoSpaceDE w:val="0"/>
        <w:autoSpaceDN w:val="0"/>
        <w:spacing w:line="300" w:lineRule="exact"/>
        <w:ind w:firstLineChars="200" w:firstLine="432"/>
        <w:jc w:val="left"/>
        <w:rPr>
          <w:rFonts w:ascii="宋体" w:eastAsia="宋体" w:hAnsi="宋体" w:cs="宋体"/>
          <w:color w:val="000000"/>
          <w:spacing w:val="-2"/>
          <w:kern w:val="0"/>
          <w:sz w:val="22"/>
          <w:szCs w:val="21"/>
          <w:lang w:val="zh-CN" w:bidi="zh-CN"/>
        </w:rPr>
      </w:pPr>
    </w:p>
    <w:p w14:paraId="03EA574F" w14:textId="77777777" w:rsidR="00DC4E5B" w:rsidRPr="000C7EB0" w:rsidRDefault="00DC4E5B" w:rsidP="00DC4E5B">
      <w:pPr>
        <w:autoSpaceDE w:val="0"/>
        <w:autoSpaceDN w:val="0"/>
        <w:spacing w:line="300" w:lineRule="exact"/>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由于乔治</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梅森大学艺术中心音乐体育大厅设备完善，地理位置便利，经常有世界各地的音乐家和舞蹈家莅临精彩表演。学生可以免费观看大部分演出。学校以</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老鹰银行</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赞助命名的体育中心有近万人座位，是大型体育赛事、音乐会和各种文化活动的重要场所，费尔法克斯校区的约翰逊活动中心是学校的社交中心，那里可以提供良好的学术资源和学习空间，并且设有配备精良的图书馆、学术和行政办公室、技术资源、书店和餐厅。</w:t>
      </w:r>
    </w:p>
    <w:p w14:paraId="5024258D" w14:textId="77777777" w:rsidR="00DC4E5B" w:rsidRPr="000C7EB0" w:rsidRDefault="00DC4E5B" w:rsidP="00DC4E5B">
      <w:pPr>
        <w:contextualSpacing/>
        <w:rPr>
          <w:rFonts w:ascii="Times New Roman" w:eastAsia="宋体" w:hAnsi="Times New Roman" w:cs="Times New Roman"/>
          <w:b/>
          <w:color w:val="000000"/>
          <w:szCs w:val="21"/>
        </w:rPr>
      </w:pPr>
      <w:r w:rsidRPr="000C7EB0">
        <w:rPr>
          <w:rFonts w:ascii="Times New Roman" w:eastAsia="宋体" w:hAnsi="Times New Roman" w:cs="Times New Roman" w:hint="eastAsia"/>
          <w:b/>
          <w:color w:val="000000"/>
          <w:szCs w:val="21"/>
        </w:rPr>
        <w:t>四、主要费用（</w:t>
      </w:r>
      <w:r w:rsidRPr="000C7EB0">
        <w:rPr>
          <w:rFonts w:ascii="Times New Roman" w:eastAsia="宋体" w:hAnsi="Times New Roman" w:cs="Times New Roman"/>
          <w:b/>
          <w:color w:val="000000"/>
          <w:szCs w:val="21"/>
        </w:rPr>
        <w:t>2</w:t>
      </w:r>
      <w:r w:rsidRPr="000C7EB0">
        <w:rPr>
          <w:rFonts w:ascii="Times New Roman" w:eastAsia="宋体" w:hAnsi="Times New Roman" w:cs="Times New Roman" w:hint="eastAsia"/>
          <w:b/>
          <w:color w:val="000000"/>
          <w:szCs w:val="21"/>
        </w:rPr>
        <w:t>024</w:t>
      </w:r>
      <w:r w:rsidRPr="000C7EB0">
        <w:rPr>
          <w:rFonts w:ascii="Times New Roman" w:eastAsia="宋体" w:hAnsi="Times New Roman" w:cs="Times New Roman"/>
          <w:b/>
          <w:color w:val="000000"/>
          <w:szCs w:val="21"/>
        </w:rPr>
        <w:t>-202</w:t>
      </w:r>
      <w:r w:rsidRPr="000C7EB0">
        <w:rPr>
          <w:rFonts w:ascii="Times New Roman" w:eastAsia="宋体" w:hAnsi="Times New Roman" w:cs="Times New Roman" w:hint="eastAsia"/>
          <w:b/>
          <w:color w:val="000000"/>
          <w:szCs w:val="21"/>
        </w:rPr>
        <w:t>5</w:t>
      </w:r>
      <w:r w:rsidRPr="000C7EB0">
        <w:rPr>
          <w:rFonts w:ascii="Times New Roman" w:eastAsia="宋体" w:hAnsi="Times New Roman" w:cs="Times New Roman" w:hint="eastAsia"/>
          <w:b/>
          <w:color w:val="000000"/>
          <w:szCs w:val="21"/>
        </w:rPr>
        <w:t>年费用可能会有小幅度调整）</w:t>
      </w:r>
    </w:p>
    <w:p w14:paraId="15C16060"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color w:val="000000"/>
          <w:kern w:val="0"/>
          <w:sz w:val="22"/>
          <w:szCs w:val="21"/>
          <w:lang w:val="zh-CN" w:bidi="zh-CN"/>
        </w:rPr>
        <w:t xml:space="preserve">1. </w:t>
      </w:r>
      <w:r w:rsidRPr="000C7EB0">
        <w:rPr>
          <w:rFonts w:ascii="宋体" w:eastAsia="宋体" w:hAnsi="宋体" w:cs="宋体" w:hint="eastAsia"/>
          <w:color w:val="000000"/>
          <w:kern w:val="0"/>
          <w:sz w:val="22"/>
          <w:szCs w:val="21"/>
          <w:lang w:val="zh-CN" w:bidi="zh-CN"/>
        </w:rPr>
        <w:t>每学年学费（不包括夏季学期）：35973美元（包含24-30个学分）</w:t>
      </w:r>
    </w:p>
    <w:p w14:paraId="369B07A9" w14:textId="77777777" w:rsidR="00DC4E5B" w:rsidRPr="000C7EB0" w:rsidRDefault="00DC4E5B" w:rsidP="00DC4E5B">
      <w:pPr>
        <w:tabs>
          <w:tab w:val="left" w:pos="831"/>
        </w:tabs>
        <w:autoSpaceDE w:val="0"/>
        <w:autoSpaceDN w:val="0"/>
        <w:ind w:firstLineChars="200" w:firstLine="420"/>
        <w:rPr>
          <w:rFonts w:ascii="Times New Roman" w:eastAsia="宋体" w:hAnsi="Times New Roman" w:cs="Times New Roman"/>
          <w:szCs w:val="21"/>
          <w:lang w:val="zh-CN" w:bidi="zh-CN"/>
        </w:rPr>
      </w:pPr>
      <w:r w:rsidRPr="000C7EB0">
        <w:rPr>
          <w:rFonts w:ascii="Times New Roman" w:eastAsia="宋体" w:hAnsi="Times New Roman" w:cs="Times New Roman"/>
          <w:szCs w:val="21"/>
          <w:lang w:val="zh-CN" w:bidi="zh-CN"/>
        </w:rPr>
        <w:t>（学校为《中美人才培养计划》</w:t>
      </w:r>
      <w:r w:rsidRPr="000C7EB0">
        <w:rPr>
          <w:rFonts w:ascii="Times New Roman" w:eastAsia="宋体" w:hAnsi="Times New Roman" w:cs="Times New Roman"/>
          <w:szCs w:val="21"/>
          <w:lang w:val="zh-CN" w:bidi="zh-CN"/>
        </w:rPr>
        <w:t>1</w:t>
      </w:r>
      <w:r w:rsidRPr="000C7EB0">
        <w:rPr>
          <w:rFonts w:ascii="Times New Roman" w:eastAsia="宋体" w:hAnsi="Times New Roman" w:cs="Times New Roman" w:hint="eastAsia"/>
          <w:szCs w:val="21"/>
          <w:lang w:val="zh-CN" w:bidi="zh-CN"/>
        </w:rPr>
        <w:t>21</w:t>
      </w:r>
      <w:r w:rsidRPr="000C7EB0">
        <w:rPr>
          <w:rFonts w:ascii="Times New Roman" w:eastAsia="宋体" w:hAnsi="Times New Roman" w:cs="Times New Roman"/>
          <w:szCs w:val="21"/>
          <w:lang w:val="zh-CN" w:bidi="zh-CN"/>
        </w:rPr>
        <w:t>双学位项目</w:t>
      </w:r>
      <w:r w:rsidRPr="000C7EB0">
        <w:rPr>
          <w:rFonts w:ascii="Times New Roman" w:eastAsia="宋体" w:hAnsi="Times New Roman" w:cs="Times New Roman" w:hint="eastAsia"/>
          <w:szCs w:val="21"/>
          <w:lang w:val="zh-CN" w:bidi="zh-CN"/>
        </w:rPr>
        <w:t>2024</w:t>
      </w:r>
      <w:r w:rsidRPr="000C7EB0">
        <w:rPr>
          <w:rFonts w:ascii="Times New Roman" w:eastAsia="宋体" w:hAnsi="Times New Roman" w:cs="Times New Roman"/>
          <w:szCs w:val="21"/>
          <w:lang w:val="zh-CN" w:bidi="zh-CN"/>
        </w:rPr>
        <w:t>年中方学生每人每年</w:t>
      </w:r>
      <w:r w:rsidRPr="000C7EB0">
        <w:rPr>
          <w:rFonts w:ascii="Times New Roman" w:eastAsia="宋体" w:hAnsi="Times New Roman" w:cs="Times New Roman" w:hint="eastAsia"/>
          <w:szCs w:val="21"/>
          <w:lang w:val="zh-CN" w:bidi="zh-CN"/>
        </w:rPr>
        <w:t>4676</w:t>
      </w:r>
      <w:r w:rsidRPr="000C7EB0">
        <w:rPr>
          <w:rFonts w:ascii="Times New Roman" w:eastAsia="宋体" w:hAnsi="Times New Roman" w:cs="Times New Roman"/>
          <w:szCs w:val="21"/>
          <w:lang w:val="zh-CN" w:bidi="zh-CN"/>
        </w:rPr>
        <w:t>美元的奖学金，学语言期间不提供）</w:t>
      </w:r>
    </w:p>
    <w:p w14:paraId="7481AE7D"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color w:val="000000"/>
          <w:kern w:val="0"/>
          <w:sz w:val="22"/>
          <w:szCs w:val="21"/>
          <w:lang w:val="zh-CN" w:bidi="zh-CN"/>
        </w:rPr>
        <w:t xml:space="preserve">2. </w:t>
      </w:r>
      <w:r w:rsidRPr="000C7EB0">
        <w:rPr>
          <w:rFonts w:ascii="宋体" w:eastAsia="宋体" w:hAnsi="宋体" w:cs="宋体" w:hint="eastAsia"/>
          <w:color w:val="000000"/>
          <w:kern w:val="0"/>
          <w:sz w:val="22"/>
          <w:szCs w:val="21"/>
          <w:lang w:val="zh-CN" w:bidi="zh-CN"/>
        </w:rPr>
        <w:t>每年食宿费：</w:t>
      </w:r>
      <w:r w:rsidRPr="000C7EB0">
        <w:rPr>
          <w:rFonts w:ascii="宋体" w:eastAsia="宋体" w:hAnsi="宋体" w:cs="宋体"/>
          <w:color w:val="000000"/>
          <w:kern w:val="0"/>
          <w:sz w:val="22"/>
          <w:szCs w:val="21"/>
          <w:lang w:val="zh-CN" w:bidi="zh-CN"/>
        </w:rPr>
        <w:t>11518</w:t>
      </w:r>
      <w:r w:rsidRPr="000C7EB0">
        <w:rPr>
          <w:rFonts w:ascii="宋体" w:eastAsia="宋体" w:hAnsi="宋体" w:cs="宋体" w:hint="eastAsia"/>
          <w:color w:val="000000"/>
          <w:kern w:val="0"/>
          <w:sz w:val="22"/>
          <w:szCs w:val="21"/>
          <w:lang w:val="zh-CN" w:bidi="zh-CN"/>
        </w:rPr>
        <w:t>美元（房间带厨房）；</w:t>
      </w:r>
      <w:r w:rsidRPr="000C7EB0">
        <w:rPr>
          <w:rFonts w:ascii="宋体" w:eastAsia="宋体" w:hAnsi="宋体" w:cs="宋体"/>
          <w:color w:val="000000"/>
          <w:kern w:val="0"/>
          <w:sz w:val="22"/>
          <w:szCs w:val="21"/>
          <w:lang w:val="zh-CN" w:bidi="zh-CN"/>
        </w:rPr>
        <w:t>15037</w:t>
      </w:r>
      <w:r w:rsidRPr="000C7EB0">
        <w:rPr>
          <w:rFonts w:ascii="宋体" w:eastAsia="宋体" w:hAnsi="宋体" w:cs="宋体" w:hint="eastAsia"/>
          <w:color w:val="000000"/>
          <w:kern w:val="0"/>
          <w:sz w:val="22"/>
          <w:szCs w:val="21"/>
          <w:lang w:val="zh-CN" w:bidi="zh-CN"/>
        </w:rPr>
        <w:t>美元（</w:t>
      </w:r>
      <w:r w:rsidRPr="000C7EB0">
        <w:rPr>
          <w:rFonts w:ascii="宋体" w:eastAsia="宋体" w:hAnsi="宋体" w:cs="宋体"/>
          <w:color w:val="000000"/>
          <w:kern w:val="0"/>
          <w:sz w:val="22"/>
          <w:szCs w:val="21"/>
          <w:lang w:val="zh-CN" w:bidi="zh-CN"/>
        </w:rPr>
        <w:t>9209</w:t>
      </w:r>
      <w:r w:rsidRPr="000C7EB0">
        <w:rPr>
          <w:rFonts w:ascii="宋体" w:eastAsia="宋体" w:hAnsi="宋体" w:cs="宋体" w:hint="eastAsia"/>
          <w:color w:val="000000"/>
          <w:kern w:val="0"/>
          <w:sz w:val="22"/>
          <w:szCs w:val="21"/>
          <w:lang w:val="zh-CN" w:bidi="zh-CN"/>
        </w:rPr>
        <w:t>美元，房间不带厨房</w:t>
      </w:r>
      <w:r w:rsidRPr="000C7EB0">
        <w:rPr>
          <w:rFonts w:ascii="宋体" w:eastAsia="宋体" w:hAnsi="宋体" w:cs="宋体"/>
          <w:color w:val="000000"/>
          <w:kern w:val="0"/>
          <w:sz w:val="22"/>
          <w:szCs w:val="21"/>
          <w:lang w:val="zh-CN" w:bidi="zh-CN"/>
        </w:rPr>
        <w:t xml:space="preserve"> + 5828</w:t>
      </w:r>
      <w:r w:rsidRPr="000C7EB0">
        <w:rPr>
          <w:rFonts w:ascii="宋体" w:eastAsia="宋体" w:hAnsi="宋体" w:cs="宋体" w:hint="eastAsia"/>
          <w:color w:val="000000"/>
          <w:kern w:val="0"/>
          <w:sz w:val="22"/>
          <w:szCs w:val="21"/>
          <w:lang w:val="zh-CN" w:bidi="zh-CN"/>
        </w:rPr>
        <w:t>美元，餐费）（春、秋两个学期）</w:t>
      </w:r>
    </w:p>
    <w:p w14:paraId="2E0FF848"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color w:val="000000"/>
          <w:kern w:val="0"/>
          <w:sz w:val="22"/>
          <w:szCs w:val="21"/>
          <w:lang w:val="zh-CN" w:bidi="zh-CN"/>
        </w:rPr>
        <w:t xml:space="preserve">3. </w:t>
      </w:r>
      <w:r w:rsidRPr="000C7EB0">
        <w:rPr>
          <w:rFonts w:ascii="宋体" w:eastAsia="宋体" w:hAnsi="宋体" w:cs="宋体" w:hint="eastAsia"/>
          <w:color w:val="000000"/>
          <w:kern w:val="0"/>
          <w:sz w:val="22"/>
          <w:szCs w:val="21"/>
          <w:lang w:val="zh-CN" w:bidi="zh-CN"/>
        </w:rPr>
        <w:t>每年医疗保险费：</w:t>
      </w:r>
      <w:r w:rsidRPr="000C7EB0">
        <w:rPr>
          <w:rFonts w:ascii="宋体" w:eastAsia="宋体" w:hAnsi="宋体" w:cs="宋体"/>
          <w:color w:val="000000"/>
          <w:kern w:val="0"/>
          <w:sz w:val="22"/>
          <w:szCs w:val="21"/>
          <w:lang w:val="zh-CN" w:bidi="zh-CN"/>
        </w:rPr>
        <w:t>3300</w:t>
      </w:r>
      <w:r w:rsidRPr="000C7EB0">
        <w:rPr>
          <w:rFonts w:ascii="宋体" w:eastAsia="宋体" w:hAnsi="宋体" w:cs="宋体" w:hint="eastAsia"/>
          <w:color w:val="000000"/>
          <w:kern w:val="0"/>
          <w:sz w:val="22"/>
          <w:szCs w:val="21"/>
          <w:lang w:val="zh-CN" w:bidi="zh-CN"/>
        </w:rPr>
        <w:t>美元</w:t>
      </w:r>
    </w:p>
    <w:p w14:paraId="35B4BA33"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color w:val="000000"/>
          <w:kern w:val="0"/>
          <w:sz w:val="22"/>
          <w:szCs w:val="21"/>
          <w:lang w:val="zh-CN" w:bidi="zh-CN"/>
        </w:rPr>
        <w:t>4.</w:t>
      </w:r>
      <w:r w:rsidRPr="000C7EB0">
        <w:rPr>
          <w:rFonts w:ascii="宋体" w:eastAsia="宋体" w:hAnsi="宋体" w:cs="宋体" w:hint="eastAsia"/>
          <w:color w:val="000000"/>
          <w:kern w:val="0"/>
          <w:sz w:val="22"/>
          <w:szCs w:val="21"/>
          <w:lang w:val="zh-CN" w:bidi="zh-CN"/>
        </w:rPr>
        <w:t>英语补习费用（一学期）包含以下两种：</w:t>
      </w:r>
    </w:p>
    <w:p w14:paraId="7157FA69" w14:textId="77777777" w:rsidR="00DC4E5B" w:rsidRPr="000C7EB0" w:rsidRDefault="00DC4E5B" w:rsidP="00DC4E5B">
      <w:pPr>
        <w:autoSpaceDE w:val="0"/>
        <w:autoSpaceDN w:val="0"/>
        <w:ind w:firstLineChars="300" w:firstLine="66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课程</w:t>
      </w:r>
      <w:r w:rsidRPr="000C7EB0">
        <w:rPr>
          <w:rFonts w:ascii="宋体" w:eastAsia="宋体" w:hAnsi="宋体" w:cs="宋体"/>
          <w:color w:val="000000"/>
          <w:kern w:val="0"/>
          <w:sz w:val="22"/>
          <w:szCs w:val="21"/>
          <w:lang w:val="zh-CN" w:bidi="zh-CN"/>
        </w:rPr>
        <w:t>a)10395</w:t>
      </w:r>
      <w:r w:rsidRPr="000C7EB0">
        <w:rPr>
          <w:rFonts w:ascii="宋体" w:eastAsia="宋体" w:hAnsi="宋体" w:cs="宋体" w:hint="eastAsia"/>
          <w:color w:val="000000"/>
          <w:kern w:val="0"/>
          <w:sz w:val="22"/>
          <w:szCs w:val="21"/>
          <w:lang w:val="zh-CN" w:bidi="zh-CN"/>
        </w:rPr>
        <w:t>美元</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全日时英语培训课，无学分</w:t>
      </w:r>
      <w:r w:rsidRPr="000C7EB0">
        <w:rPr>
          <w:rFonts w:ascii="宋体" w:eastAsia="宋体" w:hAnsi="宋体" w:cs="宋体"/>
          <w:color w:val="000000"/>
          <w:kern w:val="0"/>
          <w:sz w:val="22"/>
          <w:szCs w:val="21"/>
          <w:lang w:val="zh-CN" w:bidi="zh-CN"/>
        </w:rPr>
        <w:t xml:space="preserve">) </w:t>
      </w:r>
    </w:p>
    <w:p w14:paraId="572E7DB6" w14:textId="77777777" w:rsidR="00DC4E5B" w:rsidRPr="000C7EB0" w:rsidRDefault="00DC4E5B" w:rsidP="00DC4E5B">
      <w:pPr>
        <w:autoSpaceDE w:val="0"/>
        <w:autoSpaceDN w:val="0"/>
        <w:ind w:firstLineChars="300" w:firstLine="66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课程</w:t>
      </w:r>
      <w:r w:rsidRPr="000C7EB0">
        <w:rPr>
          <w:rFonts w:ascii="宋体" w:eastAsia="宋体" w:hAnsi="宋体" w:cs="宋体"/>
          <w:color w:val="000000"/>
          <w:kern w:val="0"/>
          <w:sz w:val="22"/>
          <w:szCs w:val="21"/>
          <w:lang w:val="zh-CN" w:bidi="zh-CN"/>
        </w:rPr>
        <w:t>b)</w:t>
      </w:r>
      <w:r w:rsidRPr="000C7EB0">
        <w:rPr>
          <w:rFonts w:ascii="宋体" w:eastAsia="宋体" w:hAnsi="宋体" w:cs="宋体" w:hint="eastAsia"/>
          <w:color w:val="000000"/>
          <w:kern w:val="0"/>
          <w:sz w:val="22"/>
          <w:szCs w:val="21"/>
          <w:lang w:val="zh-CN" w:bidi="zh-CN"/>
        </w:rPr>
        <w:t>2</w:t>
      </w:r>
      <w:r w:rsidRPr="000C7EB0">
        <w:rPr>
          <w:rFonts w:ascii="宋体" w:eastAsia="宋体" w:hAnsi="宋体" w:cs="宋体"/>
          <w:color w:val="000000"/>
          <w:kern w:val="0"/>
          <w:sz w:val="22"/>
          <w:szCs w:val="21"/>
          <w:lang w:val="zh-CN" w:bidi="zh-CN"/>
        </w:rPr>
        <w:t>2391</w:t>
      </w:r>
      <w:r w:rsidRPr="000C7EB0">
        <w:rPr>
          <w:rFonts w:ascii="宋体" w:eastAsia="宋体" w:hAnsi="宋体" w:cs="宋体" w:hint="eastAsia"/>
          <w:color w:val="000000"/>
          <w:kern w:val="0"/>
          <w:sz w:val="22"/>
          <w:szCs w:val="21"/>
          <w:lang w:val="zh-CN" w:bidi="zh-CN"/>
        </w:rPr>
        <w:t>美元（梅森全日制专业学分课，以及英语辅导课）</w:t>
      </w:r>
    </w:p>
    <w:p w14:paraId="2D999ACA" w14:textId="77777777" w:rsidR="00DC4E5B" w:rsidRPr="000C7EB0" w:rsidRDefault="00DC4E5B" w:rsidP="00DC4E5B">
      <w:pPr>
        <w:autoSpaceDE w:val="0"/>
        <w:autoSpaceDN w:val="0"/>
        <w:ind w:firstLineChars="300" w:firstLine="66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选择何种课程要依据学生提交的语言成绩和到校后的英语水平测试决定</w:t>
      </w:r>
    </w:p>
    <w:p w14:paraId="78D411E5"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p w14:paraId="7ABF6836"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p w14:paraId="5DF52950" w14:textId="77777777" w:rsidR="00DC4E5B" w:rsidRPr="000C7EB0" w:rsidRDefault="00DC4E5B" w:rsidP="00DC4E5B">
      <w:pPr>
        <w:autoSpaceDE w:val="0"/>
        <w:autoSpaceDN w:val="0"/>
        <w:jc w:val="left"/>
        <w:rPr>
          <w:rFonts w:ascii="宋体" w:eastAsia="宋体" w:hAnsi="宋体" w:cs="宋体"/>
          <w:color w:val="000000"/>
          <w:kern w:val="0"/>
          <w:sz w:val="18"/>
          <w:szCs w:val="18"/>
          <w:lang w:val="zh-CN" w:bidi="zh-CN"/>
        </w:rPr>
      </w:pPr>
    </w:p>
    <w:p w14:paraId="213ED707" w14:textId="77777777" w:rsidR="00DC4E5B" w:rsidRPr="000C7EB0" w:rsidRDefault="00DC4E5B" w:rsidP="00DC4E5B">
      <w:pPr>
        <w:overflowPunct w:val="0"/>
        <w:ind w:firstLineChars="200" w:firstLine="420"/>
        <w:rPr>
          <w:rFonts w:ascii="Times New Roman" w:eastAsia="宋体" w:hAnsi="Times New Roman" w:cs="Times New Roman"/>
          <w:szCs w:val="21"/>
          <w:lang w:val="zh-CN" w:bidi="zh-CN"/>
        </w:rPr>
      </w:pPr>
    </w:p>
    <w:p w14:paraId="2657EACD" w14:textId="77777777" w:rsidR="00FA4D1B" w:rsidRDefault="00FA4D1B">
      <w:pPr>
        <w:widowControl/>
        <w:jc w:val="left"/>
        <w:rPr>
          <w:rFonts w:eastAsia="宋体"/>
          <w:b/>
          <w:kern w:val="44"/>
          <w:sz w:val="24"/>
          <w:szCs w:val="44"/>
          <w:lang w:val="zh-CN" w:bidi="zh-CN"/>
        </w:rPr>
      </w:pPr>
      <w:bookmarkStart w:id="6" w:name="_Toc152061442"/>
      <w:r>
        <w:br w:type="page"/>
      </w:r>
    </w:p>
    <w:p w14:paraId="02CBEFC7" w14:textId="0A958D3C" w:rsidR="00DC4E5B" w:rsidRPr="000C7EB0" w:rsidRDefault="00DC4E5B" w:rsidP="004B64E1">
      <w:pPr>
        <w:pStyle w:val="1"/>
      </w:pPr>
      <w:r w:rsidRPr="000C7EB0">
        <w:rPr>
          <w:rFonts w:hint="eastAsia"/>
        </w:rPr>
        <w:lastRenderedPageBreak/>
        <w:t>美国北亚利桑那大学及所在城市简介</w:t>
      </w:r>
      <w:bookmarkEnd w:id="6"/>
    </w:p>
    <w:p w14:paraId="731240BE" w14:textId="77777777" w:rsidR="00DC4E5B" w:rsidRPr="000C7EB0" w:rsidRDefault="00DC4E5B" w:rsidP="00DC4E5B">
      <w:pPr>
        <w:rPr>
          <w:lang w:val="zh-CN" w:bidi="zh-CN"/>
        </w:rPr>
      </w:pPr>
    </w:p>
    <w:p w14:paraId="64BA5CAA" w14:textId="77777777" w:rsidR="00DC4E5B" w:rsidRPr="000C7EB0" w:rsidRDefault="00DC4E5B" w:rsidP="00F8766A">
      <w:pPr>
        <w:pStyle w:val="a7"/>
        <w:rPr>
          <w:lang w:bidi="zh-CN"/>
        </w:rPr>
      </w:pPr>
      <w:r w:rsidRPr="000C7EB0">
        <w:rPr>
          <w:lang w:val="zh-CN" w:bidi="zh-CN"/>
        </w:rPr>
        <w:t>一、学校简介</w:t>
      </w:r>
    </w:p>
    <w:p w14:paraId="5C81C884" w14:textId="77777777" w:rsidR="00DC4E5B" w:rsidRPr="000C7EB0" w:rsidRDefault="00DC4E5B" w:rsidP="00DC4E5B">
      <w:pPr>
        <w:autoSpaceDE w:val="0"/>
        <w:autoSpaceDN w:val="0"/>
        <w:ind w:firstLineChars="200" w:firstLine="420"/>
        <w:jc w:val="left"/>
        <w:rPr>
          <w:rFonts w:ascii="宋体" w:eastAsia="宋体" w:hAnsi="宋体" w:cs="宋体"/>
          <w:kern w:val="0"/>
          <w:sz w:val="22"/>
          <w:lang w:val="zh-CN" w:bidi="zh-CN"/>
        </w:rPr>
      </w:pPr>
      <w:r w:rsidRPr="000C7EB0">
        <w:rPr>
          <w:rFonts w:ascii="Times New Roman" w:eastAsia="宋体" w:hAnsi="Times New Roman" w:cs="Times New Roman" w:hint="eastAsia"/>
          <w:szCs w:val="21"/>
          <w:lang w:val="zh-CN" w:bidi="zh-CN"/>
        </w:rPr>
        <w:t xml:space="preserve">   </w:t>
      </w:r>
      <w:r w:rsidRPr="000C7EB0">
        <w:rPr>
          <w:rFonts w:ascii="宋体" w:eastAsia="宋体" w:hAnsi="宋体" w:cs="宋体" w:hint="eastAsia"/>
          <w:kern w:val="0"/>
          <w:sz w:val="22"/>
          <w:lang w:val="zh-CN" w:bidi="zh-CN"/>
        </w:rPr>
        <w:t>北亚利桑那大学（以下简称北亚或</w:t>
      </w:r>
      <w:r w:rsidRPr="000C7EB0">
        <w:rPr>
          <w:rFonts w:ascii="宋体" w:eastAsia="宋体" w:hAnsi="宋体" w:cs="宋体"/>
          <w:kern w:val="0"/>
          <w:sz w:val="22"/>
          <w:lang w:bidi="zh-CN"/>
        </w:rPr>
        <w:t>NAU</w:t>
      </w:r>
      <w:r w:rsidRPr="000C7EB0">
        <w:rPr>
          <w:rFonts w:ascii="宋体" w:eastAsia="宋体" w:hAnsi="宋体" w:cs="宋体" w:hint="eastAsia"/>
          <w:kern w:val="0"/>
          <w:sz w:val="22"/>
          <w:lang w:val="zh-CN" w:bidi="zh-CN"/>
        </w:rPr>
        <w:t>）为美国知名公立大学，位于亚利桑那州北部高原弗拉格斯塔夫市</w:t>
      </w:r>
      <w:r w:rsidRPr="000C7EB0">
        <w:rPr>
          <w:rFonts w:ascii="宋体" w:eastAsia="宋体" w:hAnsi="宋体" w:cs="宋体"/>
          <w:kern w:val="0"/>
          <w:sz w:val="22"/>
          <w:lang w:bidi="zh-CN"/>
        </w:rPr>
        <w:t>(Flagstaff</w:t>
      </w:r>
      <w:r w:rsidRPr="000C7EB0">
        <w:rPr>
          <w:rFonts w:ascii="宋体" w:eastAsia="宋体" w:hAnsi="宋体" w:cs="宋体" w:hint="eastAsia"/>
          <w:kern w:val="0"/>
          <w:sz w:val="22"/>
          <w:lang w:bidi="zh-CN"/>
        </w:rPr>
        <w:t>),</w:t>
      </w:r>
      <w:r w:rsidRPr="000C7EB0">
        <w:rPr>
          <w:rFonts w:ascii="宋体" w:eastAsia="宋体" w:hAnsi="宋体" w:cs="宋体" w:hint="eastAsia"/>
          <w:kern w:val="0"/>
          <w:sz w:val="22"/>
          <w:lang w:val="zh-CN" w:bidi="zh-CN"/>
        </w:rPr>
        <w:t xml:space="preserve"> 是一个知名的旅游城市，城市安静而安全，被原始黄松林环绕，知名的6</w:t>
      </w:r>
      <w:r w:rsidRPr="000C7EB0">
        <w:rPr>
          <w:rFonts w:ascii="宋体" w:eastAsia="宋体" w:hAnsi="宋体" w:cs="宋体"/>
          <w:kern w:val="0"/>
          <w:sz w:val="22"/>
          <w:lang w:bidi="zh-CN"/>
        </w:rPr>
        <w:t>6</w:t>
      </w:r>
      <w:r w:rsidRPr="000C7EB0">
        <w:rPr>
          <w:rFonts w:ascii="宋体" w:eastAsia="宋体" w:hAnsi="宋体" w:cs="宋体" w:hint="eastAsia"/>
          <w:kern w:val="0"/>
          <w:sz w:val="22"/>
          <w:lang w:bidi="zh-CN"/>
        </w:rPr>
        <w:t>公路横穿该市。当地交通便利有自己的城市机场，</w:t>
      </w:r>
      <w:r w:rsidRPr="000C7EB0">
        <w:rPr>
          <w:rFonts w:ascii="宋体" w:eastAsia="宋体" w:hAnsi="宋体" w:cs="宋体" w:hint="eastAsia"/>
          <w:kern w:val="0"/>
          <w:sz w:val="22"/>
          <w:lang w:val="zh-CN" w:bidi="zh-CN"/>
        </w:rPr>
        <w:t>车程两小时内可抵达大峡谷国家公园，羚羊峡谷，凤凰城等地。气候四季分明，夏季凉爽</w:t>
      </w:r>
      <w:proofErr w:type="gramStart"/>
      <w:r w:rsidRPr="000C7EB0">
        <w:rPr>
          <w:rFonts w:ascii="宋体" w:eastAsia="宋体" w:hAnsi="宋体" w:cs="宋体" w:hint="eastAsia"/>
          <w:kern w:val="0"/>
          <w:sz w:val="22"/>
          <w:lang w:val="zh-CN" w:bidi="zh-CN"/>
        </w:rPr>
        <w:t>最</w:t>
      </w:r>
      <w:proofErr w:type="gramEnd"/>
      <w:r w:rsidRPr="000C7EB0">
        <w:rPr>
          <w:rFonts w:ascii="宋体" w:eastAsia="宋体" w:hAnsi="宋体" w:cs="宋体" w:hint="eastAsia"/>
          <w:kern w:val="0"/>
          <w:sz w:val="22"/>
          <w:lang w:val="zh-CN" w:bidi="zh-CN"/>
        </w:rPr>
        <w:t>高温不超过2</w:t>
      </w:r>
      <w:r w:rsidRPr="000C7EB0">
        <w:rPr>
          <w:rFonts w:ascii="宋体" w:eastAsia="宋体" w:hAnsi="宋体" w:cs="宋体"/>
          <w:kern w:val="0"/>
          <w:sz w:val="22"/>
          <w:lang w:val="zh-CN" w:bidi="zh-CN"/>
        </w:rPr>
        <w:t>8</w:t>
      </w:r>
      <w:r w:rsidRPr="000C7EB0">
        <w:rPr>
          <w:rFonts w:ascii="宋体" w:eastAsia="宋体" w:hAnsi="宋体" w:cs="宋体" w:hint="eastAsia"/>
          <w:kern w:val="0"/>
          <w:sz w:val="22"/>
          <w:lang w:val="zh-CN" w:bidi="zh-CN"/>
        </w:rPr>
        <w:t>度，冬季有积雪气温最低零下1</w:t>
      </w:r>
      <w:r w:rsidRPr="000C7EB0">
        <w:rPr>
          <w:rFonts w:ascii="宋体" w:eastAsia="宋体" w:hAnsi="宋体" w:cs="宋体"/>
          <w:kern w:val="0"/>
          <w:sz w:val="22"/>
          <w:lang w:val="zh-CN" w:bidi="zh-CN"/>
        </w:rPr>
        <w:t>0</w:t>
      </w:r>
      <w:r w:rsidRPr="000C7EB0">
        <w:rPr>
          <w:rFonts w:ascii="宋体" w:eastAsia="宋体" w:hAnsi="宋体" w:cs="宋体" w:hint="eastAsia"/>
          <w:kern w:val="0"/>
          <w:sz w:val="22"/>
          <w:lang w:val="zh-CN" w:bidi="zh-CN"/>
        </w:rPr>
        <w:t>多度左右。</w:t>
      </w:r>
    </w:p>
    <w:p w14:paraId="79F649DD" w14:textId="77777777" w:rsidR="00DC4E5B" w:rsidRPr="000C7EB0" w:rsidRDefault="00DC4E5B" w:rsidP="00DC4E5B">
      <w:pPr>
        <w:autoSpaceDE w:val="0"/>
        <w:autoSpaceDN w:val="0"/>
        <w:ind w:firstLineChars="200" w:firstLine="440"/>
        <w:jc w:val="left"/>
        <w:rPr>
          <w:rFonts w:ascii="宋体" w:eastAsia="宋体" w:hAnsi="宋体" w:cs="宋体"/>
          <w:kern w:val="0"/>
          <w:sz w:val="22"/>
          <w:lang w:val="zh-CN" w:bidi="zh-CN"/>
        </w:rPr>
      </w:pPr>
      <w:r w:rsidRPr="000C7EB0">
        <w:rPr>
          <w:rFonts w:ascii="宋体" w:eastAsia="宋体" w:hAnsi="宋体" w:cs="宋体" w:hint="eastAsia"/>
          <w:kern w:val="0"/>
          <w:sz w:val="22"/>
          <w:lang w:val="zh-CN" w:bidi="zh-CN"/>
        </w:rPr>
        <w:t>学校成立于1899 年，以其教学质量而闻名，现有来自 80 多个国家的 1,</w:t>
      </w:r>
      <w:r w:rsidRPr="000C7EB0">
        <w:rPr>
          <w:rFonts w:ascii="宋体" w:eastAsia="宋体" w:hAnsi="宋体" w:cs="宋体"/>
          <w:kern w:val="0"/>
          <w:sz w:val="22"/>
          <w:lang w:val="zh-CN" w:bidi="zh-CN"/>
        </w:rPr>
        <w:t>4</w:t>
      </w:r>
      <w:r w:rsidRPr="000C7EB0">
        <w:rPr>
          <w:rFonts w:ascii="宋体" w:eastAsia="宋体" w:hAnsi="宋体" w:cs="宋体" w:hint="eastAsia"/>
          <w:kern w:val="0"/>
          <w:sz w:val="22"/>
          <w:lang w:val="zh-CN" w:bidi="zh-CN"/>
        </w:rPr>
        <w:t>00 多名国际学生，在校学生总人数22,000多名。北亚注重体验式学习方式和以学生为中心的教学理念，培养学生独立性和就业力。授课实行小班教学，所有课程均由全职教授授课，无学生助教授课，学生可以和老师保持紧密的联系，并获得更多的老师关注度。历年来，一半以上从北亚毕业的中国学生均进入全美排名前5</w:t>
      </w:r>
      <w:r w:rsidRPr="000C7EB0">
        <w:rPr>
          <w:rFonts w:ascii="宋体" w:eastAsia="宋体" w:hAnsi="宋体" w:cs="宋体"/>
          <w:kern w:val="0"/>
          <w:sz w:val="22"/>
          <w:lang w:val="zh-CN" w:bidi="zh-CN"/>
        </w:rPr>
        <w:t>0</w:t>
      </w:r>
      <w:r w:rsidRPr="000C7EB0">
        <w:rPr>
          <w:rFonts w:ascii="宋体" w:eastAsia="宋体" w:hAnsi="宋体" w:cs="宋体" w:hint="eastAsia"/>
          <w:kern w:val="0"/>
          <w:sz w:val="22"/>
          <w:lang w:val="zh-CN" w:bidi="zh-CN"/>
        </w:rPr>
        <w:t>/全球排名前1</w:t>
      </w:r>
      <w:r w:rsidRPr="000C7EB0">
        <w:rPr>
          <w:rFonts w:ascii="宋体" w:eastAsia="宋体" w:hAnsi="宋体" w:cs="宋体"/>
          <w:kern w:val="0"/>
          <w:sz w:val="22"/>
          <w:lang w:val="zh-CN" w:bidi="zh-CN"/>
        </w:rPr>
        <w:t>00</w:t>
      </w:r>
      <w:r w:rsidRPr="000C7EB0">
        <w:rPr>
          <w:rFonts w:ascii="宋体" w:eastAsia="宋体" w:hAnsi="宋体" w:cs="宋体" w:hint="eastAsia"/>
          <w:kern w:val="0"/>
          <w:sz w:val="22"/>
          <w:lang w:val="zh-CN" w:bidi="zh-CN"/>
        </w:rPr>
        <w:t>的名校继续深造，或进入知名企业就业。</w:t>
      </w:r>
    </w:p>
    <w:p w14:paraId="787CA249" w14:textId="77777777" w:rsidR="00DC4E5B" w:rsidRPr="000C7EB0" w:rsidRDefault="00DC4E5B" w:rsidP="00DC4E5B">
      <w:pPr>
        <w:autoSpaceDE w:val="0"/>
        <w:autoSpaceDN w:val="0"/>
        <w:ind w:firstLineChars="200" w:firstLine="440"/>
        <w:jc w:val="left"/>
        <w:rPr>
          <w:rFonts w:ascii="宋体" w:eastAsia="宋体" w:hAnsi="宋体" w:cs="宋体"/>
          <w:kern w:val="0"/>
          <w:sz w:val="22"/>
          <w:lang w:val="zh-CN" w:bidi="zh-CN"/>
        </w:rPr>
      </w:pPr>
      <w:r w:rsidRPr="000C7EB0">
        <w:rPr>
          <w:rFonts w:ascii="宋体" w:eastAsia="宋体" w:hAnsi="宋体" w:cs="宋体" w:hint="eastAsia"/>
          <w:kern w:val="0"/>
          <w:sz w:val="22"/>
          <w:lang w:val="zh-CN" w:bidi="zh-CN"/>
        </w:rPr>
        <w:t>在2</w:t>
      </w:r>
      <w:r w:rsidRPr="000C7EB0">
        <w:rPr>
          <w:rFonts w:ascii="宋体" w:eastAsia="宋体" w:hAnsi="宋体" w:cs="宋体"/>
          <w:kern w:val="0"/>
          <w:sz w:val="22"/>
          <w:lang w:val="zh-CN" w:bidi="zh-CN"/>
        </w:rPr>
        <w:t>023</w:t>
      </w:r>
      <w:r w:rsidRPr="000C7EB0">
        <w:rPr>
          <w:rFonts w:ascii="宋体" w:eastAsia="宋体" w:hAnsi="宋体" w:cs="宋体" w:hint="eastAsia"/>
          <w:kern w:val="0"/>
          <w:sz w:val="22"/>
          <w:lang w:val="zh-CN" w:bidi="zh-CN"/>
        </w:rPr>
        <w:t>年</w:t>
      </w:r>
      <w:proofErr w:type="spellStart"/>
      <w:r w:rsidRPr="000C7EB0">
        <w:rPr>
          <w:rFonts w:ascii="宋体" w:eastAsia="宋体" w:hAnsi="宋体" w:cs="宋体"/>
          <w:kern w:val="0"/>
          <w:sz w:val="22"/>
          <w:lang w:bidi="zh-CN"/>
        </w:rPr>
        <w:t>US.N</w:t>
      </w:r>
      <w:r w:rsidRPr="000C7EB0">
        <w:rPr>
          <w:rFonts w:ascii="宋体" w:eastAsia="宋体" w:hAnsi="宋体" w:cs="宋体" w:hint="eastAsia"/>
          <w:kern w:val="0"/>
          <w:sz w:val="22"/>
          <w:lang w:bidi="zh-CN"/>
        </w:rPr>
        <w:t>ews</w:t>
      </w:r>
      <w:proofErr w:type="spellEnd"/>
      <w:r w:rsidRPr="000C7EB0">
        <w:rPr>
          <w:rFonts w:ascii="宋体" w:eastAsia="宋体" w:hAnsi="宋体" w:cs="宋体" w:hint="eastAsia"/>
          <w:kern w:val="0"/>
          <w:sz w:val="22"/>
          <w:lang w:bidi="zh-CN"/>
        </w:rPr>
        <w:t>全球大学排名中，北亚和兰州大学，暨南大学并列全球</w:t>
      </w:r>
      <w:r w:rsidRPr="000C7EB0">
        <w:rPr>
          <w:rFonts w:ascii="宋体" w:eastAsia="宋体" w:hAnsi="宋体" w:cs="宋体"/>
          <w:kern w:val="0"/>
          <w:sz w:val="22"/>
          <w:lang w:bidi="zh-CN"/>
        </w:rPr>
        <w:t>#540</w:t>
      </w:r>
      <w:r w:rsidRPr="000C7EB0">
        <w:rPr>
          <w:rFonts w:ascii="宋体" w:eastAsia="宋体" w:hAnsi="宋体" w:cs="宋体" w:hint="eastAsia"/>
          <w:kern w:val="0"/>
          <w:sz w:val="22"/>
          <w:lang w:bidi="zh-CN"/>
        </w:rPr>
        <w:t>名；在2</w:t>
      </w:r>
      <w:r w:rsidRPr="000C7EB0">
        <w:rPr>
          <w:rFonts w:ascii="宋体" w:eastAsia="宋体" w:hAnsi="宋体" w:cs="宋体"/>
          <w:kern w:val="0"/>
          <w:sz w:val="22"/>
          <w:lang w:bidi="zh-CN"/>
        </w:rPr>
        <w:t>024</w:t>
      </w:r>
      <w:r w:rsidRPr="000C7EB0">
        <w:rPr>
          <w:rFonts w:ascii="宋体" w:eastAsia="宋体" w:hAnsi="宋体" w:cs="宋体" w:hint="eastAsia"/>
          <w:kern w:val="0"/>
          <w:sz w:val="22"/>
          <w:lang w:bidi="zh-CN"/>
        </w:rPr>
        <w:t>年</w:t>
      </w:r>
      <w:proofErr w:type="spellStart"/>
      <w:r w:rsidRPr="000C7EB0">
        <w:rPr>
          <w:rFonts w:ascii="宋体" w:eastAsia="宋体" w:hAnsi="宋体" w:cs="宋体"/>
          <w:kern w:val="0"/>
          <w:sz w:val="22"/>
          <w:lang w:bidi="zh-CN"/>
        </w:rPr>
        <w:t>US.N</w:t>
      </w:r>
      <w:r w:rsidRPr="000C7EB0">
        <w:rPr>
          <w:rFonts w:ascii="宋体" w:eastAsia="宋体" w:hAnsi="宋体" w:cs="宋体" w:hint="eastAsia"/>
          <w:kern w:val="0"/>
          <w:sz w:val="22"/>
          <w:lang w:bidi="zh-CN"/>
        </w:rPr>
        <w:t>ews</w:t>
      </w:r>
      <w:proofErr w:type="spellEnd"/>
      <w:r w:rsidRPr="000C7EB0">
        <w:rPr>
          <w:rFonts w:ascii="宋体" w:eastAsia="宋体" w:hAnsi="宋体" w:cs="宋体" w:hint="eastAsia"/>
          <w:kern w:val="0"/>
          <w:sz w:val="22"/>
          <w:lang w:bidi="zh-CN"/>
        </w:rPr>
        <w:t>全美公立大学排名中北亚排名全美第</w:t>
      </w:r>
      <w:r w:rsidRPr="000C7EB0">
        <w:rPr>
          <w:rFonts w:ascii="宋体" w:eastAsia="宋体" w:hAnsi="宋体" w:cs="宋体"/>
          <w:kern w:val="0"/>
          <w:sz w:val="22"/>
          <w:lang w:bidi="zh-CN"/>
        </w:rPr>
        <w:t>135</w:t>
      </w:r>
      <w:r w:rsidRPr="000C7EB0">
        <w:rPr>
          <w:rFonts w:ascii="宋体" w:eastAsia="宋体" w:hAnsi="宋体" w:cs="宋体" w:hint="eastAsia"/>
          <w:kern w:val="0"/>
          <w:sz w:val="22"/>
          <w:lang w:bidi="zh-CN"/>
        </w:rPr>
        <w:t>，综合排名全美2</w:t>
      </w:r>
      <w:r w:rsidRPr="000C7EB0">
        <w:rPr>
          <w:rFonts w:ascii="宋体" w:eastAsia="宋体" w:hAnsi="宋体" w:cs="宋体"/>
          <w:kern w:val="0"/>
          <w:sz w:val="22"/>
          <w:lang w:bidi="zh-CN"/>
        </w:rPr>
        <w:t>49</w:t>
      </w:r>
      <w:r w:rsidRPr="000C7EB0">
        <w:rPr>
          <w:rFonts w:ascii="宋体" w:eastAsia="宋体" w:hAnsi="宋体" w:cs="宋体" w:hint="eastAsia"/>
          <w:kern w:val="0"/>
          <w:sz w:val="22"/>
          <w:lang w:bidi="zh-CN"/>
        </w:rPr>
        <w:t>，为美国高级科研型大学，提供本科，硕士及博士</w:t>
      </w:r>
      <w:proofErr w:type="gramStart"/>
      <w:r w:rsidRPr="000C7EB0">
        <w:rPr>
          <w:rFonts w:ascii="宋体" w:eastAsia="宋体" w:hAnsi="宋体" w:cs="宋体" w:hint="eastAsia"/>
          <w:kern w:val="0"/>
          <w:sz w:val="22"/>
          <w:lang w:bidi="zh-CN"/>
        </w:rPr>
        <w:t>全阶段</w:t>
      </w:r>
      <w:proofErr w:type="gramEnd"/>
      <w:r w:rsidRPr="000C7EB0">
        <w:rPr>
          <w:rFonts w:ascii="宋体" w:eastAsia="宋体" w:hAnsi="宋体" w:cs="宋体" w:hint="eastAsia"/>
          <w:kern w:val="0"/>
          <w:sz w:val="22"/>
          <w:lang w:bidi="zh-CN"/>
        </w:rPr>
        <w:t>学位课程共1</w:t>
      </w:r>
      <w:r w:rsidRPr="000C7EB0">
        <w:rPr>
          <w:rFonts w:ascii="宋体" w:eastAsia="宋体" w:hAnsi="宋体" w:cs="宋体"/>
          <w:kern w:val="0"/>
          <w:sz w:val="22"/>
          <w:lang w:bidi="zh-CN"/>
        </w:rPr>
        <w:t>80</w:t>
      </w:r>
      <w:r w:rsidRPr="000C7EB0">
        <w:rPr>
          <w:rFonts w:ascii="宋体" w:eastAsia="宋体" w:hAnsi="宋体" w:cs="宋体" w:hint="eastAsia"/>
          <w:kern w:val="0"/>
          <w:sz w:val="22"/>
          <w:lang w:bidi="zh-CN"/>
        </w:rPr>
        <w:t>多个。</w:t>
      </w:r>
    </w:p>
    <w:p w14:paraId="606AC639" w14:textId="77777777" w:rsidR="00DC4E5B" w:rsidRPr="000C7EB0" w:rsidRDefault="00DC4E5B" w:rsidP="00DC4E5B">
      <w:pPr>
        <w:autoSpaceDE w:val="0"/>
        <w:autoSpaceDN w:val="0"/>
        <w:ind w:firstLineChars="200" w:firstLine="440"/>
        <w:jc w:val="left"/>
        <w:rPr>
          <w:rFonts w:ascii="宋体" w:eastAsia="宋体" w:hAnsi="宋体" w:cs="宋体"/>
          <w:kern w:val="0"/>
          <w:sz w:val="22"/>
          <w:lang w:val="zh-CN" w:bidi="zh-CN"/>
        </w:rPr>
      </w:pPr>
      <w:r w:rsidRPr="000C7EB0">
        <w:rPr>
          <w:rFonts w:ascii="宋体" w:eastAsia="宋体" w:hAnsi="宋体" w:cs="宋体"/>
          <w:kern w:val="0"/>
          <w:sz w:val="22"/>
          <w:lang w:val="zh-CN" w:bidi="zh-CN"/>
        </w:rPr>
        <w:t>2023</w:t>
      </w:r>
      <w:r w:rsidRPr="000C7EB0">
        <w:rPr>
          <w:rFonts w:ascii="宋体" w:eastAsia="宋体" w:hAnsi="宋体" w:cs="宋体" w:hint="eastAsia"/>
          <w:kern w:val="0"/>
          <w:sz w:val="22"/>
          <w:lang w:val="zh-CN" w:bidi="zh-CN"/>
        </w:rPr>
        <w:t>年5月，知名企业家比尔</w:t>
      </w:r>
      <w:r w:rsidRPr="000C7EB0">
        <w:rPr>
          <w:rFonts w:ascii="宋体" w:eastAsia="宋体" w:hAnsi="宋体" w:cs="宋体"/>
          <w:kern w:val="0"/>
          <w:sz w:val="22"/>
          <w:lang w:bidi="zh-CN"/>
        </w:rPr>
        <w:t>.</w:t>
      </w:r>
      <w:r w:rsidRPr="000C7EB0">
        <w:rPr>
          <w:rFonts w:ascii="宋体" w:eastAsia="宋体" w:hAnsi="宋体" w:cs="宋体" w:hint="eastAsia"/>
          <w:kern w:val="0"/>
          <w:sz w:val="22"/>
          <w:lang w:bidi="zh-CN"/>
        </w:rPr>
        <w:t>盖茨先生因其在改善人类平等和环境保护公益事业中的显著成就，被北亚授予荣誉博士学位，成为北亚的校友之一，并受邀发表了毕业演讲。</w:t>
      </w:r>
    </w:p>
    <w:p w14:paraId="7B4374B6" w14:textId="77777777" w:rsidR="00DC4E5B" w:rsidRPr="000C7EB0" w:rsidRDefault="00DC4E5B" w:rsidP="00DC4E5B">
      <w:pPr>
        <w:autoSpaceDE w:val="0"/>
        <w:autoSpaceDN w:val="0"/>
        <w:ind w:firstLineChars="200" w:firstLine="440"/>
        <w:jc w:val="left"/>
        <w:rPr>
          <w:rFonts w:ascii="宋体" w:eastAsia="宋体" w:hAnsi="宋体" w:cs="宋体"/>
          <w:kern w:val="0"/>
          <w:sz w:val="22"/>
          <w:lang w:val="zh-CN" w:bidi="zh-CN"/>
        </w:rPr>
      </w:pPr>
      <w:r w:rsidRPr="000C7EB0">
        <w:rPr>
          <w:rFonts w:ascii="宋体" w:eastAsia="宋体" w:hAnsi="宋体" w:cs="宋体" w:hint="eastAsia"/>
          <w:kern w:val="0"/>
          <w:sz w:val="22"/>
          <w:lang w:val="zh-CN" w:bidi="zh-CN"/>
        </w:rPr>
        <w:t>北亚获得了众多专业认证，如高等教育委员会（HLC），精英商学院协会（AACSB），酒店管理项目认证委员会（ACPHA），工程技术认证委员会（ABET） 等认证。</w:t>
      </w:r>
      <w:r w:rsidRPr="000C7EB0">
        <w:rPr>
          <w:rFonts w:ascii="宋体" w:eastAsia="宋体" w:hAnsi="宋体" w:cs="宋体" w:hint="eastAsia"/>
          <w:kern w:val="0"/>
          <w:sz w:val="22"/>
          <w:lang w:bidi="zh-CN"/>
        </w:rPr>
        <w:t>学校</w:t>
      </w:r>
      <w:r w:rsidRPr="000C7EB0">
        <w:rPr>
          <w:rFonts w:ascii="宋体" w:eastAsia="宋体" w:hAnsi="宋体" w:cs="宋体" w:hint="eastAsia"/>
          <w:kern w:val="0"/>
          <w:sz w:val="22"/>
          <w:lang w:val="zh-CN" w:bidi="zh-CN"/>
        </w:rPr>
        <w:t xml:space="preserve">有接近400 </w:t>
      </w:r>
      <w:proofErr w:type="gramStart"/>
      <w:r w:rsidRPr="000C7EB0">
        <w:rPr>
          <w:rFonts w:ascii="宋体" w:eastAsia="宋体" w:hAnsi="宋体" w:cs="宋体" w:hint="eastAsia"/>
          <w:kern w:val="0"/>
          <w:sz w:val="22"/>
          <w:lang w:val="zh-CN" w:bidi="zh-CN"/>
        </w:rPr>
        <w:t>个</w:t>
      </w:r>
      <w:proofErr w:type="gramEnd"/>
      <w:r w:rsidRPr="000C7EB0">
        <w:rPr>
          <w:rFonts w:ascii="宋体" w:eastAsia="宋体" w:hAnsi="宋体" w:cs="宋体" w:hint="eastAsia"/>
          <w:kern w:val="0"/>
          <w:sz w:val="22"/>
          <w:lang w:val="zh-CN" w:bidi="zh-CN"/>
        </w:rPr>
        <w:t>学生俱乐部以及丰富的校园活动、体育运动，以及攀岩墙和游泳池等先进的体育娱乐设施，让学生在学习之余可以享受更多的课外生活。</w:t>
      </w:r>
    </w:p>
    <w:p w14:paraId="65E15B8F" w14:textId="77777777" w:rsidR="00DC4E5B" w:rsidRPr="000C7EB0" w:rsidRDefault="00DC4E5B" w:rsidP="00DC4E5B">
      <w:pPr>
        <w:autoSpaceDE w:val="0"/>
        <w:autoSpaceDN w:val="0"/>
        <w:jc w:val="left"/>
        <w:rPr>
          <w:rFonts w:ascii="宋体" w:eastAsia="宋体" w:hAnsi="宋体" w:cs="宋体"/>
          <w:kern w:val="0"/>
          <w:sz w:val="22"/>
          <w:lang w:val="zh-CN" w:bidi="zh-CN"/>
        </w:rPr>
      </w:pPr>
      <w:r w:rsidRPr="000C7EB0">
        <w:rPr>
          <w:rFonts w:ascii="宋体" w:eastAsia="宋体" w:hAnsi="宋体" w:cs="宋体" w:hint="eastAsia"/>
          <w:kern w:val="0"/>
          <w:sz w:val="22"/>
          <w:lang w:val="zh-CN" w:bidi="zh-CN"/>
        </w:rPr>
        <w:t>请扫描以下二</w:t>
      </w:r>
      <w:proofErr w:type="gramStart"/>
      <w:r w:rsidRPr="000C7EB0">
        <w:rPr>
          <w:rFonts w:ascii="宋体" w:eastAsia="宋体" w:hAnsi="宋体" w:cs="宋体" w:hint="eastAsia"/>
          <w:kern w:val="0"/>
          <w:sz w:val="22"/>
          <w:lang w:val="zh-CN" w:bidi="zh-CN"/>
        </w:rPr>
        <w:t>维码关注</w:t>
      </w:r>
      <w:proofErr w:type="gramEnd"/>
      <w:r w:rsidRPr="000C7EB0">
        <w:rPr>
          <w:rFonts w:ascii="宋体" w:eastAsia="宋体" w:hAnsi="宋体" w:cs="宋体" w:hint="eastAsia"/>
          <w:kern w:val="0"/>
          <w:sz w:val="22"/>
          <w:lang w:val="zh-CN" w:bidi="zh-CN"/>
        </w:rPr>
        <w:t>我们了解更多信息：</w:t>
      </w:r>
    </w:p>
    <w:p w14:paraId="11825717" w14:textId="77777777" w:rsidR="00DC4E5B" w:rsidRPr="000C7EB0" w:rsidRDefault="00DC4E5B" w:rsidP="00DC4E5B">
      <w:pPr>
        <w:autoSpaceDE w:val="0"/>
        <w:autoSpaceDN w:val="0"/>
        <w:jc w:val="left"/>
        <w:rPr>
          <w:rFonts w:ascii="宋体" w:eastAsia="宋体" w:hAnsi="宋体" w:cs="宋体"/>
          <w:kern w:val="0"/>
          <w:sz w:val="22"/>
          <w:lang w:val="zh-CN" w:bidi="zh-CN"/>
        </w:rPr>
      </w:pPr>
      <w:r w:rsidRPr="000C7EB0">
        <w:rPr>
          <w:rFonts w:ascii="宋体" w:eastAsia="宋体" w:hAnsi="宋体" w:cs="宋体"/>
          <w:noProof/>
          <w:kern w:val="0"/>
          <w:sz w:val="22"/>
        </w:rPr>
        <w:drawing>
          <wp:inline distT="0" distB="0" distL="0" distR="0" wp14:anchorId="4A5F9840" wp14:editId="5060B48D">
            <wp:extent cx="1221377" cy="1221377"/>
            <wp:effectExtent l="0" t="0" r="0" b="0"/>
            <wp:docPr id="1375096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096775" name=""/>
                    <pic:cNvPicPr/>
                  </pic:nvPicPr>
                  <pic:blipFill>
                    <a:blip r:embed="rId11" cstate="print"/>
                    <a:stretch>
                      <a:fillRect/>
                    </a:stretch>
                  </pic:blipFill>
                  <pic:spPr>
                    <a:xfrm>
                      <a:off x="0" y="0"/>
                      <a:ext cx="1234379" cy="1234379"/>
                    </a:xfrm>
                    <a:prstGeom prst="rect">
                      <a:avLst/>
                    </a:prstGeom>
                  </pic:spPr>
                </pic:pic>
              </a:graphicData>
            </a:graphic>
          </wp:inline>
        </w:drawing>
      </w:r>
    </w:p>
    <w:p w14:paraId="5053D489" w14:textId="77777777" w:rsidR="00DC4E5B" w:rsidRPr="000C7EB0" w:rsidRDefault="00DC4E5B" w:rsidP="00F8766A">
      <w:pPr>
        <w:pStyle w:val="a7"/>
        <w:rPr>
          <w:lang w:val="zh-CN" w:bidi="zh-CN"/>
        </w:rPr>
      </w:pPr>
      <w:r w:rsidRPr="000C7EB0">
        <w:rPr>
          <w:lang w:val="zh-CN" w:bidi="zh-CN"/>
        </w:rPr>
        <w:t>二、专业</w:t>
      </w:r>
    </w:p>
    <w:p w14:paraId="3B0D7B0A" w14:textId="77777777" w:rsidR="00DC4E5B" w:rsidRPr="000C7EB0" w:rsidRDefault="00DC4E5B" w:rsidP="00DC4E5B">
      <w:pPr>
        <w:tabs>
          <w:tab w:val="left" w:pos="938"/>
        </w:tabs>
        <w:autoSpaceDE w:val="0"/>
        <w:autoSpaceDN w:val="0"/>
        <w:ind w:firstLineChars="200" w:firstLine="422"/>
        <w:rPr>
          <w:rFonts w:ascii="Times New Roman" w:eastAsia="宋体" w:hAnsi="Times New Roman" w:cs="Times New Roman"/>
          <w:b/>
          <w:szCs w:val="21"/>
          <w:lang w:val="zh-CN" w:bidi="zh-CN"/>
        </w:rPr>
      </w:pPr>
      <w:r w:rsidRPr="000C7EB0">
        <w:rPr>
          <w:rFonts w:ascii="Times New Roman" w:eastAsia="宋体" w:hAnsi="Times New Roman" w:cs="Times New Roman"/>
          <w:b/>
          <w:bCs/>
          <w:szCs w:val="21"/>
          <w:lang w:val="zh-CN" w:bidi="zh-CN"/>
        </w:rPr>
        <w:t>1.</w:t>
      </w:r>
      <w:proofErr w:type="gramStart"/>
      <w:r w:rsidRPr="000C7EB0">
        <w:rPr>
          <w:rFonts w:ascii="Times New Roman" w:eastAsia="宋体" w:hAnsi="Times New Roman" w:cs="Times New Roman"/>
          <w:b/>
          <w:szCs w:val="21"/>
          <w:lang w:val="zh-CN" w:bidi="zh-CN"/>
        </w:rPr>
        <w:t>弗</w:t>
      </w:r>
      <w:proofErr w:type="gramEnd"/>
      <w:r w:rsidRPr="000C7EB0">
        <w:rPr>
          <w:rFonts w:ascii="Times New Roman" w:eastAsia="宋体" w:hAnsi="Times New Roman" w:cs="Times New Roman"/>
          <w:b/>
          <w:szCs w:val="21"/>
          <w:lang w:val="zh-CN" w:bidi="zh-CN"/>
        </w:rPr>
        <w:t>兰克商学院（</w:t>
      </w:r>
      <w:r w:rsidRPr="000C7EB0">
        <w:rPr>
          <w:rFonts w:ascii="Times New Roman" w:eastAsia="宋体" w:hAnsi="Times New Roman" w:cs="Times New Roman"/>
          <w:b/>
          <w:szCs w:val="21"/>
          <w:lang w:val="zh-CN" w:bidi="zh-CN"/>
        </w:rPr>
        <w:t>The W.A. Franke College of Business of Business</w:t>
      </w:r>
      <w:r w:rsidRPr="000C7EB0">
        <w:rPr>
          <w:rFonts w:ascii="Times New Roman" w:eastAsia="宋体" w:hAnsi="Times New Roman" w:cs="Times New Roman"/>
          <w:b/>
          <w:szCs w:val="21"/>
          <w:lang w:val="zh-CN" w:bidi="zh-CN"/>
        </w:rPr>
        <w:t>）</w:t>
      </w:r>
    </w:p>
    <w:p w14:paraId="0F35FE5C" w14:textId="77777777" w:rsidR="00DC4E5B" w:rsidRPr="000C7EB0" w:rsidRDefault="00DC4E5B" w:rsidP="00DC4E5B">
      <w:pPr>
        <w:autoSpaceDE w:val="0"/>
        <w:autoSpaceDN w:val="0"/>
        <w:ind w:firstLineChars="200" w:firstLine="420"/>
        <w:rPr>
          <w:rFonts w:ascii="Times New Roman" w:eastAsia="宋体" w:hAnsi="Times New Roman" w:cs="Times New Roman"/>
          <w:szCs w:val="21"/>
          <w:lang w:val="zh-CN" w:bidi="zh-CN"/>
        </w:rPr>
      </w:pPr>
      <w:proofErr w:type="gramStart"/>
      <w:r w:rsidRPr="000C7EB0">
        <w:rPr>
          <w:rFonts w:ascii="Times New Roman" w:eastAsia="宋体" w:hAnsi="Times New Roman" w:cs="Times New Roman"/>
          <w:szCs w:val="21"/>
          <w:lang w:val="zh-CN" w:bidi="zh-CN"/>
        </w:rPr>
        <w:t>弗</w:t>
      </w:r>
      <w:proofErr w:type="gramEnd"/>
      <w:r w:rsidRPr="000C7EB0">
        <w:rPr>
          <w:rFonts w:ascii="Times New Roman" w:eastAsia="宋体" w:hAnsi="Times New Roman" w:cs="Times New Roman"/>
          <w:szCs w:val="21"/>
          <w:lang w:val="zh-CN" w:bidi="zh-CN"/>
        </w:rPr>
        <w:t>兰克商学院是一所通过国际高等商学院协会（</w:t>
      </w:r>
      <w:r w:rsidRPr="000C7EB0">
        <w:rPr>
          <w:rFonts w:ascii="Times New Roman" w:eastAsia="宋体" w:hAnsi="Times New Roman" w:cs="Times New Roman"/>
          <w:szCs w:val="21"/>
          <w:lang w:val="zh-CN" w:bidi="zh-CN"/>
        </w:rPr>
        <w:t>AASCB</w:t>
      </w:r>
      <w:r w:rsidRPr="000C7EB0">
        <w:rPr>
          <w:rFonts w:ascii="Times New Roman" w:eastAsia="宋体" w:hAnsi="Times New Roman" w:cs="Times New Roman"/>
          <w:szCs w:val="21"/>
          <w:lang w:val="zh-CN" w:bidi="zh-CN"/>
        </w:rPr>
        <w:t>）认证的学院，设有优秀软硬件设施。《美国普林斯顿评论》杂志将</w:t>
      </w:r>
      <w:proofErr w:type="gramStart"/>
      <w:r w:rsidRPr="000C7EB0">
        <w:rPr>
          <w:rFonts w:ascii="Times New Roman" w:eastAsia="宋体" w:hAnsi="Times New Roman" w:cs="Times New Roman"/>
          <w:szCs w:val="21"/>
          <w:lang w:val="zh-CN" w:bidi="zh-CN"/>
        </w:rPr>
        <w:t>弗</w:t>
      </w:r>
      <w:proofErr w:type="gramEnd"/>
      <w:r w:rsidRPr="000C7EB0">
        <w:rPr>
          <w:rFonts w:ascii="Times New Roman" w:eastAsia="宋体" w:hAnsi="Times New Roman" w:cs="Times New Roman"/>
          <w:szCs w:val="21"/>
          <w:lang w:val="zh-CN" w:bidi="zh-CN"/>
        </w:rPr>
        <w:t>兰克商学院的</w:t>
      </w:r>
      <w:r w:rsidRPr="000C7EB0">
        <w:rPr>
          <w:rFonts w:ascii="Times New Roman" w:eastAsia="宋体" w:hAnsi="Times New Roman" w:cs="Times New Roman"/>
          <w:szCs w:val="21"/>
          <w:lang w:val="zh-CN" w:bidi="zh-CN"/>
        </w:rPr>
        <w:t>MBA</w:t>
      </w:r>
      <w:r w:rsidRPr="000C7EB0">
        <w:rPr>
          <w:rFonts w:ascii="Times New Roman" w:eastAsia="宋体" w:hAnsi="Times New Roman" w:cs="Times New Roman"/>
          <w:szCs w:val="21"/>
          <w:lang w:val="zh-CN" w:bidi="zh-CN"/>
        </w:rPr>
        <w:t>项目评为全美最优秀的项目之一。最新建成的耗资</w:t>
      </w:r>
      <w:r w:rsidRPr="000C7EB0">
        <w:rPr>
          <w:rFonts w:ascii="Times New Roman" w:eastAsia="宋体" w:hAnsi="Times New Roman" w:cs="Times New Roman"/>
          <w:szCs w:val="21"/>
          <w:lang w:val="zh-CN" w:bidi="zh-CN"/>
        </w:rPr>
        <w:t>2,500</w:t>
      </w:r>
      <w:r w:rsidRPr="000C7EB0">
        <w:rPr>
          <w:rFonts w:ascii="Times New Roman" w:eastAsia="宋体" w:hAnsi="Times New Roman" w:cs="Times New Roman"/>
          <w:szCs w:val="21"/>
          <w:lang w:val="zh-CN" w:bidi="zh-CN"/>
        </w:rPr>
        <w:t>万美金的商学院教学楼</w:t>
      </w:r>
      <w:r w:rsidRPr="000C7EB0">
        <w:rPr>
          <w:rFonts w:ascii="Times New Roman" w:eastAsia="宋体" w:hAnsi="Times New Roman" w:cs="Times New Roman" w:hint="eastAsia"/>
          <w:szCs w:val="21"/>
          <w:lang w:val="zh-CN" w:bidi="zh-CN"/>
        </w:rPr>
        <w:t>进一步</w:t>
      </w:r>
      <w:r w:rsidRPr="000C7EB0">
        <w:rPr>
          <w:rFonts w:ascii="Times New Roman" w:eastAsia="宋体" w:hAnsi="Times New Roman" w:cs="Times New Roman"/>
          <w:szCs w:val="21"/>
          <w:lang w:val="zh-CN" w:bidi="zh-CN"/>
        </w:rPr>
        <w:t>促进了课程教学、师生交流以及团队工作的开展。自</w:t>
      </w:r>
      <w:r w:rsidRPr="000C7EB0">
        <w:rPr>
          <w:rFonts w:ascii="Times New Roman" w:eastAsia="宋体" w:hAnsi="Times New Roman" w:cs="Times New Roman"/>
          <w:szCs w:val="21"/>
          <w:lang w:val="zh-CN" w:bidi="zh-CN"/>
        </w:rPr>
        <w:t>2006</w:t>
      </w:r>
      <w:r w:rsidRPr="000C7EB0">
        <w:rPr>
          <w:rFonts w:ascii="Times New Roman" w:eastAsia="宋体" w:hAnsi="Times New Roman" w:cs="Times New Roman"/>
          <w:szCs w:val="21"/>
          <w:lang w:val="zh-CN" w:bidi="zh-CN"/>
        </w:rPr>
        <w:t>年起，北亚弗兰克商学院每年都会收到</w:t>
      </w:r>
      <w:r w:rsidRPr="000C7EB0">
        <w:rPr>
          <w:rFonts w:ascii="Times New Roman" w:eastAsia="宋体" w:hAnsi="Times New Roman" w:cs="Times New Roman"/>
          <w:szCs w:val="21"/>
          <w:lang w:val="zh-CN" w:bidi="zh-CN"/>
        </w:rPr>
        <w:t>“</w:t>
      </w:r>
      <w:r w:rsidRPr="000C7EB0">
        <w:rPr>
          <w:rFonts w:ascii="Times New Roman" w:eastAsia="宋体" w:hAnsi="Times New Roman" w:cs="Times New Roman"/>
          <w:szCs w:val="21"/>
          <w:lang w:val="zh-CN" w:bidi="zh-CN"/>
        </w:rPr>
        <w:t>股神</w:t>
      </w:r>
      <w:r w:rsidRPr="000C7EB0">
        <w:rPr>
          <w:rFonts w:ascii="Times New Roman" w:eastAsia="宋体" w:hAnsi="Times New Roman" w:cs="Times New Roman"/>
          <w:szCs w:val="21"/>
          <w:lang w:val="zh-CN" w:bidi="zh-CN"/>
        </w:rPr>
        <w:t>”</w:t>
      </w:r>
      <w:r w:rsidRPr="000C7EB0">
        <w:rPr>
          <w:rFonts w:ascii="Times New Roman" w:eastAsia="宋体" w:hAnsi="Times New Roman" w:cs="Times New Roman"/>
          <w:szCs w:val="21"/>
          <w:lang w:val="zh-CN" w:bidi="zh-CN"/>
        </w:rPr>
        <w:t>巴菲特的邀请，派出由优秀学生组成的访问团前往奥马哈参加巴菲特问答会并与其共进午餐，</w:t>
      </w:r>
      <w:r w:rsidRPr="000C7EB0">
        <w:rPr>
          <w:rFonts w:ascii="Times New Roman" w:eastAsia="宋体" w:hAnsi="Times New Roman" w:cs="Times New Roman"/>
          <w:szCs w:val="21"/>
          <w:lang w:val="zh-CN" w:bidi="zh-CN"/>
        </w:rPr>
        <w:t>121</w:t>
      </w:r>
      <w:r w:rsidRPr="000C7EB0">
        <w:rPr>
          <w:rFonts w:ascii="Times New Roman" w:eastAsia="宋体" w:hAnsi="Times New Roman" w:cs="Times New Roman"/>
          <w:szCs w:val="21"/>
          <w:lang w:val="zh-CN" w:bidi="zh-CN"/>
        </w:rPr>
        <w:t>项目学生张若楠曾代表参加此行。</w:t>
      </w:r>
      <w:proofErr w:type="gramStart"/>
      <w:r w:rsidRPr="000C7EB0">
        <w:rPr>
          <w:rFonts w:ascii="Times New Roman" w:eastAsia="宋体" w:hAnsi="Times New Roman" w:cs="Times New Roman"/>
          <w:szCs w:val="21"/>
          <w:lang w:val="zh-CN" w:bidi="zh-CN"/>
        </w:rPr>
        <w:t>弗</w:t>
      </w:r>
      <w:proofErr w:type="gramEnd"/>
      <w:r w:rsidRPr="000C7EB0">
        <w:rPr>
          <w:rFonts w:ascii="Times New Roman" w:eastAsia="宋体" w:hAnsi="Times New Roman" w:cs="Times New Roman"/>
          <w:szCs w:val="21"/>
          <w:lang w:val="zh-CN" w:bidi="zh-CN"/>
        </w:rPr>
        <w:t>兰克商学院是全美唯一连续七年收到巴菲特先生邀请的商学院。</w:t>
      </w:r>
    </w:p>
    <w:p w14:paraId="256BCD17" w14:textId="77777777" w:rsidR="00DC4E5B" w:rsidRPr="000C7EB0" w:rsidRDefault="00DC4E5B" w:rsidP="00DC4E5B">
      <w:pPr>
        <w:tabs>
          <w:tab w:val="left" w:pos="939"/>
        </w:tabs>
        <w:autoSpaceDE w:val="0"/>
        <w:autoSpaceDN w:val="0"/>
        <w:ind w:firstLineChars="200" w:firstLine="422"/>
        <w:rPr>
          <w:rFonts w:ascii="Times New Roman" w:eastAsia="宋体" w:hAnsi="Times New Roman" w:cs="Times New Roman"/>
          <w:szCs w:val="21"/>
          <w:lang w:val="zh-CN" w:bidi="zh-CN"/>
        </w:rPr>
      </w:pPr>
      <w:r w:rsidRPr="000C7EB0">
        <w:rPr>
          <w:rFonts w:ascii="Times New Roman" w:eastAsia="宋体" w:hAnsi="Times New Roman" w:cs="Times New Roman"/>
          <w:b/>
          <w:bCs/>
          <w:szCs w:val="21"/>
          <w:lang w:val="zh-CN" w:bidi="zh-CN"/>
        </w:rPr>
        <w:t>2.</w:t>
      </w:r>
      <w:r w:rsidRPr="000C7EB0">
        <w:rPr>
          <w:rFonts w:ascii="Times New Roman" w:eastAsia="宋体" w:hAnsi="Times New Roman" w:cs="Times New Roman"/>
          <w:b/>
          <w:szCs w:val="21"/>
          <w:lang w:val="zh-CN" w:bidi="zh-CN"/>
        </w:rPr>
        <w:t>工程、森林与自然科学学院（</w:t>
      </w:r>
      <w:r w:rsidRPr="000C7EB0">
        <w:rPr>
          <w:rFonts w:ascii="Times New Roman" w:eastAsia="宋体" w:hAnsi="Times New Roman" w:cs="Times New Roman"/>
          <w:b/>
          <w:szCs w:val="21"/>
          <w:lang w:val="zh-CN" w:bidi="zh-CN"/>
        </w:rPr>
        <w:t>College of</w:t>
      </w:r>
      <w:r w:rsidRPr="000C7EB0">
        <w:rPr>
          <w:rFonts w:ascii="Times New Roman" w:eastAsia="宋体" w:hAnsi="Times New Roman" w:cs="Times New Roman" w:hint="eastAsia"/>
          <w:b/>
          <w:szCs w:val="21"/>
          <w:lang w:bidi="zh-CN"/>
        </w:rPr>
        <w:t xml:space="preserve"> </w:t>
      </w:r>
      <w:r w:rsidRPr="000C7EB0">
        <w:rPr>
          <w:rFonts w:ascii="Times New Roman" w:eastAsia="宋体" w:hAnsi="Times New Roman" w:cs="Times New Roman"/>
          <w:b/>
          <w:szCs w:val="21"/>
          <w:lang w:val="zh-CN" w:bidi="zh-CN"/>
        </w:rPr>
        <w:t>Engineering,Forestry &amp;Natural</w:t>
      </w:r>
      <w:r w:rsidRPr="000C7EB0">
        <w:rPr>
          <w:rFonts w:ascii="Times New Roman" w:eastAsia="宋体" w:hAnsi="Times New Roman" w:cs="Times New Roman" w:hint="eastAsia"/>
          <w:b/>
          <w:szCs w:val="21"/>
          <w:lang w:bidi="zh-CN"/>
        </w:rPr>
        <w:t xml:space="preserve"> </w:t>
      </w:r>
      <w:r w:rsidRPr="000C7EB0">
        <w:rPr>
          <w:rFonts w:ascii="Times New Roman" w:eastAsia="宋体" w:hAnsi="Times New Roman" w:cs="Times New Roman"/>
          <w:b/>
          <w:szCs w:val="21"/>
          <w:lang w:val="zh-CN" w:bidi="zh-CN"/>
        </w:rPr>
        <w:t>Sciences</w:t>
      </w:r>
      <w:r w:rsidRPr="000C7EB0">
        <w:rPr>
          <w:rFonts w:ascii="Times New Roman" w:eastAsia="宋体" w:hAnsi="Times New Roman" w:cs="Times New Roman"/>
          <w:b/>
          <w:szCs w:val="21"/>
          <w:lang w:val="zh-CN" w:bidi="zh-CN"/>
        </w:rPr>
        <w:t>）</w:t>
      </w:r>
      <w:r w:rsidRPr="000C7EB0">
        <w:rPr>
          <w:rFonts w:ascii="Times New Roman" w:eastAsia="宋体" w:hAnsi="Times New Roman" w:cs="Times New Roman"/>
          <w:szCs w:val="21"/>
          <w:lang w:val="zh-CN" w:bidi="zh-CN"/>
        </w:rPr>
        <w:t>为</w:t>
      </w:r>
      <w:r w:rsidRPr="000C7EB0">
        <w:rPr>
          <w:rFonts w:ascii="Times New Roman" w:eastAsia="宋体" w:hAnsi="Times New Roman" w:cs="Times New Roman"/>
          <w:szCs w:val="21"/>
          <w:lang w:val="zh-CN" w:bidi="zh-CN"/>
        </w:rPr>
        <w:t>ABET</w:t>
      </w:r>
      <w:r w:rsidRPr="000C7EB0">
        <w:rPr>
          <w:rFonts w:ascii="Times New Roman" w:eastAsia="宋体" w:hAnsi="Times New Roman" w:cs="Times New Roman"/>
          <w:szCs w:val="21"/>
          <w:lang w:val="zh-CN" w:bidi="zh-CN"/>
        </w:rPr>
        <w:t>认证学院，全美排名第</w:t>
      </w:r>
      <w:r w:rsidRPr="000C7EB0">
        <w:rPr>
          <w:rFonts w:ascii="Times New Roman" w:eastAsia="宋体" w:hAnsi="Times New Roman" w:cs="Times New Roman"/>
          <w:szCs w:val="21"/>
          <w:lang w:val="zh-CN" w:bidi="zh-CN"/>
        </w:rPr>
        <w:t>42</w:t>
      </w:r>
      <w:r w:rsidRPr="000C7EB0">
        <w:rPr>
          <w:rFonts w:ascii="Times New Roman" w:eastAsia="宋体" w:hAnsi="Times New Roman" w:cs="Times New Roman"/>
          <w:szCs w:val="21"/>
          <w:lang w:val="zh-CN" w:bidi="zh-CN"/>
        </w:rPr>
        <w:t>。《美国新闻与世界报道》将其评为工科类最优秀学院之一。学院为物理、生命科学、林业学、数学和工程学的学生提供现代化教学硬件设施，包括崭新的工程学院教学楼和化学生物实验室，从而保证学生通过自己动手研究来学习并牢固掌握基</w:t>
      </w:r>
      <w:r w:rsidRPr="000C7EB0">
        <w:rPr>
          <w:rFonts w:ascii="Times New Roman" w:eastAsia="宋体" w:hAnsi="Times New Roman" w:cs="Times New Roman"/>
          <w:szCs w:val="21"/>
          <w:lang w:val="zh-CN" w:bidi="zh-CN"/>
        </w:rPr>
        <w:lastRenderedPageBreak/>
        <w:t>础知识。多名</w:t>
      </w:r>
      <w:r w:rsidRPr="000C7EB0">
        <w:rPr>
          <w:rFonts w:ascii="Times New Roman" w:eastAsia="宋体" w:hAnsi="Times New Roman" w:cs="Times New Roman"/>
          <w:szCs w:val="21"/>
          <w:lang w:val="zh-CN" w:bidi="zh-CN"/>
        </w:rPr>
        <w:t>121</w:t>
      </w:r>
      <w:r w:rsidRPr="000C7EB0">
        <w:rPr>
          <w:rFonts w:ascii="Times New Roman" w:eastAsia="宋体" w:hAnsi="Times New Roman" w:cs="Times New Roman"/>
          <w:szCs w:val="21"/>
          <w:lang w:val="zh-CN" w:bidi="zh-CN"/>
        </w:rPr>
        <w:t>项目学生在工程学院毕业后考入斯坦福大学、康奈尔大学及哥伦比亚大学等世界名校。</w:t>
      </w:r>
    </w:p>
    <w:p w14:paraId="33A7B1A4" w14:textId="77777777" w:rsidR="00DC4E5B" w:rsidRPr="000C7EB0" w:rsidRDefault="00DC4E5B" w:rsidP="00DC4E5B">
      <w:pPr>
        <w:tabs>
          <w:tab w:val="left" w:pos="938"/>
        </w:tabs>
        <w:autoSpaceDE w:val="0"/>
        <w:autoSpaceDN w:val="0"/>
        <w:ind w:firstLineChars="200" w:firstLine="422"/>
        <w:rPr>
          <w:rFonts w:ascii="Times New Roman" w:eastAsia="宋体" w:hAnsi="Times New Roman" w:cs="Times New Roman"/>
          <w:szCs w:val="21"/>
          <w:lang w:val="zh-CN" w:bidi="zh-CN"/>
        </w:rPr>
      </w:pPr>
      <w:r w:rsidRPr="000C7EB0">
        <w:rPr>
          <w:rFonts w:ascii="Times New Roman" w:eastAsia="宋体" w:hAnsi="Times New Roman" w:cs="Times New Roman"/>
          <w:b/>
          <w:bCs/>
          <w:szCs w:val="21"/>
          <w:lang w:val="zh-CN" w:bidi="zh-CN"/>
        </w:rPr>
        <w:t>3.</w:t>
      </w:r>
      <w:r w:rsidRPr="000C7EB0">
        <w:rPr>
          <w:rFonts w:ascii="Times New Roman" w:eastAsia="宋体" w:hAnsi="Times New Roman" w:cs="Times New Roman"/>
          <w:b/>
          <w:szCs w:val="21"/>
          <w:lang w:val="zh-CN" w:bidi="zh-CN"/>
        </w:rPr>
        <w:t>酒店管理学院（</w:t>
      </w:r>
      <w:r w:rsidRPr="000C7EB0">
        <w:rPr>
          <w:rFonts w:ascii="Times New Roman" w:eastAsia="宋体" w:hAnsi="Times New Roman" w:cs="Times New Roman"/>
          <w:b/>
          <w:szCs w:val="21"/>
          <w:lang w:val="zh-CN" w:bidi="zh-CN"/>
        </w:rPr>
        <w:t>School</w:t>
      </w:r>
      <w:r w:rsidRPr="000C7EB0">
        <w:rPr>
          <w:rFonts w:ascii="Times New Roman" w:eastAsia="宋体" w:hAnsi="Times New Roman" w:cs="Times New Roman" w:hint="eastAsia"/>
          <w:b/>
          <w:szCs w:val="21"/>
          <w:lang w:bidi="zh-CN"/>
        </w:rPr>
        <w:t xml:space="preserve"> </w:t>
      </w:r>
      <w:r w:rsidRPr="000C7EB0">
        <w:rPr>
          <w:rFonts w:ascii="Times New Roman" w:eastAsia="宋体" w:hAnsi="Times New Roman" w:cs="Times New Roman"/>
          <w:b/>
          <w:szCs w:val="21"/>
          <w:lang w:val="zh-CN" w:bidi="zh-CN"/>
        </w:rPr>
        <w:t>of</w:t>
      </w:r>
      <w:r w:rsidRPr="000C7EB0">
        <w:rPr>
          <w:rFonts w:ascii="Times New Roman" w:eastAsia="宋体" w:hAnsi="Times New Roman" w:cs="Times New Roman" w:hint="eastAsia"/>
          <w:b/>
          <w:szCs w:val="21"/>
          <w:lang w:bidi="zh-CN"/>
        </w:rPr>
        <w:t xml:space="preserve"> </w:t>
      </w:r>
      <w:r w:rsidRPr="000C7EB0">
        <w:rPr>
          <w:rFonts w:ascii="Times New Roman" w:eastAsia="宋体" w:hAnsi="Times New Roman" w:cs="Times New Roman"/>
          <w:b/>
          <w:szCs w:val="21"/>
          <w:lang w:val="zh-CN" w:bidi="zh-CN"/>
        </w:rPr>
        <w:t>Hotel</w:t>
      </w:r>
      <w:r w:rsidRPr="000C7EB0">
        <w:rPr>
          <w:rFonts w:ascii="Times New Roman" w:eastAsia="宋体" w:hAnsi="Times New Roman" w:cs="Times New Roman" w:hint="eastAsia"/>
          <w:b/>
          <w:szCs w:val="21"/>
          <w:lang w:bidi="zh-CN"/>
        </w:rPr>
        <w:t xml:space="preserve"> </w:t>
      </w:r>
      <w:r w:rsidRPr="000C7EB0">
        <w:rPr>
          <w:rFonts w:ascii="Times New Roman" w:eastAsia="宋体" w:hAnsi="Times New Roman" w:cs="Times New Roman"/>
          <w:b/>
          <w:szCs w:val="21"/>
          <w:lang w:val="zh-CN" w:bidi="zh-CN"/>
        </w:rPr>
        <w:t>and</w:t>
      </w:r>
      <w:r w:rsidRPr="000C7EB0">
        <w:rPr>
          <w:rFonts w:ascii="Times New Roman" w:eastAsia="宋体" w:hAnsi="Times New Roman" w:cs="Times New Roman" w:hint="eastAsia"/>
          <w:b/>
          <w:szCs w:val="21"/>
          <w:lang w:bidi="zh-CN"/>
        </w:rPr>
        <w:t xml:space="preserve"> </w:t>
      </w:r>
      <w:r w:rsidRPr="000C7EB0">
        <w:rPr>
          <w:rFonts w:ascii="Times New Roman" w:eastAsia="宋体" w:hAnsi="Times New Roman" w:cs="Times New Roman"/>
          <w:b/>
          <w:szCs w:val="21"/>
          <w:lang w:val="zh-CN" w:bidi="zh-CN"/>
        </w:rPr>
        <w:t>Restaurant</w:t>
      </w:r>
      <w:r w:rsidRPr="000C7EB0">
        <w:rPr>
          <w:rFonts w:ascii="Times New Roman" w:eastAsia="宋体" w:hAnsi="Times New Roman" w:cs="Times New Roman" w:hint="eastAsia"/>
          <w:b/>
          <w:szCs w:val="21"/>
          <w:lang w:bidi="zh-CN"/>
        </w:rPr>
        <w:t xml:space="preserve"> </w:t>
      </w:r>
      <w:r w:rsidRPr="000C7EB0">
        <w:rPr>
          <w:rFonts w:ascii="Times New Roman" w:eastAsia="宋体" w:hAnsi="Times New Roman" w:cs="Times New Roman"/>
          <w:b/>
          <w:szCs w:val="21"/>
          <w:lang w:val="zh-CN" w:bidi="zh-CN"/>
        </w:rPr>
        <w:t>Management</w:t>
      </w:r>
      <w:r w:rsidRPr="000C7EB0">
        <w:rPr>
          <w:rFonts w:ascii="Times New Roman" w:eastAsia="宋体" w:hAnsi="Times New Roman" w:cs="Times New Roman"/>
          <w:b/>
          <w:szCs w:val="21"/>
          <w:lang w:val="zh-CN" w:bidi="zh-CN"/>
        </w:rPr>
        <w:t>）</w:t>
      </w:r>
    </w:p>
    <w:p w14:paraId="4356A297" w14:textId="77777777" w:rsidR="00DC4E5B" w:rsidRPr="000C7EB0" w:rsidRDefault="00DC4E5B" w:rsidP="00DC4E5B">
      <w:pPr>
        <w:tabs>
          <w:tab w:val="left" w:pos="938"/>
        </w:tabs>
        <w:autoSpaceDE w:val="0"/>
        <w:autoSpaceDN w:val="0"/>
        <w:ind w:firstLineChars="200" w:firstLine="420"/>
        <w:rPr>
          <w:rFonts w:ascii="Times New Roman" w:eastAsia="宋体" w:hAnsi="Times New Roman" w:cs="Times New Roman"/>
          <w:sz w:val="22"/>
          <w:lang w:val="zh-CN" w:bidi="zh-CN"/>
        </w:rPr>
      </w:pPr>
      <w:r w:rsidRPr="000C7EB0">
        <w:rPr>
          <w:rFonts w:ascii="Times New Roman" w:eastAsia="宋体" w:hAnsi="Times New Roman" w:cs="Times New Roman"/>
          <w:szCs w:val="21"/>
          <w:lang w:val="zh-CN" w:bidi="zh-CN"/>
        </w:rPr>
        <w:t>北亚利桑那大学酒店管理学院多年来一直在全美乃至世界范围内享</w:t>
      </w:r>
      <w:r w:rsidRPr="000C7EB0">
        <w:rPr>
          <w:rFonts w:ascii="Times New Roman" w:eastAsia="宋体" w:hAnsi="Times New Roman" w:cs="Times New Roman"/>
          <w:sz w:val="22"/>
          <w:lang w:val="zh-CN" w:bidi="zh-CN"/>
        </w:rPr>
        <w:t>有盛名。学院目前全美排名第</w:t>
      </w:r>
      <w:r w:rsidRPr="000C7EB0">
        <w:rPr>
          <w:rFonts w:ascii="Times New Roman" w:eastAsia="宋体" w:hAnsi="Times New Roman" w:cs="Times New Roman"/>
          <w:sz w:val="22"/>
          <w:lang w:val="zh-CN" w:bidi="zh-CN"/>
        </w:rPr>
        <w:t>6</w:t>
      </w:r>
      <w:r w:rsidRPr="000C7EB0">
        <w:rPr>
          <w:rFonts w:ascii="Times New Roman" w:eastAsia="宋体" w:hAnsi="Times New Roman" w:cs="Times New Roman"/>
          <w:sz w:val="22"/>
          <w:lang w:val="zh-CN" w:bidi="zh-CN"/>
        </w:rPr>
        <w:t>，全世界排名第</w:t>
      </w:r>
      <w:r w:rsidRPr="000C7EB0">
        <w:rPr>
          <w:rFonts w:ascii="Times New Roman" w:eastAsia="宋体" w:hAnsi="Times New Roman" w:cs="Times New Roman"/>
          <w:sz w:val="22"/>
          <w:lang w:val="zh-CN" w:bidi="zh-CN"/>
        </w:rPr>
        <w:t>7</w:t>
      </w:r>
      <w:r w:rsidRPr="000C7EB0">
        <w:rPr>
          <w:rFonts w:ascii="Times New Roman" w:eastAsia="宋体" w:hAnsi="Times New Roman" w:cs="Times New Roman"/>
          <w:sz w:val="22"/>
          <w:lang w:val="zh-CN" w:bidi="zh-CN"/>
        </w:rPr>
        <w:t>位，并被《酒店管理专业研究期刊》</w:t>
      </w:r>
      <w:r w:rsidRPr="000C7EB0">
        <w:rPr>
          <w:rFonts w:ascii="Times New Roman" w:eastAsia="宋体" w:hAnsi="Times New Roman" w:cs="Times New Roman"/>
          <w:sz w:val="22"/>
          <w:lang w:val="zh-CN" w:bidi="zh-CN"/>
        </w:rPr>
        <w:t xml:space="preserve">(Journal of Hospitality and Tourism Research) </w:t>
      </w:r>
      <w:r w:rsidRPr="000C7EB0">
        <w:rPr>
          <w:rFonts w:ascii="Times New Roman" w:eastAsia="宋体" w:hAnsi="Times New Roman" w:cs="Times New Roman"/>
          <w:sz w:val="22"/>
          <w:lang w:val="zh-CN" w:bidi="zh-CN"/>
        </w:rPr>
        <w:t>评为</w:t>
      </w:r>
      <w:r w:rsidRPr="000C7EB0">
        <w:rPr>
          <w:rFonts w:ascii="Times New Roman" w:eastAsia="宋体" w:hAnsi="Times New Roman" w:cs="Times New Roman"/>
          <w:sz w:val="22"/>
          <w:lang w:val="zh-CN" w:bidi="zh-CN"/>
        </w:rPr>
        <w:t>“</w:t>
      </w:r>
      <w:r w:rsidRPr="000C7EB0">
        <w:rPr>
          <w:rFonts w:ascii="Times New Roman" w:eastAsia="宋体" w:hAnsi="Times New Roman" w:cs="Times New Roman"/>
          <w:sz w:val="22"/>
          <w:lang w:val="zh-CN" w:bidi="zh-CN"/>
        </w:rPr>
        <w:t>世界上最好的本科专业之一</w:t>
      </w:r>
      <w:r w:rsidRPr="000C7EB0">
        <w:rPr>
          <w:rFonts w:ascii="Times New Roman" w:eastAsia="宋体" w:hAnsi="Times New Roman" w:cs="Times New Roman"/>
          <w:sz w:val="22"/>
          <w:lang w:val="zh-CN" w:bidi="zh-CN"/>
        </w:rPr>
        <w:t>”</w:t>
      </w:r>
      <w:r w:rsidRPr="000C7EB0">
        <w:rPr>
          <w:rFonts w:ascii="Times New Roman" w:eastAsia="宋体" w:hAnsi="Times New Roman" w:cs="Times New Roman"/>
          <w:sz w:val="22"/>
          <w:lang w:val="zh-CN" w:bidi="zh-CN"/>
        </w:rPr>
        <w:t>。</w:t>
      </w:r>
    </w:p>
    <w:p w14:paraId="6DA855AB" w14:textId="77777777" w:rsidR="00DC4E5B" w:rsidRPr="000C7EB0" w:rsidRDefault="00DC4E5B" w:rsidP="00DC4E5B">
      <w:pPr>
        <w:autoSpaceDE w:val="0"/>
        <w:autoSpaceDN w:val="0"/>
        <w:ind w:firstLineChars="200" w:firstLine="422"/>
        <w:rPr>
          <w:rFonts w:ascii="Times New Roman" w:eastAsia="宋体" w:hAnsi="Times New Roman" w:cs="Times New Roman"/>
          <w:b/>
          <w:szCs w:val="21"/>
          <w:lang w:val="zh-CN" w:bidi="zh-CN"/>
        </w:rPr>
      </w:pPr>
      <w:r w:rsidRPr="000C7EB0">
        <w:rPr>
          <w:rFonts w:ascii="Times New Roman" w:eastAsia="宋体" w:hAnsi="Times New Roman" w:cs="Times New Roman"/>
          <w:b/>
          <w:szCs w:val="21"/>
          <w:lang w:val="zh-CN" w:bidi="zh-CN"/>
        </w:rPr>
        <w:t>4</w:t>
      </w:r>
      <w:r w:rsidRPr="000C7EB0">
        <w:rPr>
          <w:rFonts w:ascii="Times New Roman" w:eastAsia="宋体" w:hAnsi="Times New Roman" w:cs="Times New Roman" w:hint="eastAsia"/>
          <w:b/>
          <w:szCs w:val="21"/>
          <w:lang w:val="zh-CN" w:bidi="zh-CN"/>
        </w:rPr>
        <w:t>.</w:t>
      </w:r>
      <w:r w:rsidRPr="000C7EB0">
        <w:rPr>
          <w:rFonts w:ascii="Times New Roman" w:eastAsia="宋体" w:hAnsi="Times New Roman" w:cs="Times New Roman"/>
          <w:b/>
          <w:szCs w:val="21"/>
          <w:lang w:val="zh-CN" w:bidi="zh-CN"/>
        </w:rPr>
        <w:t>英语强化训练项目（</w:t>
      </w:r>
      <w:r w:rsidRPr="000C7EB0">
        <w:rPr>
          <w:rFonts w:ascii="Times New Roman" w:eastAsia="宋体" w:hAnsi="Times New Roman" w:cs="Times New Roman"/>
          <w:b/>
          <w:szCs w:val="21"/>
          <w:lang w:val="zh-CN" w:bidi="zh-CN"/>
        </w:rPr>
        <w:t>Program</w:t>
      </w:r>
      <w:r w:rsidRPr="000C7EB0">
        <w:rPr>
          <w:rFonts w:ascii="Times New Roman" w:eastAsia="宋体" w:hAnsi="Times New Roman" w:cs="Times New Roman" w:hint="eastAsia"/>
          <w:b/>
          <w:szCs w:val="21"/>
          <w:lang w:bidi="zh-CN"/>
        </w:rPr>
        <w:t xml:space="preserve"> </w:t>
      </w:r>
      <w:r w:rsidRPr="000C7EB0">
        <w:rPr>
          <w:rFonts w:ascii="Times New Roman" w:eastAsia="宋体" w:hAnsi="Times New Roman" w:cs="Times New Roman"/>
          <w:b/>
          <w:szCs w:val="21"/>
          <w:lang w:val="zh-CN" w:bidi="zh-CN"/>
        </w:rPr>
        <w:t>in</w:t>
      </w:r>
      <w:r w:rsidRPr="000C7EB0">
        <w:rPr>
          <w:rFonts w:ascii="Times New Roman" w:eastAsia="宋体" w:hAnsi="Times New Roman" w:cs="Times New Roman" w:hint="eastAsia"/>
          <w:b/>
          <w:szCs w:val="21"/>
          <w:lang w:bidi="zh-CN"/>
        </w:rPr>
        <w:t xml:space="preserve"> </w:t>
      </w:r>
      <w:r w:rsidRPr="000C7EB0">
        <w:rPr>
          <w:rFonts w:ascii="Times New Roman" w:eastAsia="宋体" w:hAnsi="Times New Roman" w:cs="Times New Roman"/>
          <w:b/>
          <w:szCs w:val="21"/>
          <w:lang w:val="zh-CN" w:bidi="zh-CN"/>
        </w:rPr>
        <w:t>Intensive</w:t>
      </w:r>
      <w:r w:rsidRPr="000C7EB0">
        <w:rPr>
          <w:rFonts w:ascii="Times New Roman" w:eastAsia="宋体" w:hAnsi="Times New Roman" w:cs="Times New Roman" w:hint="eastAsia"/>
          <w:b/>
          <w:szCs w:val="21"/>
          <w:lang w:bidi="zh-CN"/>
        </w:rPr>
        <w:t xml:space="preserve"> </w:t>
      </w:r>
      <w:r w:rsidRPr="000C7EB0">
        <w:rPr>
          <w:rFonts w:ascii="Times New Roman" w:eastAsia="宋体" w:hAnsi="Times New Roman" w:cs="Times New Roman"/>
          <w:b/>
          <w:szCs w:val="21"/>
          <w:lang w:val="zh-CN" w:bidi="zh-CN"/>
        </w:rPr>
        <w:t>English</w:t>
      </w:r>
      <w:r w:rsidRPr="000C7EB0">
        <w:rPr>
          <w:rFonts w:ascii="Times New Roman" w:eastAsia="宋体" w:hAnsi="Times New Roman" w:cs="Times New Roman"/>
          <w:b/>
          <w:szCs w:val="21"/>
          <w:lang w:val="zh-CN" w:bidi="zh-CN"/>
        </w:rPr>
        <w:t>）</w:t>
      </w:r>
    </w:p>
    <w:p w14:paraId="6DEB60A7" w14:textId="77777777" w:rsidR="00DC4E5B" w:rsidRPr="000C7EB0" w:rsidRDefault="00DC4E5B" w:rsidP="00DC4E5B">
      <w:pPr>
        <w:autoSpaceDE w:val="0"/>
        <w:autoSpaceDN w:val="0"/>
        <w:ind w:firstLineChars="200" w:firstLine="420"/>
        <w:rPr>
          <w:rFonts w:ascii="Times New Roman" w:eastAsia="宋体" w:hAnsi="Times New Roman" w:cs="Times New Roman"/>
          <w:szCs w:val="21"/>
          <w:lang w:val="zh-CN" w:bidi="zh-CN"/>
        </w:rPr>
      </w:pPr>
      <w:r w:rsidRPr="000C7EB0">
        <w:rPr>
          <w:rFonts w:ascii="Times New Roman" w:eastAsia="宋体" w:hAnsi="Times New Roman" w:cs="Times New Roman"/>
          <w:szCs w:val="21"/>
          <w:lang w:val="zh-CN" w:bidi="zh-CN"/>
        </w:rPr>
        <w:t>北亚利桑那大学英语系的应用语言学排名北美地区第</w:t>
      </w:r>
      <w:r w:rsidRPr="000C7EB0">
        <w:rPr>
          <w:rFonts w:ascii="Times New Roman" w:eastAsia="宋体" w:hAnsi="Times New Roman" w:cs="Times New Roman"/>
          <w:szCs w:val="21"/>
          <w:lang w:val="zh-CN" w:bidi="zh-CN"/>
        </w:rPr>
        <w:t>15</w:t>
      </w:r>
      <w:r w:rsidRPr="000C7EB0">
        <w:rPr>
          <w:rFonts w:ascii="Times New Roman" w:eastAsia="宋体" w:hAnsi="Times New Roman" w:cs="Times New Roman"/>
          <w:szCs w:val="21"/>
          <w:lang w:val="zh-CN" w:bidi="zh-CN"/>
        </w:rPr>
        <w:t>，并为国际学生主办英语强化训练项目。英语强化项目的师资力量雄厚，集中了在世界各地，包括非洲、亚洲、中东地区、拉丁美洲和东欧等地有授课经验的优秀语言学者。学者们不仅在学术上造诣深厚，国际化教学工作经验使他们更加理解国际学生的需求以及在外语学习上面的困难，从而因材施教，帮助学生在上专业课之前做好充分的准备。</w:t>
      </w:r>
    </w:p>
    <w:p w14:paraId="79E7D748" w14:textId="77777777" w:rsidR="00DC4E5B" w:rsidRPr="000C7EB0" w:rsidRDefault="00DC4E5B" w:rsidP="00DC4E5B">
      <w:pPr>
        <w:autoSpaceDE w:val="0"/>
        <w:autoSpaceDN w:val="0"/>
        <w:ind w:firstLineChars="200" w:firstLine="420"/>
        <w:rPr>
          <w:rFonts w:ascii="Times New Roman" w:eastAsia="宋体" w:hAnsi="Times New Roman" w:cs="Times New Roman"/>
          <w:szCs w:val="21"/>
          <w:lang w:val="zh-CN" w:bidi="zh-CN"/>
        </w:rPr>
      </w:pPr>
      <w:r w:rsidRPr="000C7EB0">
        <w:rPr>
          <w:rFonts w:ascii="Times New Roman" w:eastAsia="宋体" w:hAnsi="Times New Roman" w:cs="Times New Roman"/>
          <w:szCs w:val="21"/>
          <w:lang w:val="zh-CN" w:bidi="zh-CN"/>
        </w:rPr>
        <w:t>美国北亚利桑那大学是</w:t>
      </w:r>
      <w:r w:rsidRPr="000C7EB0">
        <w:rPr>
          <w:rFonts w:ascii="Times New Roman" w:eastAsia="宋体" w:hAnsi="Times New Roman" w:cs="Times New Roman"/>
          <w:szCs w:val="21"/>
          <w:lang w:val="zh-CN" w:bidi="zh-CN"/>
        </w:rPr>
        <w:t>2004</w:t>
      </w:r>
      <w:r w:rsidRPr="000C7EB0">
        <w:rPr>
          <w:rFonts w:ascii="Times New Roman" w:eastAsia="宋体" w:hAnsi="Times New Roman" w:cs="Times New Roman"/>
          <w:szCs w:val="21"/>
          <w:lang w:val="zh-CN" w:bidi="zh-CN"/>
        </w:rPr>
        <w:t>年参加</w:t>
      </w:r>
      <w:r w:rsidRPr="000C7EB0">
        <w:rPr>
          <w:rFonts w:ascii="Times New Roman" w:eastAsia="宋体" w:hAnsi="Times New Roman" w:cs="Times New Roman"/>
          <w:szCs w:val="21"/>
          <w:lang w:val="zh-CN" w:bidi="zh-CN"/>
        </w:rPr>
        <w:t>121</w:t>
      </w:r>
      <w:r w:rsidRPr="000C7EB0">
        <w:rPr>
          <w:rFonts w:ascii="Times New Roman" w:eastAsia="宋体" w:hAnsi="Times New Roman" w:cs="Times New Roman"/>
          <w:szCs w:val="21"/>
          <w:lang w:val="zh-CN" w:bidi="zh-CN"/>
        </w:rPr>
        <w:t>项目的第</w:t>
      </w:r>
      <w:r w:rsidRPr="000C7EB0">
        <w:rPr>
          <w:rFonts w:ascii="Times New Roman" w:eastAsia="宋体" w:hAnsi="Times New Roman" w:cs="Times New Roman"/>
          <w:szCs w:val="21"/>
          <w:lang w:val="zh-CN" w:bidi="zh-CN"/>
        </w:rPr>
        <w:t>4</w:t>
      </w:r>
      <w:r w:rsidRPr="000C7EB0">
        <w:rPr>
          <w:rFonts w:ascii="Times New Roman" w:eastAsia="宋体" w:hAnsi="Times New Roman" w:cs="Times New Roman"/>
          <w:szCs w:val="21"/>
          <w:lang w:val="zh-CN" w:bidi="zh-CN"/>
        </w:rPr>
        <w:t>所美方大学，</w:t>
      </w:r>
      <w:r w:rsidRPr="000C7EB0">
        <w:rPr>
          <w:rFonts w:ascii="Times New Roman" w:eastAsia="宋体" w:hAnsi="Times New Roman" w:cs="Times New Roman"/>
          <w:szCs w:val="21"/>
          <w:lang w:val="zh-CN" w:bidi="zh-CN"/>
        </w:rPr>
        <w:t>2005-2021</w:t>
      </w:r>
      <w:r w:rsidRPr="000C7EB0">
        <w:rPr>
          <w:rFonts w:ascii="Times New Roman" w:eastAsia="宋体" w:hAnsi="Times New Roman" w:cs="Times New Roman"/>
          <w:szCs w:val="21"/>
          <w:lang w:val="zh-CN" w:bidi="zh-CN"/>
        </w:rPr>
        <w:t>年共有</w:t>
      </w:r>
      <w:r w:rsidRPr="000C7EB0">
        <w:rPr>
          <w:rFonts w:ascii="Times New Roman" w:eastAsia="宋体" w:hAnsi="Times New Roman" w:cs="Times New Roman"/>
          <w:szCs w:val="21"/>
          <w:lang w:val="zh-CN" w:bidi="zh-CN"/>
        </w:rPr>
        <w:t>900</w:t>
      </w:r>
      <w:r w:rsidRPr="000C7EB0">
        <w:rPr>
          <w:rFonts w:ascii="Times New Roman" w:eastAsia="宋体" w:hAnsi="Times New Roman" w:cs="Times New Roman"/>
          <w:szCs w:val="21"/>
          <w:lang w:val="zh-CN" w:bidi="zh-CN"/>
        </w:rPr>
        <w:t>多名</w:t>
      </w:r>
      <w:r w:rsidRPr="000C7EB0">
        <w:rPr>
          <w:rFonts w:ascii="Times New Roman" w:eastAsia="宋体" w:hAnsi="Times New Roman" w:cs="Times New Roman"/>
          <w:szCs w:val="21"/>
          <w:lang w:val="zh-CN" w:bidi="zh-CN"/>
        </w:rPr>
        <w:t>121</w:t>
      </w:r>
      <w:r w:rsidRPr="000C7EB0">
        <w:rPr>
          <w:rFonts w:ascii="Times New Roman" w:eastAsia="宋体" w:hAnsi="Times New Roman" w:cs="Times New Roman"/>
          <w:szCs w:val="21"/>
          <w:lang w:val="zh-CN" w:bidi="zh-CN"/>
        </w:rPr>
        <w:t>项目的学生赴美国北亚利桑那大学学习。</w:t>
      </w:r>
    </w:p>
    <w:p w14:paraId="4E3AE5A8" w14:textId="77777777" w:rsidR="00DC4E5B" w:rsidRPr="000C7EB0" w:rsidRDefault="00DC4E5B" w:rsidP="00DC4E5B">
      <w:pPr>
        <w:autoSpaceDE w:val="0"/>
        <w:autoSpaceDN w:val="0"/>
        <w:ind w:firstLineChars="200" w:firstLine="420"/>
        <w:rPr>
          <w:rFonts w:ascii="Times New Roman" w:eastAsia="宋体" w:hAnsi="Times New Roman" w:cs="Times New Roman"/>
          <w:szCs w:val="21"/>
          <w:lang w:val="zh-CN" w:bidi="zh-CN"/>
        </w:rPr>
      </w:pPr>
      <w:r w:rsidRPr="000C7EB0">
        <w:rPr>
          <w:rFonts w:ascii="Times New Roman" w:eastAsia="宋体" w:hAnsi="Times New Roman" w:cs="Times New Roman"/>
          <w:szCs w:val="21"/>
          <w:lang w:val="zh-CN" w:bidi="zh-CN"/>
        </w:rPr>
        <w:t>已有</w:t>
      </w:r>
      <w:r w:rsidRPr="000C7EB0">
        <w:rPr>
          <w:rFonts w:ascii="Times New Roman" w:eastAsia="宋体" w:hAnsi="Times New Roman" w:cs="Times New Roman"/>
          <w:szCs w:val="21"/>
          <w:lang w:val="zh-CN" w:bidi="zh-CN"/>
        </w:rPr>
        <w:t>394</w:t>
      </w:r>
      <w:r w:rsidRPr="000C7EB0">
        <w:rPr>
          <w:rFonts w:ascii="Times New Roman" w:eastAsia="宋体" w:hAnsi="Times New Roman" w:cs="Times New Roman"/>
          <w:szCs w:val="21"/>
          <w:lang w:val="zh-CN" w:bidi="zh-CN"/>
        </w:rPr>
        <w:t>名学生毕业，获得学士学位。</w:t>
      </w:r>
    </w:p>
    <w:p w14:paraId="44894BA7" w14:textId="77777777" w:rsidR="00DC4E5B" w:rsidRPr="000C7EB0" w:rsidRDefault="00DC4E5B" w:rsidP="00F8766A">
      <w:pPr>
        <w:pStyle w:val="a7"/>
        <w:rPr>
          <w:lang w:val="zh-CN" w:bidi="zh-CN"/>
        </w:rPr>
      </w:pPr>
      <w:r w:rsidRPr="000C7EB0">
        <w:rPr>
          <w:lang w:val="zh-CN" w:bidi="zh-CN"/>
        </w:rPr>
        <w:t>三、校园生活</w:t>
      </w:r>
    </w:p>
    <w:p w14:paraId="6228158A" w14:textId="77777777" w:rsidR="00DC4E5B" w:rsidRPr="000C7EB0" w:rsidRDefault="00DC4E5B" w:rsidP="00DC4E5B">
      <w:pPr>
        <w:numPr>
          <w:ilvl w:val="0"/>
          <w:numId w:val="21"/>
        </w:numPr>
        <w:tabs>
          <w:tab w:val="left" w:pos="970"/>
          <w:tab w:val="left" w:pos="971"/>
        </w:tabs>
        <w:autoSpaceDE w:val="0"/>
        <w:autoSpaceDN w:val="0"/>
        <w:jc w:val="left"/>
        <w:rPr>
          <w:rFonts w:ascii="Times New Roman" w:eastAsia="宋体" w:hAnsi="Times New Roman" w:cs="Times New Roman"/>
          <w:szCs w:val="21"/>
          <w:lang w:val="zh-CN" w:bidi="zh-CN"/>
        </w:rPr>
      </w:pPr>
      <w:r w:rsidRPr="000C7EB0">
        <w:rPr>
          <w:rFonts w:ascii="Times New Roman" w:eastAsia="宋体" w:hAnsi="Times New Roman" w:cs="Times New Roman"/>
          <w:szCs w:val="21"/>
          <w:lang w:val="zh-CN" w:bidi="zh-CN"/>
        </w:rPr>
        <w:t>“</w:t>
      </w:r>
      <w:r w:rsidRPr="000C7EB0">
        <w:rPr>
          <w:rFonts w:ascii="Times New Roman" w:eastAsia="宋体" w:hAnsi="Times New Roman" w:cs="Times New Roman"/>
          <w:szCs w:val="21"/>
          <w:lang w:val="zh-CN" w:bidi="zh-CN"/>
        </w:rPr>
        <w:t>以学生为本</w:t>
      </w:r>
      <w:r w:rsidRPr="000C7EB0">
        <w:rPr>
          <w:rFonts w:ascii="Times New Roman" w:eastAsia="宋体" w:hAnsi="Times New Roman" w:cs="Times New Roman"/>
          <w:szCs w:val="21"/>
          <w:lang w:val="zh-CN" w:bidi="zh-CN"/>
        </w:rPr>
        <w:t>”</w:t>
      </w:r>
      <w:r w:rsidRPr="000C7EB0">
        <w:rPr>
          <w:rFonts w:ascii="Times New Roman" w:eastAsia="宋体" w:hAnsi="Times New Roman" w:cs="Times New Roman"/>
          <w:szCs w:val="21"/>
          <w:lang w:val="zh-CN" w:bidi="zh-CN"/>
        </w:rPr>
        <w:t>是北亚利桑那大学的宗旨和使命。除了日常教学之外，北亚校园为学生提供了丰富的学术以及课外活动资源。学生社团有</w:t>
      </w:r>
      <w:r w:rsidRPr="000C7EB0">
        <w:rPr>
          <w:rFonts w:ascii="Times New Roman" w:eastAsia="宋体" w:hAnsi="Times New Roman" w:cs="Times New Roman"/>
          <w:szCs w:val="21"/>
          <w:lang w:val="zh-CN" w:bidi="zh-CN"/>
        </w:rPr>
        <w:t>300</w:t>
      </w:r>
      <w:r w:rsidRPr="000C7EB0">
        <w:rPr>
          <w:rFonts w:ascii="Times New Roman" w:eastAsia="宋体" w:hAnsi="Times New Roman" w:cs="Times New Roman"/>
          <w:szCs w:val="21"/>
          <w:lang w:val="zh-CN" w:bidi="zh-CN"/>
        </w:rPr>
        <w:t>多个，定期组织活动；</w:t>
      </w:r>
    </w:p>
    <w:p w14:paraId="36CF411A" w14:textId="77777777" w:rsidR="00DC4E5B" w:rsidRPr="000C7EB0" w:rsidRDefault="00DC4E5B" w:rsidP="00DC4E5B">
      <w:pPr>
        <w:numPr>
          <w:ilvl w:val="0"/>
          <w:numId w:val="21"/>
        </w:numPr>
        <w:tabs>
          <w:tab w:val="left" w:pos="970"/>
          <w:tab w:val="left" w:pos="971"/>
        </w:tabs>
        <w:autoSpaceDE w:val="0"/>
        <w:autoSpaceDN w:val="0"/>
        <w:jc w:val="left"/>
        <w:rPr>
          <w:rFonts w:ascii="Times New Roman" w:eastAsia="宋体" w:hAnsi="Times New Roman" w:cs="Times New Roman"/>
          <w:szCs w:val="21"/>
          <w:lang w:val="zh-CN" w:bidi="zh-CN"/>
        </w:rPr>
      </w:pPr>
      <w:r w:rsidRPr="000C7EB0">
        <w:rPr>
          <w:rFonts w:ascii="Times New Roman" w:eastAsia="宋体" w:hAnsi="Times New Roman" w:cs="Times New Roman"/>
          <w:szCs w:val="21"/>
          <w:lang w:val="zh-CN" w:bidi="zh-CN"/>
        </w:rPr>
        <w:t>克</w:t>
      </w:r>
      <w:proofErr w:type="gramStart"/>
      <w:r w:rsidRPr="000C7EB0">
        <w:rPr>
          <w:rFonts w:ascii="Times New Roman" w:eastAsia="宋体" w:hAnsi="Times New Roman" w:cs="Times New Roman"/>
          <w:szCs w:val="21"/>
          <w:lang w:val="zh-CN" w:bidi="zh-CN"/>
        </w:rPr>
        <w:t>莱</w:t>
      </w:r>
      <w:proofErr w:type="gramEnd"/>
      <w:r w:rsidRPr="000C7EB0">
        <w:rPr>
          <w:rFonts w:ascii="Times New Roman" w:eastAsia="宋体" w:hAnsi="Times New Roman" w:cs="Times New Roman"/>
          <w:szCs w:val="21"/>
          <w:lang w:val="zh-CN" w:bidi="zh-CN"/>
        </w:rPr>
        <w:t>恩图书馆藏书</w:t>
      </w:r>
      <w:r w:rsidRPr="000C7EB0">
        <w:rPr>
          <w:rFonts w:ascii="Times New Roman" w:eastAsia="宋体" w:hAnsi="Times New Roman" w:cs="Times New Roman"/>
          <w:szCs w:val="21"/>
          <w:lang w:val="zh-CN" w:bidi="zh-CN"/>
        </w:rPr>
        <w:t>120</w:t>
      </w:r>
      <w:r w:rsidRPr="000C7EB0">
        <w:rPr>
          <w:rFonts w:ascii="Times New Roman" w:eastAsia="宋体" w:hAnsi="Times New Roman" w:cs="Times New Roman"/>
          <w:szCs w:val="21"/>
          <w:lang w:val="zh-CN" w:bidi="zh-CN"/>
        </w:rPr>
        <w:t>万册，管理</w:t>
      </w:r>
      <w:r w:rsidRPr="000C7EB0">
        <w:rPr>
          <w:rFonts w:ascii="Times New Roman" w:eastAsia="宋体" w:hAnsi="Times New Roman" w:cs="Times New Roman"/>
          <w:szCs w:val="21"/>
          <w:lang w:val="zh-CN" w:bidi="zh-CN"/>
        </w:rPr>
        <w:t>175</w:t>
      </w:r>
      <w:r w:rsidRPr="000C7EB0">
        <w:rPr>
          <w:rFonts w:ascii="Times New Roman" w:eastAsia="宋体" w:hAnsi="Times New Roman" w:cs="Times New Roman"/>
          <w:szCs w:val="21"/>
          <w:lang w:val="zh-CN" w:bidi="zh-CN"/>
        </w:rPr>
        <w:t>个学术资源数据库，为美国公立高校资源共享网络成员图书馆；</w:t>
      </w:r>
    </w:p>
    <w:p w14:paraId="4801407C" w14:textId="77777777" w:rsidR="00DC4E5B" w:rsidRPr="000C7EB0" w:rsidRDefault="00DC4E5B" w:rsidP="00DC4E5B">
      <w:pPr>
        <w:numPr>
          <w:ilvl w:val="0"/>
          <w:numId w:val="21"/>
        </w:numPr>
        <w:tabs>
          <w:tab w:val="left" w:pos="970"/>
          <w:tab w:val="left" w:pos="971"/>
        </w:tabs>
        <w:autoSpaceDE w:val="0"/>
        <w:autoSpaceDN w:val="0"/>
        <w:jc w:val="left"/>
        <w:rPr>
          <w:rFonts w:ascii="Times New Roman" w:eastAsia="宋体" w:hAnsi="Times New Roman" w:cs="Times New Roman"/>
          <w:szCs w:val="21"/>
          <w:lang w:val="zh-CN" w:bidi="zh-CN"/>
        </w:rPr>
      </w:pPr>
      <w:r w:rsidRPr="000C7EB0">
        <w:rPr>
          <w:rFonts w:ascii="Times New Roman" w:eastAsia="宋体" w:hAnsi="Times New Roman" w:cs="Times New Roman"/>
          <w:szCs w:val="21"/>
          <w:lang w:val="zh-CN" w:bidi="zh-CN"/>
        </w:rPr>
        <w:t>使用面积为两万五千平方米健康与学习中心融合了健康、娱乐与学习三大功能，内设健身中心、校医院、公共课教室、心理诊所、自习室、咖啡厅等。该中心于</w:t>
      </w:r>
      <w:r w:rsidRPr="000C7EB0">
        <w:rPr>
          <w:rFonts w:ascii="Times New Roman" w:eastAsia="宋体" w:hAnsi="Times New Roman" w:cs="Times New Roman"/>
          <w:szCs w:val="21"/>
          <w:lang w:val="zh-CN" w:bidi="zh-CN"/>
        </w:rPr>
        <w:t>2011</w:t>
      </w:r>
      <w:r w:rsidRPr="000C7EB0">
        <w:rPr>
          <w:rFonts w:ascii="Times New Roman" w:eastAsia="宋体" w:hAnsi="Times New Roman" w:cs="Times New Roman"/>
          <w:szCs w:val="21"/>
          <w:lang w:val="zh-CN" w:bidi="zh-CN"/>
        </w:rPr>
        <w:t>年投入使用，投资共计一亿八千万美金；</w:t>
      </w:r>
    </w:p>
    <w:p w14:paraId="7313BE2B" w14:textId="77777777" w:rsidR="00DC4E5B" w:rsidRPr="000C7EB0" w:rsidRDefault="00DC4E5B" w:rsidP="00DC4E5B">
      <w:pPr>
        <w:numPr>
          <w:ilvl w:val="0"/>
          <w:numId w:val="21"/>
        </w:numPr>
        <w:tabs>
          <w:tab w:val="left" w:pos="970"/>
          <w:tab w:val="left" w:pos="971"/>
        </w:tabs>
        <w:autoSpaceDE w:val="0"/>
        <w:autoSpaceDN w:val="0"/>
        <w:jc w:val="left"/>
        <w:rPr>
          <w:rFonts w:ascii="Times New Roman" w:eastAsia="宋体" w:hAnsi="Times New Roman" w:cs="Times New Roman"/>
          <w:szCs w:val="21"/>
          <w:lang w:val="zh-CN" w:bidi="zh-CN"/>
        </w:rPr>
      </w:pPr>
      <w:r w:rsidRPr="000C7EB0">
        <w:rPr>
          <w:rFonts w:ascii="Times New Roman" w:eastAsia="宋体" w:hAnsi="Times New Roman" w:cs="Times New Roman"/>
          <w:szCs w:val="21"/>
          <w:lang w:val="zh-CN" w:bidi="zh-CN"/>
        </w:rPr>
        <w:t>1973</w:t>
      </w:r>
      <w:r w:rsidRPr="000C7EB0">
        <w:rPr>
          <w:rFonts w:ascii="Times New Roman" w:eastAsia="宋体" w:hAnsi="Times New Roman" w:cs="Times New Roman"/>
          <w:szCs w:val="21"/>
          <w:lang w:val="zh-CN" w:bidi="zh-CN"/>
        </w:rPr>
        <w:t>年修建的北亚天幕体育馆为全美最大的木质室内橄榄球中心，同时承担着毕业典礼场地的功能；</w:t>
      </w:r>
    </w:p>
    <w:p w14:paraId="577371C1" w14:textId="77777777" w:rsidR="00DC4E5B" w:rsidRPr="000C7EB0" w:rsidRDefault="00DC4E5B" w:rsidP="00DC4E5B">
      <w:pPr>
        <w:numPr>
          <w:ilvl w:val="0"/>
          <w:numId w:val="21"/>
        </w:numPr>
        <w:tabs>
          <w:tab w:val="left" w:pos="970"/>
          <w:tab w:val="left" w:pos="971"/>
        </w:tabs>
        <w:autoSpaceDE w:val="0"/>
        <w:autoSpaceDN w:val="0"/>
        <w:jc w:val="left"/>
        <w:rPr>
          <w:rFonts w:ascii="Times New Roman" w:eastAsia="宋体" w:hAnsi="Times New Roman" w:cs="Times New Roman"/>
          <w:szCs w:val="21"/>
          <w:lang w:val="zh-CN" w:bidi="zh-CN"/>
        </w:rPr>
      </w:pPr>
      <w:r w:rsidRPr="000C7EB0">
        <w:rPr>
          <w:rFonts w:ascii="Times New Roman" w:eastAsia="宋体" w:hAnsi="Times New Roman" w:cs="Times New Roman"/>
          <w:szCs w:val="21"/>
          <w:lang w:val="zh-CN" w:bidi="zh-CN"/>
        </w:rPr>
        <w:t>校内</w:t>
      </w:r>
      <w:r w:rsidRPr="000C7EB0">
        <w:rPr>
          <w:rFonts w:ascii="Times New Roman" w:eastAsia="宋体" w:hAnsi="Times New Roman" w:cs="Times New Roman"/>
          <w:szCs w:val="21"/>
          <w:lang w:val="zh-CN" w:bidi="zh-CN"/>
        </w:rPr>
        <w:t>21</w:t>
      </w:r>
      <w:r w:rsidRPr="000C7EB0">
        <w:rPr>
          <w:rFonts w:ascii="Times New Roman" w:eastAsia="宋体" w:hAnsi="Times New Roman" w:cs="Times New Roman"/>
          <w:szCs w:val="21"/>
          <w:lang w:val="zh-CN" w:bidi="zh-CN"/>
        </w:rPr>
        <w:t>座风格各不相同的学生宿舍</w:t>
      </w:r>
      <w:r w:rsidRPr="000C7EB0">
        <w:rPr>
          <w:rFonts w:ascii="Times New Roman" w:eastAsia="宋体" w:hAnsi="Times New Roman" w:cs="Times New Roman"/>
          <w:szCs w:val="21"/>
          <w:lang w:val="zh-CN" w:bidi="zh-CN"/>
        </w:rPr>
        <w:t>/</w:t>
      </w:r>
      <w:r w:rsidRPr="000C7EB0">
        <w:rPr>
          <w:rFonts w:ascii="Times New Roman" w:eastAsia="宋体" w:hAnsi="Times New Roman" w:cs="Times New Roman"/>
          <w:szCs w:val="21"/>
          <w:lang w:val="zh-CN" w:bidi="zh-CN"/>
        </w:rPr>
        <w:t>公寓，为学生提供了安全、舒适的住宿环境。其中</w:t>
      </w:r>
      <w:r w:rsidRPr="000C7EB0">
        <w:rPr>
          <w:rFonts w:ascii="Times New Roman" w:eastAsia="宋体" w:hAnsi="Times New Roman" w:cs="Times New Roman"/>
          <w:szCs w:val="21"/>
          <w:lang w:val="zh-CN" w:bidi="zh-CN"/>
        </w:rPr>
        <w:t>“</w:t>
      </w:r>
      <w:r w:rsidRPr="000C7EB0">
        <w:rPr>
          <w:rFonts w:ascii="Times New Roman" w:eastAsia="宋体" w:hAnsi="Times New Roman" w:cs="Times New Roman"/>
          <w:szCs w:val="21"/>
          <w:lang w:val="zh-CN" w:bidi="zh-CN"/>
        </w:rPr>
        <w:t>国际宿舍</w:t>
      </w:r>
      <w:r w:rsidRPr="000C7EB0">
        <w:rPr>
          <w:rFonts w:ascii="Times New Roman" w:eastAsia="宋体" w:hAnsi="Times New Roman" w:cs="Times New Roman"/>
          <w:szCs w:val="21"/>
          <w:lang w:val="zh-CN" w:bidi="zh-CN"/>
        </w:rPr>
        <w:t>”</w:t>
      </w:r>
      <w:r w:rsidRPr="000C7EB0">
        <w:rPr>
          <w:rFonts w:ascii="Times New Roman" w:eastAsia="宋体" w:hAnsi="Times New Roman" w:cs="Times New Roman"/>
          <w:szCs w:val="21"/>
          <w:lang w:val="zh-CN" w:bidi="zh-CN"/>
        </w:rPr>
        <w:t>将国际学生与美国本土学生一对一配为室友，真正实现校园国际文化的融合；</w:t>
      </w:r>
    </w:p>
    <w:p w14:paraId="02DFD5F4" w14:textId="77777777" w:rsidR="00DC4E5B" w:rsidRPr="000C7EB0" w:rsidRDefault="00DC4E5B" w:rsidP="00DC4E5B">
      <w:pPr>
        <w:numPr>
          <w:ilvl w:val="0"/>
          <w:numId w:val="21"/>
        </w:numPr>
        <w:tabs>
          <w:tab w:val="left" w:pos="970"/>
          <w:tab w:val="left" w:pos="971"/>
        </w:tabs>
        <w:autoSpaceDE w:val="0"/>
        <w:autoSpaceDN w:val="0"/>
        <w:jc w:val="left"/>
        <w:rPr>
          <w:rFonts w:ascii="Times New Roman" w:eastAsia="宋体" w:hAnsi="Times New Roman" w:cs="Times New Roman"/>
          <w:szCs w:val="21"/>
          <w:lang w:val="zh-CN" w:bidi="zh-CN"/>
        </w:rPr>
      </w:pPr>
      <w:r w:rsidRPr="000C7EB0">
        <w:rPr>
          <w:rFonts w:ascii="Times New Roman" w:eastAsia="宋体" w:hAnsi="Times New Roman" w:cs="Times New Roman"/>
          <w:szCs w:val="21"/>
          <w:lang w:val="zh-CN" w:bidi="zh-CN"/>
        </w:rPr>
        <w:t>校内设有</w:t>
      </w:r>
      <w:r w:rsidRPr="000C7EB0">
        <w:rPr>
          <w:rFonts w:ascii="Times New Roman" w:eastAsia="宋体" w:hAnsi="Times New Roman" w:cs="Times New Roman"/>
          <w:szCs w:val="21"/>
          <w:lang w:val="zh-CN" w:bidi="zh-CN"/>
        </w:rPr>
        <w:t>30</w:t>
      </w:r>
      <w:r w:rsidRPr="000C7EB0">
        <w:rPr>
          <w:rFonts w:ascii="Times New Roman" w:eastAsia="宋体" w:hAnsi="Times New Roman" w:cs="Times New Roman"/>
          <w:szCs w:val="21"/>
          <w:lang w:val="zh-CN" w:bidi="zh-CN"/>
        </w:rPr>
        <w:t>多个餐饮场所，</w:t>
      </w:r>
      <w:proofErr w:type="gramStart"/>
      <w:r w:rsidRPr="000C7EB0">
        <w:rPr>
          <w:rFonts w:ascii="Times New Roman" w:eastAsia="宋体" w:hAnsi="Times New Roman" w:cs="Times New Roman"/>
          <w:szCs w:val="21"/>
          <w:lang w:val="zh-CN" w:bidi="zh-CN"/>
        </w:rPr>
        <w:t>食材源于</w:t>
      </w:r>
      <w:proofErr w:type="gramEnd"/>
      <w:r w:rsidRPr="000C7EB0">
        <w:rPr>
          <w:rFonts w:ascii="Times New Roman" w:eastAsia="宋体" w:hAnsi="Times New Roman" w:cs="Times New Roman"/>
          <w:szCs w:val="21"/>
          <w:lang w:val="zh-CN" w:bidi="zh-CN"/>
        </w:rPr>
        <w:t>亚利桑那州本地天然农场，并配有专业营养师设计食谱，保证学生校内就餐饮食的健康与多样；</w:t>
      </w:r>
    </w:p>
    <w:p w14:paraId="601FA723" w14:textId="77777777" w:rsidR="00DC4E5B" w:rsidRPr="000C7EB0" w:rsidRDefault="00DC4E5B" w:rsidP="00DC4E5B">
      <w:pPr>
        <w:tabs>
          <w:tab w:val="left" w:pos="970"/>
          <w:tab w:val="left" w:pos="971"/>
        </w:tabs>
        <w:autoSpaceDE w:val="0"/>
        <w:autoSpaceDN w:val="0"/>
        <w:ind w:hanging="250"/>
        <w:rPr>
          <w:rFonts w:ascii="Times New Roman" w:eastAsia="宋体" w:hAnsi="Times New Roman" w:cs="Times New Roman"/>
          <w:szCs w:val="21"/>
          <w:lang w:val="zh-CN" w:bidi="zh-CN"/>
        </w:rPr>
      </w:pPr>
      <w:r w:rsidRPr="000C7EB0">
        <w:rPr>
          <w:rFonts w:ascii="Times New Roman" w:eastAsia="宋体" w:hAnsi="Times New Roman" w:cs="Times New Roman"/>
          <w:szCs w:val="21"/>
          <w:lang w:val="zh-CN" w:bidi="zh-CN"/>
        </w:rPr>
        <w:t>国际教育中心服务人员达</w:t>
      </w:r>
      <w:r w:rsidRPr="000C7EB0">
        <w:rPr>
          <w:rFonts w:ascii="Times New Roman" w:eastAsia="宋体" w:hAnsi="Times New Roman" w:cs="Times New Roman"/>
          <w:szCs w:val="21"/>
          <w:lang w:val="zh-CN" w:bidi="zh-CN"/>
        </w:rPr>
        <w:t>50</w:t>
      </w:r>
      <w:r w:rsidRPr="000C7EB0">
        <w:rPr>
          <w:rFonts w:ascii="Times New Roman" w:eastAsia="宋体" w:hAnsi="Times New Roman" w:cs="Times New Roman"/>
          <w:szCs w:val="21"/>
          <w:lang w:val="zh-CN" w:bidi="zh-CN"/>
        </w:rPr>
        <w:t>多人，其中中国事务部设有专门老师及辅导员为中国学生服务。</w:t>
      </w:r>
    </w:p>
    <w:p w14:paraId="395BDE15" w14:textId="77777777" w:rsidR="00DC4E5B" w:rsidRPr="000C7EB0" w:rsidRDefault="00DC4E5B" w:rsidP="00F8766A">
      <w:pPr>
        <w:pStyle w:val="a7"/>
        <w:rPr>
          <w:lang w:val="zh-CN" w:bidi="zh-CN"/>
        </w:rPr>
      </w:pPr>
      <w:r w:rsidRPr="000C7EB0">
        <w:rPr>
          <w:lang w:val="zh-CN" w:bidi="zh-CN"/>
        </w:rPr>
        <w:t>四、主要费用（此学费为预估，</w:t>
      </w:r>
      <w:r w:rsidRPr="000C7EB0">
        <w:rPr>
          <w:rFonts w:hint="eastAsia"/>
          <w:lang w:val="zh-CN" w:bidi="zh-CN"/>
        </w:rPr>
        <w:t>2024</w:t>
      </w:r>
      <w:r w:rsidRPr="000C7EB0">
        <w:rPr>
          <w:lang w:val="zh-CN" w:bidi="zh-CN"/>
        </w:rPr>
        <w:t>-</w:t>
      </w:r>
      <w:r w:rsidRPr="000C7EB0">
        <w:rPr>
          <w:rFonts w:hint="eastAsia"/>
          <w:lang w:val="zh-CN" w:bidi="zh-CN"/>
        </w:rPr>
        <w:t>2025</w:t>
      </w:r>
      <w:r w:rsidRPr="000C7EB0">
        <w:rPr>
          <w:lang w:val="zh-CN" w:bidi="zh-CN"/>
        </w:rPr>
        <w:t>年实际费用可能用会有小幅度调整）</w:t>
      </w:r>
    </w:p>
    <w:p w14:paraId="1463997B" w14:textId="77777777" w:rsidR="00DC4E5B" w:rsidRPr="000C7EB0" w:rsidRDefault="00DC4E5B" w:rsidP="00DC4E5B">
      <w:pPr>
        <w:tabs>
          <w:tab w:val="left" w:pos="935"/>
        </w:tabs>
        <w:autoSpaceDE w:val="0"/>
        <w:autoSpaceDN w:val="0"/>
        <w:ind w:firstLineChars="200" w:firstLine="420"/>
        <w:rPr>
          <w:rFonts w:ascii="Times New Roman" w:eastAsia="宋体" w:hAnsi="Times New Roman" w:cs="Times New Roman"/>
          <w:szCs w:val="21"/>
          <w:lang w:val="zh-CN" w:bidi="zh-CN"/>
        </w:rPr>
      </w:pPr>
      <w:r w:rsidRPr="000C7EB0">
        <w:rPr>
          <w:rFonts w:ascii="Times New Roman" w:eastAsia="宋体" w:hAnsi="Times New Roman" w:cs="Times New Roman"/>
          <w:szCs w:val="21"/>
          <w:lang w:val="zh-CN" w:bidi="zh-CN"/>
        </w:rPr>
        <w:t>1.</w:t>
      </w:r>
      <w:r w:rsidRPr="000C7EB0">
        <w:rPr>
          <w:rFonts w:ascii="Times New Roman" w:eastAsia="宋体" w:hAnsi="Times New Roman" w:cs="Times New Roman"/>
          <w:szCs w:val="21"/>
          <w:lang w:val="zh-CN" w:bidi="zh-CN"/>
        </w:rPr>
        <w:t>每学年学费（不包括夏季学期）：</w:t>
      </w:r>
      <w:r w:rsidRPr="000C7EB0">
        <w:rPr>
          <w:rFonts w:ascii="Times New Roman" w:eastAsia="宋体" w:hAnsi="Times New Roman" w:cs="Times New Roman" w:hint="eastAsia"/>
          <w:szCs w:val="21"/>
          <w:lang w:val="zh-CN" w:bidi="zh-CN"/>
        </w:rPr>
        <w:t>28600</w:t>
      </w:r>
      <w:r w:rsidRPr="000C7EB0">
        <w:rPr>
          <w:rFonts w:ascii="Times New Roman" w:eastAsia="宋体" w:hAnsi="Times New Roman" w:cs="Times New Roman"/>
          <w:szCs w:val="21"/>
          <w:lang w:val="zh-CN" w:bidi="zh-CN"/>
        </w:rPr>
        <w:t>美元。（学校为《中美人才培养计划》</w:t>
      </w:r>
      <w:r w:rsidRPr="000C7EB0">
        <w:rPr>
          <w:rFonts w:ascii="Times New Roman" w:eastAsia="宋体" w:hAnsi="Times New Roman" w:cs="Times New Roman"/>
          <w:szCs w:val="21"/>
          <w:lang w:val="zh-CN" w:bidi="zh-CN"/>
        </w:rPr>
        <w:t>1</w:t>
      </w:r>
      <w:r w:rsidRPr="000C7EB0">
        <w:rPr>
          <w:rFonts w:ascii="Times New Roman" w:eastAsia="宋体" w:hAnsi="Times New Roman" w:cs="Times New Roman" w:hint="eastAsia"/>
          <w:szCs w:val="21"/>
          <w:lang w:val="zh-CN" w:bidi="zh-CN"/>
        </w:rPr>
        <w:t>2</w:t>
      </w:r>
      <w:r w:rsidRPr="000C7EB0">
        <w:rPr>
          <w:rFonts w:ascii="Times New Roman" w:eastAsia="宋体" w:hAnsi="Times New Roman" w:cs="Times New Roman"/>
          <w:szCs w:val="21"/>
          <w:lang w:val="zh-CN" w:bidi="zh-CN"/>
        </w:rPr>
        <w:t>1</w:t>
      </w:r>
      <w:r w:rsidRPr="000C7EB0">
        <w:rPr>
          <w:rFonts w:ascii="Times New Roman" w:eastAsia="宋体" w:hAnsi="Times New Roman" w:cs="Times New Roman"/>
          <w:szCs w:val="21"/>
          <w:lang w:val="zh-CN" w:bidi="zh-CN"/>
        </w:rPr>
        <w:t>双学位项目</w:t>
      </w:r>
      <w:r w:rsidRPr="000C7EB0">
        <w:rPr>
          <w:rFonts w:ascii="Times New Roman" w:eastAsia="宋体" w:hAnsi="Times New Roman" w:cs="Times New Roman" w:hint="eastAsia"/>
          <w:szCs w:val="21"/>
          <w:lang w:val="zh-CN" w:bidi="zh-CN"/>
        </w:rPr>
        <w:t>2024</w:t>
      </w:r>
      <w:r w:rsidRPr="000C7EB0">
        <w:rPr>
          <w:rFonts w:ascii="Times New Roman" w:eastAsia="宋体" w:hAnsi="Times New Roman" w:cs="Times New Roman"/>
          <w:szCs w:val="21"/>
          <w:lang w:val="zh-CN" w:bidi="zh-CN"/>
        </w:rPr>
        <w:t>年本科学生每年每人提供</w:t>
      </w:r>
      <w:r w:rsidRPr="000C7EB0">
        <w:rPr>
          <w:rFonts w:ascii="Times New Roman" w:eastAsia="宋体" w:hAnsi="Times New Roman" w:cs="Times New Roman" w:hint="eastAsia"/>
          <w:szCs w:val="21"/>
          <w:lang w:val="zh-CN" w:bidi="zh-CN"/>
        </w:rPr>
        <w:t>2860</w:t>
      </w:r>
      <w:r w:rsidRPr="000C7EB0">
        <w:rPr>
          <w:rFonts w:ascii="Times New Roman" w:eastAsia="宋体" w:hAnsi="Times New Roman" w:cs="Times New Roman"/>
          <w:szCs w:val="21"/>
          <w:lang w:val="zh-CN" w:bidi="zh-CN"/>
        </w:rPr>
        <w:t>美元奖学金，线上学习及语言学习期间不提供</w:t>
      </w:r>
      <w:r w:rsidRPr="000C7EB0">
        <w:rPr>
          <w:rFonts w:ascii="Times New Roman" w:eastAsia="宋体" w:hAnsi="Times New Roman" w:cs="Times New Roman"/>
          <w:szCs w:val="21"/>
          <w:lang w:val="zh-CN" w:bidi="zh-CN"/>
        </w:rPr>
        <w:t>)</w:t>
      </w:r>
    </w:p>
    <w:p w14:paraId="4C03D2F5" w14:textId="77777777" w:rsidR="00DC4E5B" w:rsidRPr="000C7EB0" w:rsidRDefault="00DC4E5B" w:rsidP="00DC4E5B">
      <w:pPr>
        <w:tabs>
          <w:tab w:val="left" w:pos="893"/>
        </w:tabs>
        <w:autoSpaceDE w:val="0"/>
        <w:autoSpaceDN w:val="0"/>
        <w:ind w:firstLineChars="200" w:firstLine="420"/>
        <w:rPr>
          <w:rFonts w:ascii="Times New Roman" w:eastAsia="宋体" w:hAnsi="Times New Roman" w:cs="Times New Roman"/>
          <w:szCs w:val="21"/>
          <w:lang w:val="zh-CN" w:bidi="zh-CN"/>
        </w:rPr>
      </w:pPr>
      <w:r w:rsidRPr="000C7EB0">
        <w:rPr>
          <w:rFonts w:ascii="Times New Roman" w:eastAsia="宋体" w:hAnsi="Times New Roman" w:cs="Times New Roman"/>
          <w:szCs w:val="21"/>
          <w:lang w:val="zh-CN" w:bidi="zh-CN"/>
        </w:rPr>
        <w:t>2.</w:t>
      </w:r>
      <w:r w:rsidRPr="000C7EB0">
        <w:rPr>
          <w:rFonts w:ascii="Times New Roman" w:eastAsia="宋体" w:hAnsi="Times New Roman" w:cs="Times New Roman"/>
          <w:szCs w:val="21"/>
          <w:lang w:val="zh-CN" w:bidi="zh-CN"/>
        </w:rPr>
        <w:t>每年食宿费：</w:t>
      </w:r>
      <w:r w:rsidRPr="000C7EB0">
        <w:rPr>
          <w:rFonts w:ascii="Times New Roman" w:eastAsia="宋体" w:hAnsi="Times New Roman" w:cs="Times New Roman" w:hint="eastAsia"/>
          <w:szCs w:val="21"/>
          <w:lang w:val="zh-CN" w:bidi="zh-CN"/>
        </w:rPr>
        <w:t>12568</w:t>
      </w:r>
      <w:r w:rsidRPr="000C7EB0">
        <w:rPr>
          <w:rFonts w:ascii="Times New Roman" w:eastAsia="宋体" w:hAnsi="Times New Roman" w:cs="Times New Roman"/>
          <w:szCs w:val="21"/>
          <w:lang w:val="zh-CN" w:bidi="zh-CN"/>
        </w:rPr>
        <w:t>美元（不含假期）</w:t>
      </w:r>
    </w:p>
    <w:p w14:paraId="49C0E196" w14:textId="77777777" w:rsidR="00DC4E5B" w:rsidRPr="000C7EB0" w:rsidRDefault="00DC4E5B" w:rsidP="00DC4E5B">
      <w:pPr>
        <w:tabs>
          <w:tab w:val="left" w:pos="893"/>
        </w:tabs>
        <w:autoSpaceDE w:val="0"/>
        <w:autoSpaceDN w:val="0"/>
        <w:ind w:firstLineChars="200" w:firstLine="420"/>
        <w:rPr>
          <w:rFonts w:ascii="Times New Roman" w:eastAsia="宋体" w:hAnsi="Times New Roman" w:cs="Times New Roman"/>
          <w:szCs w:val="21"/>
          <w:lang w:val="zh-CN" w:bidi="zh-CN"/>
        </w:rPr>
      </w:pPr>
      <w:r w:rsidRPr="000C7EB0">
        <w:rPr>
          <w:rFonts w:ascii="Times New Roman" w:eastAsia="宋体" w:hAnsi="Times New Roman" w:cs="Times New Roman"/>
          <w:szCs w:val="21"/>
          <w:lang w:val="zh-CN" w:bidi="zh-CN"/>
        </w:rPr>
        <w:t>3.</w:t>
      </w:r>
      <w:r w:rsidRPr="000C7EB0">
        <w:rPr>
          <w:rFonts w:ascii="Times New Roman" w:eastAsia="宋体" w:hAnsi="Times New Roman" w:cs="Times New Roman"/>
          <w:szCs w:val="21"/>
          <w:lang w:val="zh-CN" w:bidi="zh-CN"/>
        </w:rPr>
        <w:t>每年医疗保险费：</w:t>
      </w:r>
      <w:r w:rsidRPr="000C7EB0">
        <w:rPr>
          <w:rFonts w:ascii="Times New Roman" w:eastAsia="宋体" w:hAnsi="Times New Roman" w:cs="Times New Roman" w:hint="eastAsia"/>
          <w:szCs w:val="21"/>
          <w:lang w:val="zh-CN" w:bidi="zh-CN"/>
        </w:rPr>
        <w:t>2765</w:t>
      </w:r>
      <w:r w:rsidRPr="000C7EB0">
        <w:rPr>
          <w:rFonts w:ascii="Times New Roman" w:eastAsia="宋体" w:hAnsi="Times New Roman" w:cs="Times New Roman"/>
          <w:szCs w:val="21"/>
          <w:lang w:val="zh-CN" w:bidi="zh-CN"/>
        </w:rPr>
        <w:t>美元</w:t>
      </w:r>
    </w:p>
    <w:p w14:paraId="079B1681" w14:textId="77777777" w:rsidR="00DC4E5B" w:rsidRPr="000C7EB0" w:rsidRDefault="00DC4E5B" w:rsidP="00DC4E5B">
      <w:pPr>
        <w:tabs>
          <w:tab w:val="left" w:pos="893"/>
        </w:tabs>
        <w:autoSpaceDE w:val="0"/>
        <w:autoSpaceDN w:val="0"/>
        <w:ind w:firstLineChars="200" w:firstLine="422"/>
        <w:rPr>
          <w:rFonts w:ascii="Times New Roman" w:eastAsia="宋体" w:hAnsi="Times New Roman" w:cs="Times New Roman"/>
          <w:szCs w:val="21"/>
          <w:lang w:val="zh-CN" w:bidi="zh-CN"/>
        </w:rPr>
      </w:pPr>
      <w:r w:rsidRPr="000C7EB0">
        <w:rPr>
          <w:rFonts w:ascii="Times New Roman" w:eastAsia="宋体" w:hAnsi="Times New Roman" w:cs="Times New Roman"/>
          <w:b/>
          <w:szCs w:val="21"/>
          <w:lang w:val="zh-CN" w:bidi="zh-CN"/>
        </w:rPr>
        <w:t>4.</w:t>
      </w:r>
      <w:r w:rsidRPr="000C7EB0">
        <w:rPr>
          <w:rFonts w:ascii="Times New Roman" w:eastAsia="宋体" w:hAnsi="Times New Roman" w:cs="Times New Roman"/>
          <w:szCs w:val="21"/>
          <w:lang w:val="zh-CN" w:bidi="zh-CN"/>
        </w:rPr>
        <w:t>英语补习费用（一学期）：</w:t>
      </w:r>
      <w:r w:rsidRPr="000C7EB0">
        <w:rPr>
          <w:rFonts w:ascii="Times New Roman" w:eastAsia="宋体" w:hAnsi="Times New Roman" w:cs="Times New Roman" w:hint="eastAsia"/>
          <w:szCs w:val="21"/>
          <w:lang w:val="zh-CN" w:bidi="zh-CN"/>
        </w:rPr>
        <w:t>7576</w:t>
      </w:r>
      <w:r w:rsidRPr="000C7EB0">
        <w:rPr>
          <w:rFonts w:ascii="Times New Roman" w:eastAsia="宋体" w:hAnsi="Times New Roman" w:cs="Times New Roman"/>
          <w:szCs w:val="21"/>
          <w:lang w:val="zh-CN" w:bidi="zh-CN"/>
        </w:rPr>
        <w:t>美元</w:t>
      </w:r>
    </w:p>
    <w:p w14:paraId="63BB12A0" w14:textId="77777777" w:rsidR="00DC4E5B" w:rsidRPr="000C7EB0" w:rsidRDefault="00DC4E5B" w:rsidP="00DC4E5B">
      <w:pPr>
        <w:tabs>
          <w:tab w:val="left" w:pos="893"/>
        </w:tabs>
        <w:autoSpaceDE w:val="0"/>
        <w:autoSpaceDN w:val="0"/>
        <w:rPr>
          <w:rFonts w:ascii="Times New Roman" w:eastAsia="宋体" w:hAnsi="Times New Roman" w:cs="Times New Roman"/>
          <w:b/>
          <w:szCs w:val="21"/>
          <w:lang w:val="zh-CN" w:bidi="zh-CN"/>
        </w:rPr>
      </w:pPr>
      <w:r w:rsidRPr="000C7EB0">
        <w:rPr>
          <w:rFonts w:ascii="Times New Roman" w:eastAsia="宋体" w:hAnsi="Times New Roman" w:cs="Times New Roman"/>
          <w:b/>
          <w:szCs w:val="21"/>
          <w:lang w:val="zh-CN" w:bidi="zh-CN"/>
        </w:rPr>
        <w:t>五、学校所在城市简介</w:t>
      </w:r>
    </w:p>
    <w:p w14:paraId="2F2BEB05" w14:textId="329C39E7" w:rsidR="00FA4D1B" w:rsidRDefault="00DC4E5B" w:rsidP="00FA4D1B">
      <w:pPr>
        <w:autoSpaceDE w:val="0"/>
        <w:autoSpaceDN w:val="0"/>
        <w:jc w:val="left"/>
        <w:rPr>
          <w:rFonts w:ascii="Times New Roman" w:eastAsia="宋体" w:hAnsi="Times New Roman" w:cs="Times New Roman"/>
          <w:sz w:val="22"/>
          <w:lang w:val="zh-CN" w:bidi="zh-CN"/>
        </w:rPr>
      </w:pPr>
      <w:r w:rsidRPr="000C7EB0">
        <w:rPr>
          <w:rFonts w:ascii="宋体" w:eastAsia="宋体" w:hAnsi="宋体" w:cs="宋体" w:hint="eastAsia"/>
          <w:kern w:val="0"/>
          <w:sz w:val="22"/>
          <w:lang w:val="zh-CN" w:bidi="zh-CN"/>
        </w:rPr>
        <w:t xml:space="preserve">    </w:t>
      </w:r>
      <w:r w:rsidRPr="000C7EB0">
        <w:rPr>
          <w:rFonts w:ascii="Times New Roman" w:eastAsia="宋体" w:hAnsi="Times New Roman" w:cs="Times New Roman"/>
          <w:sz w:val="22"/>
          <w:lang w:val="zh-CN" w:bidi="zh-CN"/>
        </w:rPr>
        <w:t>美国亚利桑那州弗拉格斯塔夫市是美国西南地区著名的美丽城市，被评为全美第</w:t>
      </w:r>
      <w:r w:rsidRPr="000C7EB0">
        <w:rPr>
          <w:rFonts w:ascii="Times New Roman" w:eastAsia="宋体" w:hAnsi="Times New Roman" w:cs="Times New Roman"/>
          <w:sz w:val="22"/>
          <w:lang w:val="zh-CN" w:bidi="zh-CN"/>
        </w:rPr>
        <w:t>8</w:t>
      </w:r>
      <w:r w:rsidRPr="000C7EB0">
        <w:rPr>
          <w:rFonts w:ascii="Times New Roman" w:eastAsia="宋体" w:hAnsi="Times New Roman" w:cs="Times New Roman"/>
          <w:sz w:val="22"/>
          <w:lang w:val="zh-CN" w:bidi="zh-CN"/>
        </w:rPr>
        <w:t>大学城，名列全美空气清新城市排名第</w:t>
      </w:r>
      <w:r w:rsidRPr="000C7EB0">
        <w:rPr>
          <w:rFonts w:ascii="Times New Roman" w:eastAsia="宋体" w:hAnsi="Times New Roman" w:cs="Times New Roman"/>
          <w:sz w:val="22"/>
          <w:lang w:val="zh-CN" w:bidi="zh-CN"/>
        </w:rPr>
        <w:t>1</w:t>
      </w:r>
      <w:r w:rsidRPr="000C7EB0">
        <w:rPr>
          <w:rFonts w:ascii="Times New Roman" w:eastAsia="宋体" w:hAnsi="Times New Roman" w:cs="Times New Roman"/>
          <w:sz w:val="22"/>
          <w:lang w:val="zh-CN" w:bidi="zh-CN"/>
        </w:rPr>
        <w:t>。</w:t>
      </w:r>
      <w:r w:rsidRPr="000C7EB0">
        <w:rPr>
          <w:rFonts w:ascii="Times New Roman" w:eastAsia="宋体" w:hAnsi="Times New Roman" w:cs="Times New Roman"/>
          <w:sz w:val="22"/>
          <w:lang w:val="zh-CN" w:bidi="zh-CN"/>
        </w:rPr>
        <w:t>1930</w:t>
      </w:r>
      <w:r w:rsidRPr="000C7EB0">
        <w:rPr>
          <w:rFonts w:ascii="Times New Roman" w:eastAsia="宋体" w:hAnsi="Times New Roman" w:cs="Times New Roman"/>
          <w:sz w:val="22"/>
          <w:lang w:val="zh-CN" w:bidi="zh-CN"/>
        </w:rPr>
        <w:t>年，冥王星首次在弗拉格斯塔夫市被观测到；电影</w:t>
      </w:r>
      <w:r w:rsidRPr="000C7EB0">
        <w:rPr>
          <w:rFonts w:ascii="Times New Roman" w:eastAsia="宋体" w:hAnsi="Times New Roman" w:cs="Times New Roman"/>
          <w:sz w:val="22"/>
          <w:lang w:val="zh-CN" w:bidi="zh-CN"/>
        </w:rPr>
        <w:t>“</w:t>
      </w:r>
      <w:r w:rsidRPr="000C7EB0">
        <w:rPr>
          <w:rFonts w:ascii="Times New Roman" w:eastAsia="宋体" w:hAnsi="Times New Roman" w:cs="Times New Roman"/>
          <w:sz w:val="22"/>
          <w:lang w:val="zh-CN" w:bidi="zh-CN"/>
        </w:rPr>
        <w:t>阿甘正传</w:t>
      </w:r>
      <w:r w:rsidRPr="000C7EB0">
        <w:rPr>
          <w:rFonts w:ascii="Times New Roman" w:eastAsia="宋体" w:hAnsi="Times New Roman" w:cs="Times New Roman"/>
          <w:sz w:val="22"/>
          <w:lang w:val="zh-CN" w:bidi="zh-CN"/>
        </w:rPr>
        <w:t>”</w:t>
      </w:r>
      <w:r w:rsidRPr="000C7EB0">
        <w:rPr>
          <w:rFonts w:ascii="Times New Roman" w:eastAsia="宋体" w:hAnsi="Times New Roman" w:cs="Times New Roman"/>
          <w:sz w:val="22"/>
          <w:lang w:val="zh-CN" w:bidi="zh-CN"/>
        </w:rPr>
        <w:t>曾在此取景拍摄。北亚利桑那大学校园距弗拉格斯塔夫机场仅有</w:t>
      </w:r>
      <w:r w:rsidRPr="000C7EB0">
        <w:rPr>
          <w:rFonts w:ascii="Times New Roman" w:eastAsia="宋体" w:hAnsi="Times New Roman" w:cs="Times New Roman"/>
          <w:sz w:val="22"/>
          <w:lang w:val="zh-CN" w:bidi="zh-CN"/>
        </w:rPr>
        <w:t>10</w:t>
      </w:r>
      <w:r w:rsidRPr="000C7EB0">
        <w:rPr>
          <w:rFonts w:ascii="Times New Roman" w:eastAsia="宋体" w:hAnsi="Times New Roman" w:cs="Times New Roman"/>
          <w:sz w:val="22"/>
          <w:lang w:val="zh-CN" w:bidi="zh-CN"/>
        </w:rPr>
        <w:t>公里。这里气候夏季怡人，温度在</w:t>
      </w:r>
      <w:r w:rsidRPr="000C7EB0">
        <w:rPr>
          <w:rFonts w:ascii="Times New Roman" w:eastAsia="宋体" w:hAnsi="Times New Roman" w:cs="Times New Roman"/>
          <w:sz w:val="22"/>
          <w:lang w:val="zh-CN" w:bidi="zh-CN"/>
        </w:rPr>
        <w:t>7</w:t>
      </w:r>
      <w:r w:rsidRPr="000C7EB0">
        <w:rPr>
          <w:rFonts w:ascii="宋体" w:eastAsia="宋体" w:hAnsi="宋体" w:cs="宋体" w:hint="eastAsia"/>
          <w:sz w:val="22"/>
          <w:lang w:val="zh-CN" w:bidi="zh-CN"/>
        </w:rPr>
        <w:t>℃</w:t>
      </w:r>
      <w:r w:rsidRPr="000C7EB0">
        <w:rPr>
          <w:rFonts w:ascii="Times New Roman" w:eastAsia="宋体" w:hAnsi="Times New Roman" w:cs="Times New Roman"/>
          <w:sz w:val="22"/>
          <w:lang w:val="zh-CN" w:bidi="zh-CN"/>
        </w:rPr>
        <w:t>-29</w:t>
      </w:r>
      <w:r w:rsidRPr="000C7EB0">
        <w:rPr>
          <w:rFonts w:ascii="宋体" w:eastAsia="宋体" w:hAnsi="宋体" w:cs="宋体" w:hint="eastAsia"/>
          <w:sz w:val="22"/>
          <w:lang w:val="zh-CN" w:bidi="zh-CN"/>
        </w:rPr>
        <w:t>℃</w:t>
      </w:r>
      <w:r w:rsidRPr="000C7EB0">
        <w:rPr>
          <w:rFonts w:ascii="Times New Roman" w:eastAsia="宋体" w:hAnsi="Times New Roman" w:cs="Times New Roman"/>
          <w:sz w:val="22"/>
          <w:lang w:val="zh-CN" w:bidi="zh-CN"/>
        </w:rPr>
        <w:t>之间。冬季温度约在</w:t>
      </w:r>
      <w:r w:rsidRPr="000C7EB0">
        <w:rPr>
          <w:rFonts w:ascii="Times New Roman" w:eastAsia="宋体" w:hAnsi="Times New Roman" w:cs="Times New Roman"/>
          <w:sz w:val="22"/>
          <w:lang w:val="zh-CN" w:bidi="zh-CN"/>
        </w:rPr>
        <w:t>-9</w:t>
      </w:r>
      <w:r w:rsidRPr="000C7EB0">
        <w:rPr>
          <w:rFonts w:ascii="宋体" w:eastAsia="宋体" w:hAnsi="宋体" w:cs="宋体" w:hint="eastAsia"/>
          <w:sz w:val="22"/>
          <w:lang w:val="zh-CN" w:bidi="zh-CN"/>
        </w:rPr>
        <w:t>℃</w:t>
      </w:r>
      <w:r w:rsidRPr="000C7EB0">
        <w:rPr>
          <w:rFonts w:ascii="Times New Roman" w:eastAsia="宋体" w:hAnsi="Times New Roman" w:cs="Times New Roman"/>
          <w:sz w:val="22"/>
          <w:lang w:val="zh-CN" w:bidi="zh-CN"/>
        </w:rPr>
        <w:t>-10</w:t>
      </w:r>
      <w:r w:rsidRPr="000C7EB0">
        <w:rPr>
          <w:rFonts w:ascii="宋体" w:eastAsia="宋体" w:hAnsi="宋体" w:cs="宋体" w:hint="eastAsia"/>
          <w:sz w:val="22"/>
          <w:lang w:val="zh-CN" w:bidi="zh-CN"/>
        </w:rPr>
        <w:t>℃</w:t>
      </w:r>
      <w:r w:rsidRPr="000C7EB0">
        <w:rPr>
          <w:rFonts w:ascii="Times New Roman" w:eastAsia="宋体" w:hAnsi="Times New Roman" w:cs="Times New Roman"/>
          <w:sz w:val="22"/>
          <w:lang w:val="zh-CN" w:bidi="zh-CN"/>
        </w:rPr>
        <w:t>之间。该市距离亚利桑那州首府菲尼克斯车程</w:t>
      </w:r>
      <w:r w:rsidRPr="000C7EB0">
        <w:rPr>
          <w:rFonts w:ascii="Times New Roman" w:eastAsia="宋体" w:hAnsi="Times New Roman" w:cs="Times New Roman"/>
          <w:sz w:val="22"/>
          <w:lang w:val="zh-CN" w:bidi="zh-CN"/>
        </w:rPr>
        <w:t>2</w:t>
      </w:r>
      <w:r w:rsidRPr="000C7EB0">
        <w:rPr>
          <w:rFonts w:ascii="Times New Roman" w:eastAsia="宋体" w:hAnsi="Times New Roman" w:cs="Times New Roman"/>
          <w:sz w:val="22"/>
          <w:lang w:val="zh-CN" w:bidi="zh-CN"/>
        </w:rPr>
        <w:t>小时，距离世界著名自然景观</w:t>
      </w:r>
      <w:r w:rsidRPr="000C7EB0">
        <w:rPr>
          <w:rFonts w:ascii="Times New Roman" w:eastAsia="宋体" w:hAnsi="Times New Roman" w:cs="Times New Roman"/>
          <w:sz w:val="22"/>
          <w:lang w:val="zh-CN" w:bidi="zh-CN"/>
        </w:rPr>
        <w:t>“</w:t>
      </w:r>
      <w:r w:rsidRPr="000C7EB0">
        <w:rPr>
          <w:rFonts w:ascii="Times New Roman" w:eastAsia="宋体" w:hAnsi="Times New Roman" w:cs="Times New Roman"/>
          <w:sz w:val="22"/>
          <w:lang w:val="zh-CN" w:bidi="zh-CN"/>
        </w:rPr>
        <w:t>大峡谷</w:t>
      </w:r>
      <w:r w:rsidRPr="000C7EB0">
        <w:rPr>
          <w:rFonts w:ascii="Times New Roman" w:eastAsia="宋体" w:hAnsi="Times New Roman" w:cs="Times New Roman"/>
          <w:sz w:val="22"/>
          <w:lang w:val="zh-CN" w:bidi="zh-CN"/>
        </w:rPr>
        <w:t>”</w:t>
      </w:r>
      <w:r w:rsidRPr="000C7EB0">
        <w:rPr>
          <w:rFonts w:ascii="Times New Roman" w:eastAsia="宋体" w:hAnsi="Times New Roman" w:cs="Times New Roman"/>
          <w:sz w:val="22"/>
          <w:lang w:val="zh-CN" w:bidi="zh-CN"/>
        </w:rPr>
        <w:t>车程</w:t>
      </w:r>
      <w:r w:rsidRPr="000C7EB0">
        <w:rPr>
          <w:rFonts w:ascii="Times New Roman" w:eastAsia="宋体" w:hAnsi="Times New Roman" w:cs="Times New Roman"/>
          <w:sz w:val="22"/>
          <w:lang w:val="zh-CN" w:bidi="zh-CN"/>
        </w:rPr>
        <w:t>1</w:t>
      </w:r>
      <w:r w:rsidRPr="000C7EB0">
        <w:rPr>
          <w:rFonts w:ascii="Times New Roman" w:eastAsia="宋体" w:hAnsi="Times New Roman" w:cs="Times New Roman"/>
          <w:sz w:val="22"/>
          <w:lang w:val="zh-CN" w:bidi="zh-CN"/>
        </w:rPr>
        <w:t>小时，距离拉斯维加斯市车程</w:t>
      </w:r>
      <w:r w:rsidRPr="000C7EB0">
        <w:rPr>
          <w:rFonts w:ascii="Times New Roman" w:eastAsia="宋体" w:hAnsi="Times New Roman" w:cs="Times New Roman"/>
          <w:sz w:val="22"/>
          <w:lang w:val="zh-CN" w:bidi="zh-CN"/>
        </w:rPr>
        <w:t>3.5</w:t>
      </w:r>
      <w:r w:rsidRPr="000C7EB0">
        <w:rPr>
          <w:rFonts w:ascii="Times New Roman" w:eastAsia="宋体" w:hAnsi="Times New Roman" w:cs="Times New Roman"/>
          <w:sz w:val="22"/>
          <w:lang w:val="zh-CN" w:bidi="zh-CN"/>
        </w:rPr>
        <w:t>小时。</w:t>
      </w:r>
    </w:p>
    <w:p w14:paraId="15E258EB" w14:textId="240F17AB" w:rsidR="00DC4E5B" w:rsidRPr="000C7EB0" w:rsidRDefault="00FA4D1B" w:rsidP="00FA4D1B">
      <w:pPr>
        <w:pStyle w:val="1"/>
        <w:ind w:firstLineChars="0" w:firstLine="0"/>
      </w:pPr>
      <w:bookmarkStart w:id="7" w:name="_Toc529948509"/>
      <w:bookmarkStart w:id="8" w:name="_Toc529950133"/>
      <w:bookmarkStart w:id="9" w:name="_Toc529945630"/>
      <w:bookmarkStart w:id="10" w:name="_Toc152061443"/>
      <w:r>
        <w:rPr>
          <w:rFonts w:hint="eastAsia"/>
        </w:rPr>
        <w:lastRenderedPageBreak/>
        <w:t>美</w:t>
      </w:r>
      <w:r w:rsidR="00DC4E5B" w:rsidRPr="000C7EB0">
        <w:rPr>
          <w:rFonts w:hint="eastAsia"/>
        </w:rPr>
        <w:t>国北德克萨斯大学及所在城市简介</w:t>
      </w:r>
      <w:bookmarkEnd w:id="7"/>
      <w:bookmarkEnd w:id="8"/>
      <w:bookmarkEnd w:id="9"/>
      <w:bookmarkEnd w:id="10"/>
    </w:p>
    <w:p w14:paraId="2779E89E" w14:textId="77777777" w:rsidR="00DC4E5B" w:rsidRPr="000C7EB0" w:rsidRDefault="00DC4E5B" w:rsidP="00DC4E5B">
      <w:pPr>
        <w:widowControl/>
        <w:autoSpaceDE w:val="0"/>
        <w:autoSpaceDN w:val="0"/>
        <w:spacing w:line="276" w:lineRule="auto"/>
        <w:contextualSpacing/>
        <w:jc w:val="left"/>
        <w:rPr>
          <w:rFonts w:ascii="宋体" w:eastAsia="宋体" w:hAnsi="宋体" w:cs="宋体"/>
          <w:kern w:val="0"/>
          <w:sz w:val="22"/>
          <w:lang w:val="zh-CN" w:bidi="zh-CN"/>
        </w:rPr>
      </w:pPr>
    </w:p>
    <w:p w14:paraId="0ADDC68D" w14:textId="77777777" w:rsidR="00DC4E5B" w:rsidRPr="000C7EB0" w:rsidRDefault="00DC4E5B" w:rsidP="00DC4E5B">
      <w:pPr>
        <w:autoSpaceDE w:val="0"/>
        <w:autoSpaceDN w:val="0"/>
        <w:jc w:val="left"/>
        <w:rPr>
          <w:rFonts w:ascii="宋体" w:eastAsia="宋体" w:hAnsi="宋体" w:cs="宋体"/>
          <w:b/>
          <w:color w:val="000000"/>
          <w:kern w:val="0"/>
          <w:sz w:val="22"/>
          <w:szCs w:val="21"/>
          <w:lang w:val="zh-CN" w:bidi="zh-CN"/>
        </w:rPr>
      </w:pPr>
      <w:r w:rsidRPr="000C7EB0">
        <w:rPr>
          <w:rFonts w:ascii="宋体" w:eastAsia="宋体" w:hAnsi="宋体" w:cs="宋体" w:hint="eastAsia"/>
          <w:b/>
          <w:color w:val="000000"/>
          <w:kern w:val="0"/>
          <w:sz w:val="22"/>
          <w:szCs w:val="21"/>
          <w:lang w:val="zh-CN" w:bidi="zh-CN"/>
        </w:rPr>
        <w:t>一、学校简介</w:t>
      </w:r>
    </w:p>
    <w:p w14:paraId="7916B7D5"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北德克萨斯大学</w:t>
      </w:r>
      <w:r w:rsidRPr="000C7EB0">
        <w:rPr>
          <w:rFonts w:ascii="宋体" w:eastAsia="宋体" w:hAnsi="宋体" w:cs="宋体"/>
          <w:color w:val="000000"/>
          <w:kern w:val="0"/>
          <w:sz w:val="22"/>
          <w:szCs w:val="21"/>
          <w:lang w:val="zh-CN" w:bidi="zh-CN"/>
        </w:rPr>
        <w:t>-University of North Texas</w:t>
      </w:r>
      <w:r w:rsidRPr="000C7EB0">
        <w:rPr>
          <w:rFonts w:ascii="宋体" w:eastAsia="宋体" w:hAnsi="宋体" w:cs="宋体" w:hint="eastAsia"/>
          <w:color w:val="000000"/>
          <w:kern w:val="0"/>
          <w:sz w:val="22"/>
          <w:szCs w:val="21"/>
          <w:lang w:val="zh-CN" w:bidi="zh-CN"/>
        </w:rPr>
        <w:t>成立于</w:t>
      </w:r>
      <w:r w:rsidRPr="000C7EB0">
        <w:rPr>
          <w:rFonts w:ascii="宋体" w:eastAsia="宋体" w:hAnsi="宋体" w:cs="宋体"/>
          <w:color w:val="000000"/>
          <w:kern w:val="0"/>
          <w:sz w:val="22"/>
          <w:szCs w:val="21"/>
          <w:lang w:val="zh-CN" w:bidi="zh-CN"/>
        </w:rPr>
        <w:t>1890</w:t>
      </w:r>
      <w:r w:rsidRPr="000C7EB0">
        <w:rPr>
          <w:rFonts w:ascii="宋体" w:eastAsia="宋体" w:hAnsi="宋体" w:cs="宋体" w:hint="eastAsia"/>
          <w:color w:val="000000"/>
          <w:kern w:val="0"/>
          <w:sz w:val="22"/>
          <w:szCs w:val="21"/>
          <w:lang w:val="zh-CN" w:bidi="zh-CN"/>
        </w:rPr>
        <w:t>年，位于美国德克萨斯州达拉斯卫星城</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丹顿市，是一所立志于通过教育和机会改变学生生活的大学。近40</w:t>
      </w:r>
      <w:r w:rsidRPr="000C7EB0">
        <w:rPr>
          <w:rFonts w:ascii="宋体" w:eastAsia="宋体" w:hAnsi="宋体" w:cs="宋体"/>
          <w:color w:val="000000"/>
          <w:kern w:val="0"/>
          <w:sz w:val="22"/>
          <w:szCs w:val="21"/>
          <w:lang w:val="zh-CN" w:bidi="zh-CN"/>
        </w:rPr>
        <w:t>,000</w:t>
      </w:r>
      <w:r w:rsidRPr="000C7EB0">
        <w:rPr>
          <w:rFonts w:ascii="宋体" w:eastAsia="宋体" w:hAnsi="宋体" w:cs="宋体" w:hint="eastAsia"/>
          <w:color w:val="000000"/>
          <w:kern w:val="0"/>
          <w:sz w:val="22"/>
          <w:szCs w:val="21"/>
          <w:lang w:val="zh-CN" w:bidi="zh-CN"/>
        </w:rPr>
        <w:t>名在校学生在这里选修自己喜爱的专业</w:t>
      </w:r>
      <w:r w:rsidRPr="000C7EB0">
        <w:rPr>
          <w:rFonts w:ascii="宋体" w:eastAsia="宋体" w:hAnsi="宋体" w:cs="宋体"/>
          <w:color w:val="000000"/>
          <w:kern w:val="0"/>
          <w:sz w:val="22"/>
          <w:szCs w:val="21"/>
          <w:lang w:val="zh-CN" w:bidi="zh-CN"/>
        </w:rPr>
        <w:t xml:space="preserve">, </w:t>
      </w:r>
      <w:r w:rsidRPr="000C7EB0">
        <w:rPr>
          <w:rFonts w:ascii="宋体" w:eastAsia="宋体" w:hAnsi="宋体" w:cs="宋体" w:hint="eastAsia"/>
          <w:color w:val="000000"/>
          <w:kern w:val="0"/>
          <w:sz w:val="22"/>
          <w:szCs w:val="21"/>
          <w:lang w:val="zh-CN" w:bidi="zh-CN"/>
        </w:rPr>
        <w:t>追求成为教师，艺术家，工程师等不同的理想职业。在</w:t>
      </w:r>
      <w:r w:rsidRPr="000C7EB0">
        <w:rPr>
          <w:rFonts w:ascii="宋体" w:eastAsia="宋体" w:hAnsi="宋体" w:cs="宋体"/>
          <w:color w:val="000000"/>
          <w:kern w:val="0"/>
          <w:sz w:val="22"/>
          <w:szCs w:val="21"/>
          <w:lang w:val="zh-CN" w:bidi="zh-CN"/>
        </w:rPr>
        <w:t>UNT</w:t>
      </w:r>
      <w:r w:rsidRPr="000C7EB0">
        <w:rPr>
          <w:rFonts w:ascii="宋体" w:eastAsia="宋体" w:hAnsi="宋体" w:cs="宋体" w:hint="eastAsia"/>
          <w:color w:val="000000"/>
          <w:kern w:val="0"/>
          <w:sz w:val="22"/>
          <w:szCs w:val="21"/>
          <w:lang w:val="zh-CN" w:bidi="zh-CN"/>
        </w:rPr>
        <w:t>，学生和学业成功是高于一切。</w:t>
      </w:r>
    </w:p>
    <w:p w14:paraId="77975173"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学术研究排名：北德克萨斯大学在卡内基分类中被评为一级研究型学府（</w:t>
      </w:r>
      <w:r w:rsidRPr="000C7EB0">
        <w:rPr>
          <w:rFonts w:ascii="宋体" w:eastAsia="宋体" w:hAnsi="宋体" w:cs="宋体"/>
          <w:color w:val="000000"/>
          <w:kern w:val="0"/>
          <w:sz w:val="22"/>
          <w:szCs w:val="21"/>
          <w:lang w:val="zh-CN" w:bidi="zh-CN"/>
        </w:rPr>
        <w:t>Carnegie Classification of Institutions of Higher Education</w:t>
      </w:r>
      <w:r w:rsidRPr="000C7EB0">
        <w:rPr>
          <w:rFonts w:ascii="宋体" w:eastAsia="宋体" w:hAnsi="宋体" w:cs="宋体" w:hint="eastAsia"/>
          <w:color w:val="000000"/>
          <w:kern w:val="0"/>
          <w:sz w:val="22"/>
          <w:szCs w:val="21"/>
          <w:lang w:val="zh-CN" w:bidi="zh-CN"/>
        </w:rPr>
        <w:t>）。</w:t>
      </w:r>
    </w:p>
    <w:p w14:paraId="031C985A" w14:textId="77777777" w:rsidR="00DC4E5B" w:rsidRPr="000C7EB0" w:rsidRDefault="00DC4E5B" w:rsidP="00DC4E5B">
      <w:pPr>
        <w:autoSpaceDE w:val="0"/>
        <w:autoSpaceDN w:val="0"/>
        <w:spacing w:line="276" w:lineRule="auto"/>
        <w:ind w:left="420"/>
        <w:jc w:val="left"/>
        <w:rPr>
          <w:rFonts w:ascii="宋体" w:eastAsia="宋体" w:hAnsi="宋体" w:cs="宋体"/>
          <w:kern w:val="0"/>
          <w:sz w:val="22"/>
          <w:lang w:val="zh-CN" w:bidi="zh-CN"/>
        </w:rPr>
      </w:pPr>
      <w:r w:rsidRPr="000C7EB0">
        <w:rPr>
          <w:rFonts w:ascii="宋体" w:eastAsia="宋体" w:hAnsi="宋体" w:cs="宋体" w:hint="eastAsia"/>
          <w:color w:val="000000"/>
          <w:kern w:val="0"/>
          <w:sz w:val="22"/>
          <w:szCs w:val="21"/>
          <w:lang w:val="zh-CN" w:bidi="zh-CN"/>
        </w:rPr>
        <w:t>性价比：</w:t>
      </w:r>
      <w:r w:rsidRPr="000C7EB0">
        <w:rPr>
          <w:rFonts w:ascii="宋体" w:eastAsia="宋体" w:hAnsi="宋体" w:cs="宋体" w:hint="eastAsia"/>
          <w:kern w:val="0"/>
          <w:sz w:val="22"/>
          <w:lang w:val="zh-CN" w:bidi="zh-CN"/>
        </w:rPr>
        <w:t>连续24年上榜“美国大学性价比100佳</w:t>
      </w:r>
      <w:r w:rsidRPr="000C7EB0">
        <w:rPr>
          <w:rFonts w:ascii="宋体" w:eastAsia="宋体" w:hAnsi="宋体" w:cs="宋体"/>
          <w:kern w:val="0"/>
          <w:sz w:val="32"/>
          <w:lang w:val="zh-CN" w:bidi="zh-CN"/>
        </w:rPr>
        <w:t>®</w:t>
      </w:r>
      <w:r w:rsidRPr="000C7EB0">
        <w:rPr>
          <w:rFonts w:ascii="宋体" w:eastAsia="宋体" w:hAnsi="宋体" w:cs="宋体" w:hint="eastAsia"/>
          <w:kern w:val="0"/>
          <w:sz w:val="22"/>
          <w:lang w:val="zh-CN" w:bidi="zh-CN"/>
        </w:rPr>
        <w:t>”</w:t>
      </w:r>
      <w:r w:rsidRPr="000C7EB0">
        <w:rPr>
          <w:rFonts w:ascii="宋体" w:eastAsia="宋体" w:hAnsi="宋体" w:cs="宋体" w:hint="eastAsia"/>
          <w:color w:val="000000"/>
          <w:kern w:val="0"/>
          <w:sz w:val="22"/>
          <w:szCs w:val="21"/>
          <w:lang w:val="zh-CN" w:bidi="zh-CN"/>
        </w:rPr>
        <w:t>的学校之一，该排名以获得高成绩的新生班和可支付的学费为衡量标准。</w:t>
      </w:r>
    </w:p>
    <w:p w14:paraId="7B0D53A3"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丹顿市：美国第六位最适宜居住小城市</w:t>
      </w:r>
      <w:r w:rsidRPr="000C7EB0">
        <w:rPr>
          <w:rFonts w:ascii="宋体" w:eastAsia="宋体" w:hAnsi="宋体" w:cs="宋体"/>
          <w:color w:val="000000"/>
          <w:kern w:val="0"/>
          <w:sz w:val="22"/>
          <w:szCs w:val="21"/>
          <w:lang w:val="zh-CN" w:bidi="zh-CN"/>
        </w:rPr>
        <w:t>(according to Livability.com)</w:t>
      </w:r>
      <w:r w:rsidRPr="000C7EB0">
        <w:rPr>
          <w:rFonts w:ascii="宋体" w:eastAsia="宋体" w:hAnsi="宋体" w:cs="宋体" w:hint="eastAsia"/>
          <w:color w:val="000000"/>
          <w:kern w:val="0"/>
          <w:sz w:val="22"/>
          <w:szCs w:val="21"/>
          <w:lang w:val="zh-CN" w:bidi="zh-CN"/>
        </w:rPr>
        <w:t>。这里气候宜人，安全友好，民风淳朴，生活成本较底。北德州大学的</w:t>
      </w:r>
      <w:proofErr w:type="gramStart"/>
      <w:r w:rsidRPr="000C7EB0">
        <w:rPr>
          <w:rFonts w:ascii="宋体" w:eastAsia="宋体" w:hAnsi="宋体" w:cs="宋体" w:hint="eastAsia"/>
          <w:color w:val="000000"/>
          <w:kern w:val="0"/>
          <w:sz w:val="22"/>
          <w:szCs w:val="21"/>
          <w:lang w:val="zh-CN" w:bidi="zh-CN"/>
        </w:rPr>
        <w:t>总学习</w:t>
      </w:r>
      <w:proofErr w:type="gramEnd"/>
      <w:r w:rsidRPr="000C7EB0">
        <w:rPr>
          <w:rFonts w:ascii="宋体" w:eastAsia="宋体" w:hAnsi="宋体" w:cs="宋体" w:hint="eastAsia"/>
          <w:color w:val="000000"/>
          <w:kern w:val="0"/>
          <w:sz w:val="22"/>
          <w:szCs w:val="21"/>
          <w:lang w:val="zh-CN" w:bidi="zh-CN"/>
        </w:rPr>
        <w:t>成本低于一般美国东西沿海大学大约</w:t>
      </w:r>
      <w:r w:rsidRPr="000C7EB0">
        <w:rPr>
          <w:rFonts w:ascii="宋体" w:eastAsia="宋体" w:hAnsi="宋体" w:cs="宋体"/>
          <w:color w:val="000000"/>
          <w:kern w:val="0"/>
          <w:sz w:val="22"/>
          <w:szCs w:val="21"/>
          <w:lang w:val="zh-CN" w:bidi="zh-CN"/>
        </w:rPr>
        <w:t>30%</w:t>
      </w:r>
      <w:r w:rsidRPr="000C7EB0">
        <w:rPr>
          <w:rFonts w:ascii="宋体" w:eastAsia="宋体" w:hAnsi="宋体" w:cs="宋体" w:hint="eastAsia"/>
          <w:color w:val="000000"/>
          <w:kern w:val="0"/>
          <w:sz w:val="22"/>
          <w:szCs w:val="21"/>
          <w:lang w:val="zh-CN" w:bidi="zh-CN"/>
        </w:rPr>
        <w:t>-50%左右。离达拉斯沃斯堡国际场只需</w:t>
      </w:r>
      <w:r w:rsidRPr="000C7EB0">
        <w:rPr>
          <w:rFonts w:ascii="宋体" w:eastAsia="宋体" w:hAnsi="宋体" w:cs="宋体"/>
          <w:color w:val="000000"/>
          <w:kern w:val="0"/>
          <w:sz w:val="22"/>
          <w:szCs w:val="21"/>
          <w:lang w:val="zh-CN" w:bidi="zh-CN"/>
        </w:rPr>
        <w:t>30</w:t>
      </w:r>
      <w:r w:rsidRPr="000C7EB0">
        <w:rPr>
          <w:rFonts w:ascii="宋体" w:eastAsia="宋体" w:hAnsi="宋体" w:cs="宋体" w:hint="eastAsia"/>
          <w:color w:val="000000"/>
          <w:kern w:val="0"/>
          <w:sz w:val="22"/>
          <w:szCs w:val="21"/>
          <w:lang w:val="zh-CN" w:bidi="zh-CN"/>
        </w:rPr>
        <w:t>分钟，市区公交四通八达，班次多，学生可免费乘坐。</w:t>
      </w:r>
    </w:p>
    <w:p w14:paraId="494E9518"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普林斯顿评论（</w:t>
      </w:r>
      <w:r w:rsidRPr="000C7EB0">
        <w:rPr>
          <w:rFonts w:ascii="宋体" w:eastAsia="宋体" w:hAnsi="宋体" w:cs="宋体"/>
          <w:color w:val="000000"/>
          <w:kern w:val="0"/>
          <w:sz w:val="22"/>
          <w:szCs w:val="21"/>
          <w:lang w:val="zh-CN" w:bidi="zh-CN"/>
        </w:rPr>
        <w:t xml:space="preserve"> the Princeton Review</w:t>
      </w:r>
      <w:r w:rsidRPr="000C7EB0">
        <w:rPr>
          <w:rFonts w:ascii="宋体" w:eastAsia="宋体" w:hAnsi="宋体" w:cs="宋体" w:hint="eastAsia"/>
          <w:color w:val="000000"/>
          <w:kern w:val="0"/>
          <w:sz w:val="22"/>
          <w:szCs w:val="21"/>
          <w:lang w:val="zh-CN" w:bidi="zh-CN"/>
        </w:rPr>
        <w:t>）连续6</w:t>
      </w:r>
      <w:r w:rsidRPr="000C7EB0">
        <w:rPr>
          <w:rFonts w:ascii="宋体" w:eastAsia="宋体" w:hAnsi="宋体" w:cs="宋体" w:hint="eastAsia"/>
          <w:kern w:val="0"/>
          <w:sz w:val="22"/>
          <w:lang w:val="zh-CN" w:bidi="zh-CN"/>
        </w:rPr>
        <w:t>年将北德州大学评为绿色校园</w:t>
      </w:r>
      <w:r w:rsidRPr="000C7EB0">
        <w:rPr>
          <w:rFonts w:ascii="宋体" w:eastAsia="宋体" w:hAnsi="宋体" w:cs="宋体" w:hint="eastAsia"/>
          <w:color w:val="000000"/>
          <w:kern w:val="0"/>
          <w:sz w:val="22"/>
          <w:szCs w:val="21"/>
          <w:lang w:val="zh-CN" w:bidi="zh-CN"/>
        </w:rPr>
        <w:t>。</w:t>
      </w:r>
    </w:p>
    <w:p w14:paraId="66BA9474"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普林斯顿评论（</w:t>
      </w:r>
      <w:r w:rsidRPr="000C7EB0">
        <w:rPr>
          <w:rFonts w:ascii="宋体" w:eastAsia="宋体" w:hAnsi="宋体" w:cs="宋体"/>
          <w:color w:val="000000"/>
          <w:kern w:val="0"/>
          <w:sz w:val="22"/>
          <w:szCs w:val="21"/>
          <w:lang w:val="zh-CN" w:bidi="zh-CN"/>
        </w:rPr>
        <w:t xml:space="preserve"> the Princeton Review</w:t>
      </w:r>
      <w:r w:rsidRPr="000C7EB0">
        <w:rPr>
          <w:rFonts w:ascii="宋体" w:eastAsia="宋体" w:hAnsi="宋体" w:cs="宋体" w:hint="eastAsia"/>
          <w:color w:val="000000"/>
          <w:kern w:val="0"/>
          <w:sz w:val="22"/>
          <w:szCs w:val="21"/>
          <w:lang w:val="zh-CN" w:bidi="zh-CN"/>
        </w:rPr>
        <w:t>）连续12年将北德州大学评为美国西部最佳学校。</w:t>
      </w:r>
    </w:p>
    <w:p w14:paraId="1EDE2512"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福布斯</w:t>
      </w:r>
      <w:r w:rsidRPr="000C7EB0">
        <w:rPr>
          <w:rFonts w:ascii="宋体" w:eastAsia="宋体" w:hAnsi="宋体" w:cs="宋体"/>
          <w:color w:val="000000"/>
          <w:kern w:val="0"/>
          <w:sz w:val="22"/>
          <w:szCs w:val="21"/>
          <w:lang w:val="zh-CN" w:bidi="zh-CN"/>
        </w:rPr>
        <w:t>(Forbes)</w:t>
      </w:r>
      <w:r w:rsidRPr="000C7EB0">
        <w:rPr>
          <w:rFonts w:ascii="宋体" w:eastAsia="宋体" w:hAnsi="宋体" w:cs="宋体" w:hint="eastAsia"/>
          <w:kern w:val="0"/>
          <w:sz w:val="22"/>
          <w:lang w:val="zh-CN" w:bidi="zh-CN"/>
        </w:rPr>
        <w:t>连续</w:t>
      </w:r>
      <w:r w:rsidRPr="000C7EB0">
        <w:rPr>
          <w:rFonts w:ascii="宋体" w:eastAsia="宋体" w:hAnsi="宋体" w:cs="宋体" w:hint="eastAsia"/>
          <w:color w:val="000000"/>
          <w:kern w:val="0"/>
          <w:sz w:val="22"/>
          <w:szCs w:val="21"/>
          <w:lang w:val="zh-CN" w:bidi="zh-CN"/>
        </w:rPr>
        <w:t>11年将北德州大学列为美国顶尖学院之一。</w:t>
      </w:r>
    </w:p>
    <w:p w14:paraId="4B40F1D7"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规模：全国最大的最综合公立大学之一，教职工近</w:t>
      </w:r>
      <w:r w:rsidRPr="000C7EB0">
        <w:rPr>
          <w:rFonts w:ascii="宋体" w:eastAsia="宋体" w:hAnsi="宋体" w:cs="宋体"/>
          <w:color w:val="000000"/>
          <w:kern w:val="0"/>
          <w:sz w:val="22"/>
          <w:szCs w:val="21"/>
          <w:lang w:val="zh-CN" w:bidi="zh-CN"/>
        </w:rPr>
        <w:t>5000</w:t>
      </w:r>
      <w:r w:rsidRPr="000C7EB0">
        <w:rPr>
          <w:rFonts w:ascii="宋体" w:eastAsia="宋体" w:hAnsi="宋体" w:cs="宋体" w:hint="eastAsia"/>
          <w:color w:val="000000"/>
          <w:kern w:val="0"/>
          <w:sz w:val="22"/>
          <w:szCs w:val="21"/>
          <w:lang w:val="zh-CN" w:bidi="zh-CN"/>
        </w:rPr>
        <w:t>名，设有</w:t>
      </w:r>
      <w:r w:rsidRPr="000C7EB0">
        <w:rPr>
          <w:rFonts w:ascii="宋体" w:eastAsia="宋体" w:hAnsi="宋体" w:cs="宋体"/>
          <w:color w:val="000000"/>
          <w:kern w:val="0"/>
          <w:sz w:val="22"/>
          <w:szCs w:val="21"/>
          <w:lang w:val="zh-CN" w:bidi="zh-CN"/>
        </w:rPr>
        <w:t>1</w:t>
      </w:r>
      <w:r w:rsidRPr="000C7EB0">
        <w:rPr>
          <w:rFonts w:ascii="宋体" w:eastAsia="宋体" w:hAnsi="宋体" w:cs="宋体" w:hint="eastAsia"/>
          <w:color w:val="000000"/>
          <w:kern w:val="0"/>
          <w:sz w:val="22"/>
          <w:szCs w:val="21"/>
          <w:lang w:val="zh-CN" w:bidi="zh-CN"/>
        </w:rPr>
        <w:t>4个学院，</w:t>
      </w:r>
      <w:r w:rsidRPr="000C7EB0">
        <w:rPr>
          <w:rFonts w:ascii="宋体" w:eastAsia="宋体" w:hAnsi="宋体" w:cs="宋体"/>
          <w:color w:val="000000"/>
          <w:kern w:val="0"/>
          <w:sz w:val="22"/>
          <w:szCs w:val="21"/>
          <w:lang w:val="zh-CN" w:bidi="zh-CN"/>
        </w:rPr>
        <w:t>10</w:t>
      </w:r>
      <w:r w:rsidRPr="000C7EB0">
        <w:rPr>
          <w:rFonts w:ascii="宋体" w:eastAsia="宋体" w:hAnsi="宋体" w:cs="宋体" w:hint="eastAsia"/>
          <w:color w:val="000000"/>
          <w:kern w:val="0"/>
          <w:sz w:val="22"/>
          <w:szCs w:val="21"/>
          <w:lang w:val="zh-CN" w:bidi="zh-CN"/>
        </w:rPr>
        <w:t>6个学士学位，</w:t>
      </w:r>
      <w:r w:rsidRPr="000C7EB0">
        <w:rPr>
          <w:rFonts w:ascii="宋体" w:eastAsia="宋体" w:hAnsi="宋体" w:cs="宋体"/>
          <w:color w:val="000000"/>
          <w:kern w:val="0"/>
          <w:sz w:val="22"/>
          <w:szCs w:val="21"/>
          <w:lang w:val="zh-CN" w:bidi="zh-CN"/>
        </w:rPr>
        <w:t>8</w:t>
      </w:r>
      <w:r w:rsidRPr="000C7EB0">
        <w:rPr>
          <w:rFonts w:ascii="宋体" w:eastAsia="宋体" w:hAnsi="宋体" w:cs="宋体" w:hint="eastAsia"/>
          <w:color w:val="000000"/>
          <w:kern w:val="0"/>
          <w:sz w:val="22"/>
          <w:szCs w:val="21"/>
          <w:lang w:val="zh-CN" w:bidi="zh-CN"/>
        </w:rPr>
        <w:t>8个硕士学位，和</w:t>
      </w:r>
      <w:r w:rsidRPr="000C7EB0">
        <w:rPr>
          <w:rFonts w:ascii="宋体" w:eastAsia="宋体" w:hAnsi="宋体" w:cs="宋体"/>
          <w:color w:val="000000"/>
          <w:kern w:val="0"/>
          <w:sz w:val="22"/>
          <w:szCs w:val="21"/>
          <w:lang w:val="zh-CN" w:bidi="zh-CN"/>
        </w:rPr>
        <w:t>3</w:t>
      </w:r>
      <w:r w:rsidRPr="000C7EB0">
        <w:rPr>
          <w:rFonts w:ascii="宋体" w:eastAsia="宋体" w:hAnsi="宋体" w:cs="宋体" w:hint="eastAsia"/>
          <w:color w:val="000000"/>
          <w:kern w:val="0"/>
          <w:sz w:val="22"/>
          <w:szCs w:val="21"/>
          <w:lang w:val="zh-CN" w:bidi="zh-CN"/>
        </w:rPr>
        <w:t>6个博士学位。校园有多达</w:t>
      </w:r>
      <w:r w:rsidRPr="000C7EB0">
        <w:rPr>
          <w:rFonts w:ascii="宋体" w:eastAsia="宋体" w:hAnsi="宋体" w:cs="宋体"/>
          <w:color w:val="000000"/>
          <w:kern w:val="0"/>
          <w:sz w:val="22"/>
          <w:szCs w:val="21"/>
          <w:lang w:val="zh-CN" w:bidi="zh-CN"/>
        </w:rPr>
        <w:t>400</w:t>
      </w:r>
      <w:r w:rsidRPr="000C7EB0">
        <w:rPr>
          <w:rFonts w:ascii="宋体" w:eastAsia="宋体" w:hAnsi="宋体" w:cs="宋体" w:hint="eastAsia"/>
          <w:color w:val="000000"/>
          <w:kern w:val="0"/>
          <w:sz w:val="22"/>
          <w:szCs w:val="21"/>
          <w:lang w:val="zh-CN" w:bidi="zh-CN"/>
        </w:rPr>
        <w:t>个学生组织丰富学生生活。每年有超过125个国际近2500名国际学生选择北德州大学，生源主要来自印度，中国，沙特阿拉伯，韩国等。</w:t>
      </w:r>
    </w:p>
    <w:p w14:paraId="158A97D4"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教育认证：被美国南方学院与学校协会</w:t>
      </w:r>
      <w:r w:rsidRPr="000C7EB0">
        <w:rPr>
          <w:rFonts w:ascii="宋体" w:eastAsia="宋体" w:hAnsi="宋体" w:cs="宋体"/>
          <w:color w:val="000000"/>
          <w:kern w:val="0"/>
          <w:sz w:val="22"/>
          <w:szCs w:val="21"/>
          <w:lang w:val="zh-CN" w:bidi="zh-CN"/>
        </w:rPr>
        <w:t>(SACS)</w:t>
      </w:r>
      <w:r w:rsidRPr="000C7EB0">
        <w:rPr>
          <w:rFonts w:ascii="宋体" w:eastAsia="宋体" w:hAnsi="宋体" w:cs="宋体" w:hint="eastAsia"/>
          <w:color w:val="000000"/>
          <w:kern w:val="0"/>
          <w:sz w:val="22"/>
          <w:szCs w:val="21"/>
          <w:lang w:val="zh-CN" w:bidi="zh-CN"/>
        </w:rPr>
        <w:t>鉴定合格。工程学院被工程技术评审委员会</w:t>
      </w:r>
      <w:r w:rsidRPr="000C7EB0">
        <w:rPr>
          <w:rFonts w:ascii="宋体" w:eastAsia="宋体" w:hAnsi="宋体" w:cs="宋体"/>
          <w:color w:val="000000"/>
          <w:kern w:val="0"/>
          <w:sz w:val="22"/>
          <w:szCs w:val="21"/>
          <w:lang w:val="zh-CN" w:bidi="zh-CN"/>
        </w:rPr>
        <w:t>(ABET)</w:t>
      </w:r>
      <w:r w:rsidRPr="000C7EB0">
        <w:rPr>
          <w:rFonts w:ascii="宋体" w:eastAsia="宋体" w:hAnsi="宋体" w:cs="宋体" w:hint="eastAsia"/>
          <w:color w:val="000000"/>
          <w:kern w:val="0"/>
          <w:sz w:val="22"/>
          <w:szCs w:val="21"/>
          <w:lang w:val="zh-CN" w:bidi="zh-CN"/>
        </w:rPr>
        <w:t>认证。商学院是国际商学院协会（</w:t>
      </w:r>
      <w:r w:rsidRPr="000C7EB0">
        <w:rPr>
          <w:rFonts w:ascii="宋体" w:eastAsia="宋体" w:hAnsi="宋体" w:cs="宋体"/>
          <w:color w:val="000000"/>
          <w:kern w:val="0"/>
          <w:sz w:val="22"/>
          <w:szCs w:val="21"/>
          <w:lang w:val="zh-CN" w:bidi="zh-CN"/>
        </w:rPr>
        <w:t>AACSB</w:t>
      </w:r>
      <w:r w:rsidRPr="000C7EB0">
        <w:rPr>
          <w:rFonts w:ascii="宋体" w:eastAsia="宋体" w:hAnsi="宋体" w:cs="宋体" w:hint="eastAsia"/>
          <w:color w:val="000000"/>
          <w:kern w:val="0"/>
          <w:sz w:val="22"/>
          <w:szCs w:val="21"/>
          <w:lang w:val="zh-CN" w:bidi="zh-CN"/>
        </w:rPr>
        <w:t>）认证合格学院。</w:t>
      </w:r>
    </w:p>
    <w:p w14:paraId="00EF67E0"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名牌专业：89个专业排列全美前</w:t>
      </w:r>
      <w:r w:rsidRPr="000C7EB0">
        <w:rPr>
          <w:rFonts w:ascii="宋体" w:eastAsia="宋体" w:hAnsi="宋体" w:cs="宋体"/>
          <w:color w:val="000000"/>
          <w:kern w:val="0"/>
          <w:sz w:val="22"/>
          <w:szCs w:val="21"/>
          <w:lang w:val="zh-CN" w:bidi="zh-CN"/>
        </w:rPr>
        <w:t>100</w:t>
      </w:r>
      <w:r w:rsidRPr="000C7EB0">
        <w:rPr>
          <w:rFonts w:ascii="宋体" w:eastAsia="宋体" w:hAnsi="宋体" w:cs="宋体" w:hint="eastAsia"/>
          <w:color w:val="000000"/>
          <w:kern w:val="0"/>
          <w:sz w:val="22"/>
          <w:szCs w:val="21"/>
          <w:lang w:val="zh-CN" w:bidi="zh-CN"/>
        </w:rPr>
        <w:t>名。</w:t>
      </w:r>
    </w:p>
    <w:p w14:paraId="7B70B744"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爵士（</w:t>
      </w:r>
      <w:r w:rsidRPr="000C7EB0">
        <w:rPr>
          <w:rFonts w:ascii="宋体" w:eastAsia="宋体" w:hAnsi="宋体" w:cs="宋体"/>
          <w:color w:val="000000"/>
          <w:kern w:val="0"/>
          <w:sz w:val="22"/>
          <w:szCs w:val="21"/>
          <w:lang w:val="zh-CN" w:bidi="zh-CN"/>
        </w:rPr>
        <w:t>jazz</w:t>
      </w:r>
      <w:r w:rsidRPr="000C7EB0">
        <w:rPr>
          <w:rFonts w:ascii="宋体" w:eastAsia="宋体" w:hAnsi="宋体" w:cs="宋体" w:hint="eastAsia"/>
          <w:color w:val="000000"/>
          <w:kern w:val="0"/>
          <w:sz w:val="22"/>
          <w:szCs w:val="21"/>
          <w:lang w:val="zh-CN" w:bidi="zh-CN"/>
        </w:rPr>
        <w:t>）乐全美第三。多名教职员工，校友曾获得格</w:t>
      </w:r>
      <w:proofErr w:type="gramStart"/>
      <w:r w:rsidRPr="000C7EB0">
        <w:rPr>
          <w:rFonts w:ascii="宋体" w:eastAsia="宋体" w:hAnsi="宋体" w:cs="宋体" w:hint="eastAsia"/>
          <w:color w:val="000000"/>
          <w:kern w:val="0"/>
          <w:sz w:val="22"/>
          <w:szCs w:val="21"/>
          <w:lang w:val="zh-CN" w:bidi="zh-CN"/>
        </w:rPr>
        <w:t>莱</w:t>
      </w:r>
      <w:proofErr w:type="gramEnd"/>
      <w:r w:rsidRPr="000C7EB0">
        <w:rPr>
          <w:rFonts w:ascii="宋体" w:eastAsia="宋体" w:hAnsi="宋体" w:cs="宋体" w:hint="eastAsia"/>
          <w:color w:val="000000"/>
          <w:kern w:val="0"/>
          <w:sz w:val="22"/>
          <w:szCs w:val="21"/>
          <w:lang w:val="zh-CN" w:bidi="zh-CN"/>
        </w:rPr>
        <w:t>美奖的殊荣，其中包含多次获得格</w:t>
      </w:r>
      <w:proofErr w:type="gramStart"/>
      <w:r w:rsidRPr="000C7EB0">
        <w:rPr>
          <w:rFonts w:ascii="宋体" w:eastAsia="宋体" w:hAnsi="宋体" w:cs="宋体" w:hint="eastAsia"/>
          <w:color w:val="000000"/>
          <w:kern w:val="0"/>
          <w:sz w:val="22"/>
          <w:szCs w:val="21"/>
          <w:lang w:val="zh-CN" w:bidi="zh-CN"/>
        </w:rPr>
        <w:t>莱</w:t>
      </w:r>
      <w:proofErr w:type="gramEnd"/>
      <w:r w:rsidRPr="000C7EB0">
        <w:rPr>
          <w:rFonts w:ascii="宋体" w:eastAsia="宋体" w:hAnsi="宋体" w:cs="宋体" w:hint="eastAsia"/>
          <w:color w:val="000000"/>
          <w:kern w:val="0"/>
          <w:sz w:val="22"/>
          <w:szCs w:val="21"/>
          <w:lang w:val="zh-CN" w:bidi="zh-CN"/>
        </w:rPr>
        <w:t>美奖的美国著名的爵士女歌手</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诺拉</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琼斯（</w:t>
      </w:r>
      <w:r w:rsidRPr="000C7EB0">
        <w:rPr>
          <w:rFonts w:ascii="宋体" w:eastAsia="宋体" w:hAnsi="宋体" w:cs="宋体"/>
          <w:color w:val="000000"/>
          <w:kern w:val="0"/>
          <w:sz w:val="22"/>
          <w:szCs w:val="21"/>
          <w:lang w:val="zh-CN" w:bidi="zh-CN"/>
        </w:rPr>
        <w:t>Norah Jones</w:t>
      </w:r>
      <w:r w:rsidRPr="000C7EB0">
        <w:rPr>
          <w:rFonts w:ascii="宋体" w:eastAsia="宋体" w:hAnsi="宋体" w:cs="宋体" w:hint="eastAsia"/>
          <w:color w:val="000000"/>
          <w:kern w:val="0"/>
          <w:sz w:val="22"/>
          <w:szCs w:val="21"/>
          <w:lang w:val="zh-CN" w:bidi="zh-CN"/>
        </w:rPr>
        <w:t>）。</w:t>
      </w:r>
    </w:p>
    <w:p w14:paraId="2E33A311"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西方音乐史全美第</w:t>
      </w:r>
      <w:r w:rsidRPr="000C7EB0">
        <w:rPr>
          <w:rFonts w:ascii="宋体" w:eastAsia="宋体" w:hAnsi="宋体" w:cs="宋体"/>
          <w:color w:val="000000"/>
          <w:kern w:val="0"/>
          <w:sz w:val="22"/>
          <w:szCs w:val="21"/>
          <w:lang w:val="zh-CN" w:bidi="zh-CN"/>
        </w:rPr>
        <w:t>13</w:t>
      </w:r>
      <w:r w:rsidRPr="000C7EB0">
        <w:rPr>
          <w:rFonts w:ascii="宋体" w:eastAsia="宋体" w:hAnsi="宋体" w:cs="宋体" w:hint="eastAsia"/>
          <w:color w:val="000000"/>
          <w:kern w:val="0"/>
          <w:sz w:val="22"/>
          <w:szCs w:val="21"/>
          <w:lang w:val="zh-CN" w:bidi="zh-CN"/>
        </w:rPr>
        <w:t>。</w:t>
      </w:r>
    </w:p>
    <w:p w14:paraId="0E038FD5"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音乐学院全美排名第</w:t>
      </w:r>
      <w:r w:rsidRPr="000C7EB0">
        <w:rPr>
          <w:rFonts w:ascii="宋体" w:eastAsia="宋体" w:hAnsi="宋体" w:cs="宋体"/>
          <w:color w:val="000000"/>
          <w:kern w:val="0"/>
          <w:sz w:val="22"/>
          <w:szCs w:val="21"/>
          <w:lang w:val="zh-CN" w:bidi="zh-CN"/>
        </w:rPr>
        <w:t>13</w:t>
      </w:r>
      <w:r w:rsidRPr="000C7EB0">
        <w:rPr>
          <w:rFonts w:ascii="宋体" w:eastAsia="宋体" w:hAnsi="宋体" w:cs="宋体" w:hint="eastAsia"/>
          <w:color w:val="000000"/>
          <w:kern w:val="0"/>
          <w:sz w:val="22"/>
          <w:szCs w:val="21"/>
          <w:lang w:val="zh-CN" w:bidi="zh-CN"/>
        </w:rPr>
        <w:t>。</w:t>
      </w:r>
    </w:p>
    <w:p w14:paraId="39B18AE3"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音乐表演全美排名第</w:t>
      </w:r>
      <w:r w:rsidRPr="000C7EB0">
        <w:rPr>
          <w:rFonts w:ascii="宋体" w:eastAsia="宋体" w:hAnsi="宋体" w:cs="宋体"/>
          <w:color w:val="000000"/>
          <w:kern w:val="0"/>
          <w:sz w:val="22"/>
          <w:szCs w:val="21"/>
          <w:lang w:val="zh-CN" w:bidi="zh-CN"/>
        </w:rPr>
        <w:t>15</w:t>
      </w:r>
      <w:r w:rsidRPr="000C7EB0">
        <w:rPr>
          <w:rFonts w:ascii="宋体" w:eastAsia="宋体" w:hAnsi="宋体" w:cs="宋体" w:hint="eastAsia"/>
          <w:color w:val="000000"/>
          <w:kern w:val="0"/>
          <w:sz w:val="22"/>
          <w:szCs w:val="21"/>
          <w:lang w:val="zh-CN" w:bidi="zh-CN"/>
        </w:rPr>
        <w:t>。</w:t>
      </w:r>
    </w:p>
    <w:p w14:paraId="6B29FC41"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丹顿市是全美最好大学音乐城之一</w:t>
      </w:r>
      <w:r w:rsidRPr="000C7EB0">
        <w:rPr>
          <w:rFonts w:ascii="宋体" w:eastAsia="宋体" w:hAnsi="宋体" w:cs="宋体"/>
          <w:color w:val="000000"/>
          <w:kern w:val="0"/>
          <w:sz w:val="22"/>
          <w:szCs w:val="21"/>
          <w:lang w:val="zh-CN" w:bidi="zh-CN"/>
        </w:rPr>
        <w:t xml:space="preserve"> (the best college town for music majors)</w:t>
      </w:r>
      <w:r w:rsidRPr="000C7EB0">
        <w:rPr>
          <w:rFonts w:ascii="宋体" w:eastAsia="宋体" w:hAnsi="宋体" w:cs="宋体" w:hint="eastAsia"/>
          <w:color w:val="000000"/>
          <w:kern w:val="0"/>
          <w:sz w:val="22"/>
          <w:szCs w:val="21"/>
          <w:lang w:val="zh-CN" w:bidi="zh-CN"/>
        </w:rPr>
        <w:t>。</w:t>
      </w:r>
    </w:p>
    <w:p w14:paraId="44BF48FE"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拥有世界第一个环境哲学硕士专业</w:t>
      </w:r>
      <w:r w:rsidRPr="000C7EB0">
        <w:rPr>
          <w:rFonts w:ascii="宋体" w:eastAsia="宋体" w:hAnsi="宋体" w:cs="宋体"/>
          <w:color w:val="000000"/>
          <w:kern w:val="0"/>
          <w:sz w:val="22"/>
          <w:szCs w:val="21"/>
          <w:lang w:val="zh-CN" w:bidi="zh-CN"/>
        </w:rPr>
        <w:t>(environmental philosophy)</w:t>
      </w:r>
      <w:r w:rsidRPr="000C7EB0">
        <w:rPr>
          <w:rFonts w:ascii="宋体" w:eastAsia="宋体" w:hAnsi="宋体" w:cs="宋体" w:hint="eastAsia"/>
          <w:color w:val="000000"/>
          <w:kern w:val="0"/>
          <w:sz w:val="22"/>
          <w:szCs w:val="21"/>
          <w:lang w:val="zh-CN" w:bidi="zh-CN"/>
        </w:rPr>
        <w:t>。</w:t>
      </w:r>
    </w:p>
    <w:p w14:paraId="79600A04"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拥有全美第一个国际可持续性旅游硕士专业</w:t>
      </w:r>
      <w:r w:rsidRPr="000C7EB0">
        <w:rPr>
          <w:rFonts w:ascii="宋体" w:eastAsia="宋体" w:hAnsi="宋体" w:cs="宋体"/>
          <w:color w:val="000000"/>
          <w:kern w:val="0"/>
          <w:sz w:val="22"/>
          <w:szCs w:val="21"/>
          <w:lang w:val="zh-CN" w:bidi="zh-CN"/>
        </w:rPr>
        <w:t>(master</w:t>
      </w:r>
      <w:proofErr w:type="gramStart"/>
      <w:r w:rsidRPr="000C7EB0">
        <w:rPr>
          <w:rFonts w:ascii="宋体" w:eastAsia="宋体" w:hAnsi="宋体" w:cs="宋体"/>
          <w:color w:val="000000"/>
          <w:kern w:val="0"/>
          <w:sz w:val="22"/>
          <w:szCs w:val="21"/>
          <w:lang w:val="zh-CN" w:bidi="zh-CN"/>
        </w:rPr>
        <w:t>’</w:t>
      </w:r>
      <w:proofErr w:type="gramEnd"/>
      <w:r w:rsidRPr="000C7EB0">
        <w:rPr>
          <w:rFonts w:ascii="宋体" w:eastAsia="宋体" w:hAnsi="宋体" w:cs="宋体"/>
          <w:color w:val="000000"/>
          <w:kern w:val="0"/>
          <w:sz w:val="22"/>
          <w:szCs w:val="21"/>
          <w:lang w:val="zh-CN" w:bidi="zh-CN"/>
        </w:rPr>
        <w:t>s degree in international sustainable tourism).</w:t>
      </w:r>
    </w:p>
    <w:p w14:paraId="746D422C"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第一个在德州境内开设航空物流专业</w:t>
      </w:r>
      <w:r w:rsidRPr="000C7EB0">
        <w:rPr>
          <w:rFonts w:ascii="宋体" w:eastAsia="宋体" w:hAnsi="宋体" w:cs="宋体"/>
          <w:color w:val="000000"/>
          <w:kern w:val="0"/>
          <w:sz w:val="22"/>
          <w:szCs w:val="21"/>
          <w:lang w:val="zh-CN" w:bidi="zh-CN"/>
        </w:rPr>
        <w:t>(Aviation Logistics program in Texas)</w:t>
      </w:r>
      <w:r w:rsidRPr="000C7EB0">
        <w:rPr>
          <w:rFonts w:ascii="宋体" w:eastAsia="宋体" w:hAnsi="宋体" w:cs="宋体" w:hint="eastAsia"/>
          <w:color w:val="000000"/>
          <w:kern w:val="0"/>
          <w:sz w:val="22"/>
          <w:szCs w:val="21"/>
          <w:lang w:val="zh-CN" w:bidi="zh-CN"/>
        </w:rPr>
        <w:t>。</w:t>
      </w:r>
    </w:p>
    <w:p w14:paraId="1E90829B"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物流与供应链管理本科专业全美排名前20（</w:t>
      </w:r>
      <w:r w:rsidRPr="000C7EB0">
        <w:rPr>
          <w:rFonts w:ascii="宋体" w:eastAsia="宋体" w:hAnsi="宋体" w:cs="宋体"/>
          <w:color w:val="000000"/>
          <w:kern w:val="0"/>
          <w:sz w:val="22"/>
          <w:szCs w:val="21"/>
          <w:lang w:val="zh-CN" w:bidi="zh-CN"/>
        </w:rPr>
        <w:t>Logistics and Supply Chain management）</w:t>
      </w:r>
      <w:r w:rsidRPr="000C7EB0">
        <w:rPr>
          <w:rFonts w:ascii="宋体" w:eastAsia="宋体" w:hAnsi="宋体" w:cs="宋体" w:hint="eastAsia"/>
          <w:color w:val="000000"/>
          <w:kern w:val="0"/>
          <w:sz w:val="22"/>
          <w:szCs w:val="21"/>
          <w:lang w:val="zh-CN" w:bidi="zh-CN"/>
        </w:rPr>
        <w:t>。</w:t>
      </w:r>
    </w:p>
    <w:p w14:paraId="28EF2816"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公共行政管理</w:t>
      </w:r>
      <w:r w:rsidRPr="000C7EB0">
        <w:rPr>
          <w:rFonts w:ascii="宋体" w:eastAsia="宋体" w:hAnsi="宋体" w:cs="宋体"/>
          <w:color w:val="000000"/>
          <w:kern w:val="0"/>
          <w:sz w:val="22"/>
          <w:szCs w:val="21"/>
          <w:lang w:val="zh-CN" w:bidi="zh-CN"/>
        </w:rPr>
        <w:t>(Public Administration)</w:t>
      </w:r>
      <w:r w:rsidRPr="000C7EB0">
        <w:rPr>
          <w:rFonts w:ascii="宋体" w:eastAsia="宋体" w:hAnsi="宋体" w:cs="宋体" w:hint="eastAsia"/>
          <w:color w:val="000000"/>
          <w:kern w:val="0"/>
          <w:sz w:val="22"/>
          <w:szCs w:val="21"/>
          <w:lang w:val="zh-CN" w:bidi="zh-CN"/>
        </w:rPr>
        <w:t>（城市管理</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城市政策）硕士专业全美第</w:t>
      </w:r>
      <w:r w:rsidRPr="000C7EB0">
        <w:rPr>
          <w:rFonts w:ascii="宋体" w:eastAsia="宋体" w:hAnsi="宋体" w:cs="宋体"/>
          <w:color w:val="000000"/>
          <w:kern w:val="0"/>
          <w:sz w:val="22"/>
          <w:szCs w:val="21"/>
          <w:lang w:val="zh-CN" w:bidi="zh-CN"/>
        </w:rPr>
        <w:t xml:space="preserve">13 </w:t>
      </w:r>
      <w:r w:rsidRPr="000C7EB0">
        <w:rPr>
          <w:rFonts w:ascii="宋体" w:eastAsia="宋体" w:hAnsi="宋体" w:cs="宋体" w:hint="eastAsia"/>
          <w:color w:val="000000"/>
          <w:kern w:val="0"/>
          <w:sz w:val="22"/>
          <w:szCs w:val="21"/>
          <w:lang w:val="zh-CN" w:bidi="zh-CN"/>
        </w:rPr>
        <w:t>（</w:t>
      </w:r>
      <w:r w:rsidRPr="000C7EB0">
        <w:rPr>
          <w:rFonts w:ascii="宋体" w:eastAsia="宋体" w:hAnsi="宋体" w:cs="宋体"/>
          <w:color w:val="000000"/>
          <w:kern w:val="0"/>
          <w:sz w:val="22"/>
          <w:szCs w:val="21"/>
          <w:lang w:val="zh-CN" w:bidi="zh-CN"/>
        </w:rPr>
        <w:t>by U.S. News &amp; World Report</w:t>
      </w:r>
      <w:r w:rsidRPr="000C7EB0">
        <w:rPr>
          <w:rFonts w:ascii="宋体" w:eastAsia="宋体" w:hAnsi="宋体" w:cs="宋体" w:hint="eastAsia"/>
          <w:color w:val="000000"/>
          <w:kern w:val="0"/>
          <w:sz w:val="22"/>
          <w:szCs w:val="21"/>
          <w:lang w:val="zh-CN" w:bidi="zh-CN"/>
        </w:rPr>
        <w:t>）。</w:t>
      </w:r>
    </w:p>
    <w:p w14:paraId="79E19B2C"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政治科学</w:t>
      </w:r>
      <w:r w:rsidRPr="000C7EB0">
        <w:rPr>
          <w:rFonts w:ascii="宋体" w:eastAsia="宋体" w:hAnsi="宋体" w:cs="宋体"/>
          <w:color w:val="000000"/>
          <w:kern w:val="0"/>
          <w:sz w:val="22"/>
          <w:szCs w:val="21"/>
          <w:lang w:val="zh-CN" w:bidi="zh-CN"/>
        </w:rPr>
        <w:t>(Political Science)</w:t>
      </w:r>
      <w:r w:rsidRPr="000C7EB0">
        <w:rPr>
          <w:rFonts w:ascii="宋体" w:eastAsia="宋体" w:hAnsi="宋体" w:cs="宋体" w:hint="eastAsia"/>
          <w:color w:val="000000"/>
          <w:kern w:val="0"/>
          <w:sz w:val="22"/>
          <w:szCs w:val="21"/>
          <w:lang w:val="zh-CN" w:bidi="zh-CN"/>
        </w:rPr>
        <w:t>硕士专业全美排名第</w:t>
      </w:r>
      <w:r w:rsidRPr="000C7EB0">
        <w:rPr>
          <w:rFonts w:ascii="宋体" w:eastAsia="宋体" w:hAnsi="宋体" w:cs="宋体"/>
          <w:color w:val="000000"/>
          <w:kern w:val="0"/>
          <w:sz w:val="22"/>
          <w:szCs w:val="21"/>
          <w:lang w:val="zh-CN" w:bidi="zh-CN"/>
        </w:rPr>
        <w:t>56</w:t>
      </w:r>
      <w:r w:rsidRPr="000C7EB0">
        <w:rPr>
          <w:rFonts w:ascii="宋体" w:eastAsia="宋体" w:hAnsi="宋体" w:cs="宋体" w:hint="eastAsia"/>
          <w:color w:val="000000"/>
          <w:kern w:val="0"/>
          <w:sz w:val="22"/>
          <w:szCs w:val="21"/>
          <w:lang w:val="zh-CN" w:bidi="zh-CN"/>
        </w:rPr>
        <w:t>（</w:t>
      </w:r>
      <w:r w:rsidRPr="000C7EB0">
        <w:rPr>
          <w:rFonts w:ascii="宋体" w:eastAsia="宋体" w:hAnsi="宋体" w:cs="宋体"/>
          <w:color w:val="000000"/>
          <w:kern w:val="0"/>
          <w:sz w:val="22"/>
          <w:szCs w:val="21"/>
          <w:lang w:val="zh-CN" w:bidi="zh-CN"/>
        </w:rPr>
        <w:t>by U.S. News &amp; World Report</w:t>
      </w:r>
      <w:r w:rsidRPr="000C7EB0">
        <w:rPr>
          <w:rFonts w:ascii="宋体" w:eastAsia="宋体" w:hAnsi="宋体" w:cs="宋体" w:hint="eastAsia"/>
          <w:color w:val="000000"/>
          <w:kern w:val="0"/>
          <w:sz w:val="22"/>
          <w:szCs w:val="21"/>
          <w:lang w:val="zh-CN" w:bidi="zh-CN"/>
        </w:rPr>
        <w:t>）。</w:t>
      </w:r>
    </w:p>
    <w:p w14:paraId="5F0AD640"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lastRenderedPageBreak/>
        <w:t>英语硕士专业全美排名第</w:t>
      </w:r>
      <w:r w:rsidRPr="000C7EB0">
        <w:rPr>
          <w:rFonts w:ascii="宋体" w:eastAsia="宋体" w:hAnsi="宋体" w:cs="宋体"/>
          <w:color w:val="000000"/>
          <w:kern w:val="0"/>
          <w:sz w:val="22"/>
          <w:szCs w:val="21"/>
          <w:lang w:val="zh-CN" w:bidi="zh-CN"/>
        </w:rPr>
        <w:t xml:space="preserve">91 </w:t>
      </w:r>
      <w:r w:rsidRPr="000C7EB0">
        <w:rPr>
          <w:rFonts w:ascii="宋体" w:eastAsia="宋体" w:hAnsi="宋体" w:cs="宋体" w:hint="eastAsia"/>
          <w:color w:val="000000"/>
          <w:kern w:val="0"/>
          <w:sz w:val="22"/>
          <w:szCs w:val="21"/>
          <w:lang w:val="zh-CN" w:bidi="zh-CN"/>
        </w:rPr>
        <w:t>（</w:t>
      </w:r>
      <w:r w:rsidRPr="000C7EB0">
        <w:rPr>
          <w:rFonts w:ascii="宋体" w:eastAsia="宋体" w:hAnsi="宋体" w:cs="宋体"/>
          <w:color w:val="000000"/>
          <w:kern w:val="0"/>
          <w:sz w:val="22"/>
          <w:szCs w:val="21"/>
          <w:lang w:val="zh-CN" w:bidi="zh-CN"/>
        </w:rPr>
        <w:t>by U.S. News  &amp; World Report</w:t>
      </w:r>
      <w:r w:rsidRPr="000C7EB0">
        <w:rPr>
          <w:rFonts w:ascii="宋体" w:eastAsia="宋体" w:hAnsi="宋体" w:cs="宋体" w:hint="eastAsia"/>
          <w:color w:val="000000"/>
          <w:kern w:val="0"/>
          <w:sz w:val="22"/>
          <w:szCs w:val="21"/>
          <w:lang w:val="zh-CN" w:bidi="zh-CN"/>
        </w:rPr>
        <w:t>）。</w:t>
      </w:r>
    </w:p>
    <w:p w14:paraId="3DCA4B6A"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图书馆科学研究</w:t>
      </w:r>
      <w:proofErr w:type="gramStart"/>
      <w:r w:rsidRPr="000C7EB0">
        <w:rPr>
          <w:rFonts w:ascii="宋体" w:eastAsia="宋体" w:hAnsi="宋体" w:cs="宋体" w:hint="eastAsia"/>
          <w:color w:val="000000"/>
          <w:kern w:val="0"/>
          <w:sz w:val="22"/>
          <w:szCs w:val="21"/>
          <w:lang w:val="zh-CN" w:bidi="zh-CN"/>
        </w:rPr>
        <w:t>生专业</w:t>
      </w:r>
      <w:proofErr w:type="gramEnd"/>
      <w:r w:rsidRPr="000C7EB0">
        <w:rPr>
          <w:rFonts w:ascii="宋体" w:eastAsia="宋体" w:hAnsi="宋体" w:cs="宋体" w:hint="eastAsia"/>
          <w:color w:val="000000"/>
          <w:kern w:val="0"/>
          <w:sz w:val="22"/>
          <w:szCs w:val="21"/>
          <w:lang w:val="zh-CN" w:bidi="zh-CN"/>
        </w:rPr>
        <w:t>在U.S. News and World Report中名列德州第1，全美第20名。</w:t>
      </w:r>
    </w:p>
    <w:p w14:paraId="14BBE625"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教学质量：北德州大学前身是师范类大学，教学极其严谨。每年培养了近万名高质量毕业生，凭借在北德获得丰富的知识和高强的技能，他们在各自工作和生活中取得不凡成绩。</w:t>
      </w:r>
    </w:p>
    <w:p w14:paraId="0778DB9B"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color w:val="000000"/>
          <w:kern w:val="0"/>
          <w:sz w:val="22"/>
          <w:szCs w:val="21"/>
          <w:lang w:val="zh-CN" w:bidi="zh-CN"/>
        </w:rPr>
        <w:t xml:space="preserve">121 </w:t>
      </w:r>
      <w:r w:rsidRPr="000C7EB0">
        <w:rPr>
          <w:rFonts w:ascii="宋体" w:eastAsia="宋体" w:hAnsi="宋体" w:cs="宋体" w:hint="eastAsia"/>
          <w:color w:val="000000"/>
          <w:kern w:val="0"/>
          <w:sz w:val="22"/>
          <w:szCs w:val="21"/>
          <w:lang w:val="zh-CN" w:bidi="zh-CN"/>
        </w:rPr>
        <w:t>项目毕业生：不少121项目校友有机会继续在美国名校攻读硕士及以上学位（如西北大学，</w:t>
      </w:r>
      <w:proofErr w:type="gramStart"/>
      <w:r w:rsidRPr="000C7EB0">
        <w:rPr>
          <w:rFonts w:ascii="宋体" w:eastAsia="宋体" w:hAnsi="宋体" w:cs="宋体" w:hint="eastAsia"/>
          <w:color w:val="000000"/>
          <w:kern w:val="0"/>
          <w:sz w:val="22"/>
          <w:szCs w:val="21"/>
          <w:lang w:val="zh-CN" w:bidi="zh-CN"/>
        </w:rPr>
        <w:t>莱</w:t>
      </w:r>
      <w:proofErr w:type="gramEnd"/>
      <w:r w:rsidRPr="000C7EB0">
        <w:rPr>
          <w:rFonts w:ascii="宋体" w:eastAsia="宋体" w:hAnsi="宋体" w:cs="宋体" w:hint="eastAsia"/>
          <w:color w:val="000000"/>
          <w:kern w:val="0"/>
          <w:sz w:val="22"/>
          <w:szCs w:val="21"/>
          <w:lang w:val="zh-CN" w:bidi="zh-CN"/>
        </w:rPr>
        <w:t>斯大学，马里兰大学等），还有一些在著名大公司就职。</w:t>
      </w:r>
    </w:p>
    <w:p w14:paraId="428D8BB2"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达拉斯沃思堡阿灵顿大都市区（</w:t>
      </w:r>
      <w:r w:rsidRPr="000C7EB0">
        <w:rPr>
          <w:rFonts w:ascii="宋体" w:eastAsia="宋体" w:hAnsi="宋体" w:cs="宋体"/>
          <w:color w:val="000000"/>
          <w:kern w:val="0"/>
          <w:sz w:val="22"/>
          <w:szCs w:val="21"/>
          <w:lang w:val="zh-CN" w:bidi="zh-CN"/>
        </w:rPr>
        <w:t>The Dallas–Fort Worth–Arlington Metroplex</w:t>
      </w:r>
      <w:r w:rsidRPr="000C7EB0">
        <w:rPr>
          <w:rFonts w:ascii="宋体" w:eastAsia="宋体" w:hAnsi="宋体" w:cs="宋体" w:hint="eastAsia"/>
          <w:color w:val="000000"/>
          <w:kern w:val="0"/>
          <w:sz w:val="22"/>
          <w:szCs w:val="21"/>
          <w:lang w:val="zh-CN" w:bidi="zh-CN"/>
        </w:rPr>
        <w:t>）：</w:t>
      </w:r>
    </w:p>
    <w:p w14:paraId="4B3502F5"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位列美国前十大城市，是最具活力，发展最快的地区之一。</w:t>
      </w:r>
    </w:p>
    <w:p w14:paraId="4BBF3BEF"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财富</w:t>
      </w:r>
      <w:r w:rsidRPr="000C7EB0">
        <w:rPr>
          <w:rFonts w:ascii="宋体" w:eastAsia="宋体" w:hAnsi="宋体" w:cs="宋体"/>
          <w:color w:val="000000"/>
          <w:kern w:val="0"/>
          <w:sz w:val="22"/>
          <w:szCs w:val="21"/>
          <w:lang w:val="zh-CN" w:bidi="zh-CN"/>
        </w:rPr>
        <w:t>500</w:t>
      </w:r>
      <w:r w:rsidRPr="000C7EB0">
        <w:rPr>
          <w:rFonts w:ascii="宋体" w:eastAsia="宋体" w:hAnsi="宋体" w:cs="宋体" w:hint="eastAsia"/>
          <w:color w:val="000000"/>
          <w:kern w:val="0"/>
          <w:sz w:val="22"/>
          <w:szCs w:val="21"/>
          <w:lang w:val="zh-CN" w:bidi="zh-CN"/>
        </w:rPr>
        <w:t>强</w:t>
      </w:r>
      <w:r w:rsidRPr="000C7EB0">
        <w:rPr>
          <w:rFonts w:ascii="宋体" w:eastAsia="宋体" w:hAnsi="宋体" w:cs="宋体"/>
          <w:color w:val="000000"/>
          <w:kern w:val="0"/>
          <w:sz w:val="22"/>
          <w:szCs w:val="21"/>
          <w:lang w:val="zh-CN" w:bidi="zh-CN"/>
        </w:rPr>
        <w:t>(Fortune 500)</w:t>
      </w:r>
      <w:r w:rsidRPr="000C7EB0">
        <w:rPr>
          <w:rFonts w:ascii="宋体" w:eastAsia="宋体" w:hAnsi="宋体" w:cs="宋体" w:hint="eastAsia"/>
          <w:color w:val="000000"/>
          <w:kern w:val="0"/>
          <w:sz w:val="22"/>
          <w:szCs w:val="21"/>
          <w:lang w:val="zh-CN" w:bidi="zh-CN"/>
        </w:rPr>
        <w:t>公司有：美孚石油</w:t>
      </w:r>
      <w:r w:rsidRPr="000C7EB0">
        <w:rPr>
          <w:rFonts w:ascii="宋体" w:eastAsia="宋体" w:hAnsi="宋体" w:cs="宋体"/>
          <w:color w:val="000000"/>
          <w:kern w:val="0"/>
          <w:sz w:val="22"/>
          <w:szCs w:val="21"/>
          <w:lang w:val="zh-CN" w:bidi="zh-CN"/>
        </w:rPr>
        <w:t xml:space="preserve">Exxon Mobil(4), </w:t>
      </w:r>
      <w:r w:rsidRPr="000C7EB0">
        <w:rPr>
          <w:rFonts w:ascii="宋体" w:eastAsia="宋体" w:hAnsi="宋体" w:cs="宋体" w:hint="eastAsia"/>
          <w:color w:val="000000"/>
          <w:kern w:val="0"/>
          <w:sz w:val="22"/>
          <w:szCs w:val="21"/>
          <w:lang w:val="zh-CN" w:bidi="zh-CN"/>
        </w:rPr>
        <w:t>麦克森医疗</w:t>
      </w:r>
      <w:r w:rsidRPr="000C7EB0">
        <w:rPr>
          <w:rFonts w:ascii="宋体" w:eastAsia="宋体" w:hAnsi="宋体" w:cs="宋体"/>
          <w:color w:val="000000"/>
          <w:kern w:val="0"/>
          <w:sz w:val="22"/>
          <w:szCs w:val="21"/>
          <w:lang w:val="zh-CN" w:bidi="zh-CN"/>
        </w:rPr>
        <w:t xml:space="preserve">McKesson Corporation </w:t>
      </w:r>
      <w:r w:rsidRPr="000C7EB0">
        <w:rPr>
          <w:rFonts w:ascii="宋体" w:eastAsia="宋体" w:hAnsi="宋体" w:cs="宋体" w:hint="eastAsia"/>
          <w:color w:val="000000"/>
          <w:kern w:val="0"/>
          <w:sz w:val="22"/>
          <w:szCs w:val="21"/>
          <w:lang w:val="zh-CN" w:bidi="zh-CN"/>
        </w:rPr>
        <w:t>(</w:t>
      </w:r>
      <w:r w:rsidRPr="000C7EB0">
        <w:rPr>
          <w:rFonts w:ascii="宋体" w:eastAsia="宋体" w:hAnsi="宋体" w:cs="宋体"/>
          <w:color w:val="000000"/>
          <w:kern w:val="0"/>
          <w:sz w:val="22"/>
          <w:szCs w:val="21"/>
          <w:lang w:val="zh-CN" w:bidi="zh-CN"/>
        </w:rPr>
        <w:t>7)</w:t>
      </w:r>
      <w:r w:rsidRPr="000C7EB0">
        <w:rPr>
          <w:rFonts w:ascii="宋体" w:eastAsia="宋体" w:hAnsi="宋体" w:cs="宋体" w:hint="eastAsia"/>
          <w:color w:val="000000"/>
          <w:kern w:val="0"/>
          <w:sz w:val="22"/>
          <w:szCs w:val="21"/>
          <w:lang w:val="zh-CN" w:bidi="zh-CN"/>
        </w:rPr>
        <w:t>，美国电信电报公司</w:t>
      </w:r>
      <w:r w:rsidRPr="000C7EB0">
        <w:rPr>
          <w:rFonts w:ascii="宋体" w:eastAsia="宋体" w:hAnsi="宋体" w:cs="宋体"/>
          <w:color w:val="000000"/>
          <w:kern w:val="0"/>
          <w:sz w:val="22"/>
          <w:szCs w:val="21"/>
          <w:lang w:val="zh-CN" w:bidi="zh-CN"/>
        </w:rPr>
        <w:t xml:space="preserve">AT&amp;T (9), </w:t>
      </w:r>
      <w:r w:rsidRPr="000C7EB0">
        <w:rPr>
          <w:rFonts w:ascii="宋体" w:eastAsia="宋体" w:hAnsi="宋体" w:cs="宋体" w:hint="eastAsia"/>
          <w:color w:val="000000"/>
          <w:kern w:val="0"/>
          <w:sz w:val="22"/>
          <w:szCs w:val="21"/>
          <w:lang w:val="zh-CN" w:bidi="zh-CN"/>
        </w:rPr>
        <w:t>美国航空</w:t>
      </w:r>
      <w:r w:rsidRPr="000C7EB0">
        <w:rPr>
          <w:rFonts w:ascii="宋体" w:eastAsia="宋体" w:hAnsi="宋体" w:cs="宋体"/>
          <w:color w:val="000000"/>
          <w:kern w:val="0"/>
          <w:sz w:val="22"/>
          <w:szCs w:val="21"/>
          <w:lang w:val="zh-CN" w:bidi="zh-CN"/>
        </w:rPr>
        <w:t xml:space="preserve">American Airline (67) </w:t>
      </w:r>
      <w:r w:rsidRPr="000C7EB0">
        <w:rPr>
          <w:rFonts w:ascii="宋体" w:eastAsia="宋体" w:hAnsi="宋体" w:cs="宋体" w:hint="eastAsia"/>
          <w:color w:val="000000"/>
          <w:kern w:val="0"/>
          <w:sz w:val="22"/>
          <w:szCs w:val="21"/>
          <w:lang w:val="zh-CN" w:bidi="zh-CN"/>
        </w:rPr>
        <w:t>等</w:t>
      </w:r>
      <w:r w:rsidRPr="000C7EB0">
        <w:rPr>
          <w:rFonts w:ascii="宋体" w:eastAsia="宋体" w:hAnsi="宋体" w:cs="宋体"/>
          <w:color w:val="000000"/>
          <w:kern w:val="0"/>
          <w:sz w:val="22"/>
          <w:szCs w:val="21"/>
          <w:lang w:val="zh-CN" w:bidi="zh-CN"/>
        </w:rPr>
        <w:t xml:space="preserve">22 </w:t>
      </w:r>
      <w:r w:rsidRPr="000C7EB0">
        <w:rPr>
          <w:rFonts w:ascii="宋体" w:eastAsia="宋体" w:hAnsi="宋体" w:cs="宋体" w:hint="eastAsia"/>
          <w:color w:val="000000"/>
          <w:kern w:val="0"/>
          <w:sz w:val="22"/>
          <w:szCs w:val="21"/>
          <w:lang w:val="zh-CN" w:bidi="zh-CN"/>
        </w:rPr>
        <w:t>家大公司。另外还有近百所其他大公司，如丰田汽车总部，华为，联邦快递等，为毕业生提供丰富的实习就业机会。</w:t>
      </w:r>
    </w:p>
    <w:p w14:paraId="026B0BE1"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北德州大学每年培养的大批毕业生和教师领导才能成为激发达拉斯沃思堡大都市的经济发展的强大发动机。</w:t>
      </w:r>
    </w:p>
    <w:p w14:paraId="5FB37839"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达拉斯沃斯堡国际机场为美国第四大机场（</w:t>
      </w:r>
      <w:r w:rsidRPr="000C7EB0">
        <w:rPr>
          <w:rFonts w:ascii="宋体" w:eastAsia="宋体" w:hAnsi="宋体" w:cs="宋体"/>
          <w:color w:val="000000"/>
          <w:kern w:val="0"/>
          <w:sz w:val="22"/>
          <w:szCs w:val="21"/>
          <w:lang w:val="zh-CN" w:bidi="zh-CN"/>
        </w:rPr>
        <w:t>the DFW international airport</w:t>
      </w:r>
      <w:r w:rsidRPr="000C7EB0">
        <w:rPr>
          <w:rFonts w:ascii="宋体" w:eastAsia="宋体" w:hAnsi="宋体" w:cs="宋体" w:hint="eastAsia"/>
          <w:color w:val="000000"/>
          <w:kern w:val="0"/>
          <w:sz w:val="22"/>
          <w:szCs w:val="21"/>
          <w:lang w:val="zh-CN" w:bidi="zh-CN"/>
        </w:rPr>
        <w:t>）</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距离丹顿市仅</w:t>
      </w:r>
      <w:r w:rsidRPr="000C7EB0">
        <w:rPr>
          <w:rFonts w:ascii="宋体" w:eastAsia="宋体" w:hAnsi="宋体" w:cs="宋体"/>
          <w:color w:val="000000"/>
          <w:kern w:val="0"/>
          <w:sz w:val="22"/>
          <w:szCs w:val="21"/>
          <w:lang w:val="zh-CN" w:bidi="zh-CN"/>
        </w:rPr>
        <w:t>30</w:t>
      </w:r>
      <w:r w:rsidRPr="000C7EB0">
        <w:rPr>
          <w:rFonts w:ascii="宋体" w:eastAsia="宋体" w:hAnsi="宋体" w:cs="宋体" w:hint="eastAsia"/>
          <w:color w:val="000000"/>
          <w:kern w:val="0"/>
          <w:sz w:val="22"/>
          <w:szCs w:val="21"/>
          <w:lang w:val="zh-CN" w:bidi="zh-CN"/>
        </w:rPr>
        <w:t>分钟车程，每天有直通北京，上海和香港航班（总航行时间约</w:t>
      </w:r>
      <w:r w:rsidRPr="000C7EB0">
        <w:rPr>
          <w:rFonts w:ascii="宋体" w:eastAsia="宋体" w:hAnsi="宋体" w:cs="宋体"/>
          <w:color w:val="000000"/>
          <w:kern w:val="0"/>
          <w:sz w:val="22"/>
          <w:szCs w:val="21"/>
          <w:lang w:val="zh-CN" w:bidi="zh-CN"/>
        </w:rPr>
        <w:t xml:space="preserve">13 </w:t>
      </w:r>
      <w:r w:rsidRPr="000C7EB0">
        <w:rPr>
          <w:rFonts w:ascii="宋体" w:eastAsia="宋体" w:hAnsi="宋体" w:cs="宋体" w:hint="eastAsia"/>
          <w:color w:val="000000"/>
          <w:kern w:val="0"/>
          <w:sz w:val="22"/>
          <w:szCs w:val="21"/>
          <w:lang w:val="zh-CN" w:bidi="zh-CN"/>
        </w:rPr>
        <w:t>小时）。</w:t>
      </w:r>
    </w:p>
    <w:p w14:paraId="0318197A"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p>
    <w:p w14:paraId="4E95FD9D" w14:textId="77777777" w:rsidR="00DC4E5B" w:rsidRPr="000C7EB0" w:rsidRDefault="00DC4E5B" w:rsidP="00DC4E5B">
      <w:pPr>
        <w:autoSpaceDE w:val="0"/>
        <w:autoSpaceDN w:val="0"/>
        <w:jc w:val="left"/>
        <w:rPr>
          <w:rFonts w:ascii="宋体" w:eastAsia="宋体" w:hAnsi="宋体" w:cs="宋体"/>
          <w:b/>
          <w:bCs/>
          <w:color w:val="000000"/>
          <w:kern w:val="0"/>
          <w:sz w:val="22"/>
          <w:szCs w:val="21"/>
          <w:lang w:val="zh-CN" w:bidi="zh-CN"/>
        </w:rPr>
      </w:pPr>
      <w:r w:rsidRPr="000C7EB0">
        <w:rPr>
          <w:rFonts w:ascii="宋体" w:eastAsia="宋体" w:hAnsi="宋体" w:cs="宋体" w:hint="eastAsia"/>
          <w:b/>
          <w:bCs/>
          <w:color w:val="000000"/>
          <w:kern w:val="0"/>
          <w:sz w:val="22"/>
          <w:szCs w:val="21"/>
          <w:lang w:val="zh-CN" w:bidi="zh-CN"/>
        </w:rPr>
        <w:t>二、专业</w:t>
      </w:r>
    </w:p>
    <w:p w14:paraId="6B2F54E3"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北德克萨斯大学拥有近</w:t>
      </w:r>
      <w:r w:rsidRPr="000C7EB0">
        <w:rPr>
          <w:rFonts w:ascii="宋体" w:eastAsia="宋体" w:hAnsi="宋体" w:cs="宋体"/>
          <w:color w:val="000000"/>
          <w:kern w:val="0"/>
          <w:sz w:val="22"/>
          <w:szCs w:val="21"/>
          <w:lang w:val="zh-CN" w:bidi="zh-CN"/>
        </w:rPr>
        <w:t>5000</w:t>
      </w:r>
      <w:r w:rsidRPr="000C7EB0">
        <w:rPr>
          <w:rFonts w:ascii="宋体" w:eastAsia="宋体" w:hAnsi="宋体" w:cs="宋体" w:hint="eastAsia"/>
          <w:color w:val="000000"/>
          <w:kern w:val="0"/>
          <w:sz w:val="22"/>
          <w:szCs w:val="21"/>
          <w:lang w:val="zh-CN" w:bidi="zh-CN"/>
        </w:rPr>
        <w:t>名优秀的教职工。一些教授获得国家自然科学基金事业奖，</w:t>
      </w:r>
      <w:r w:rsidRPr="000C7EB0">
        <w:rPr>
          <w:rFonts w:ascii="宋体" w:eastAsia="宋体" w:hAnsi="宋体" w:cs="宋体"/>
          <w:color w:val="000000"/>
          <w:kern w:val="0"/>
          <w:sz w:val="22"/>
          <w:szCs w:val="21"/>
          <w:lang w:val="zh-CN" w:bidi="zh-CN"/>
        </w:rPr>
        <w:t>Ralph E. Powe</w:t>
      </w:r>
      <w:r w:rsidRPr="000C7EB0">
        <w:rPr>
          <w:rFonts w:ascii="宋体" w:eastAsia="宋体" w:hAnsi="宋体" w:cs="宋体" w:hint="eastAsia"/>
          <w:color w:val="000000"/>
          <w:kern w:val="0"/>
          <w:sz w:val="22"/>
          <w:szCs w:val="21"/>
          <w:lang w:val="zh-CN" w:bidi="zh-CN"/>
        </w:rPr>
        <w:t>年轻教授鼓励奖和美国总统颁发的早期职业科学家和工程师奖。大学设置许多世界认可的创新的市场驱动型专业。对</w:t>
      </w:r>
      <w:r w:rsidRPr="000C7EB0">
        <w:rPr>
          <w:rFonts w:ascii="宋体" w:eastAsia="宋体" w:hAnsi="宋体" w:cs="宋体"/>
          <w:color w:val="000000"/>
          <w:kern w:val="0"/>
          <w:sz w:val="22"/>
          <w:szCs w:val="21"/>
          <w:lang w:val="zh-CN" w:bidi="zh-CN"/>
        </w:rPr>
        <w:t>121</w:t>
      </w:r>
      <w:r w:rsidRPr="000C7EB0">
        <w:rPr>
          <w:rFonts w:ascii="宋体" w:eastAsia="宋体" w:hAnsi="宋体" w:cs="宋体" w:hint="eastAsia"/>
          <w:color w:val="000000"/>
          <w:kern w:val="0"/>
          <w:sz w:val="22"/>
          <w:szCs w:val="21"/>
          <w:lang w:val="zh-CN" w:bidi="zh-CN"/>
        </w:rPr>
        <w:t>学生开放的重点学院有：</w:t>
      </w:r>
    </w:p>
    <w:p w14:paraId="11D88C0B"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p>
    <w:p w14:paraId="3B8133F9"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G</w:t>
      </w:r>
      <w:r w:rsidRPr="000C7EB0">
        <w:rPr>
          <w:rFonts w:ascii="宋体" w:eastAsia="宋体" w:hAnsi="宋体" w:cs="宋体"/>
          <w:color w:val="000000"/>
          <w:kern w:val="0"/>
          <w:sz w:val="22"/>
          <w:szCs w:val="21"/>
          <w:lang w:val="zh-CN" w:bidi="zh-CN"/>
        </w:rPr>
        <w:t>. Brint Ryan</w:t>
      </w:r>
      <w:r w:rsidRPr="000C7EB0">
        <w:rPr>
          <w:rFonts w:ascii="宋体" w:eastAsia="宋体" w:hAnsi="宋体" w:cs="宋体" w:hint="eastAsia"/>
          <w:color w:val="000000"/>
          <w:kern w:val="0"/>
          <w:sz w:val="22"/>
          <w:szCs w:val="21"/>
          <w:lang w:val="zh-CN" w:bidi="zh-CN"/>
        </w:rPr>
        <w:t>商学院</w:t>
      </w:r>
    </w:p>
    <w:p w14:paraId="66B3B737"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专业有会计，航空物流，工商管理，决策科学，商业经济学，创业，金融，信息系统，物流和供应链管理，营销，运营和供应链管理，人力资源管理等。自</w:t>
      </w:r>
      <w:r w:rsidRPr="000C7EB0">
        <w:rPr>
          <w:rFonts w:ascii="宋体" w:eastAsia="宋体" w:hAnsi="宋体" w:cs="宋体"/>
          <w:color w:val="000000"/>
          <w:kern w:val="0"/>
          <w:sz w:val="22"/>
          <w:szCs w:val="21"/>
          <w:lang w:val="zh-CN" w:bidi="zh-CN"/>
        </w:rPr>
        <w:t>196</w:t>
      </w:r>
      <w:r w:rsidRPr="000C7EB0">
        <w:rPr>
          <w:rFonts w:ascii="宋体" w:eastAsia="宋体" w:hAnsi="宋体" w:cs="宋体" w:hint="eastAsia"/>
          <w:color w:val="000000"/>
          <w:kern w:val="0"/>
          <w:sz w:val="22"/>
          <w:szCs w:val="21"/>
          <w:lang w:val="zh-CN" w:bidi="zh-CN"/>
        </w:rPr>
        <w:t>1年连续被美国管理商学院联合会（</w:t>
      </w:r>
      <w:r w:rsidRPr="000C7EB0">
        <w:rPr>
          <w:rFonts w:ascii="宋体" w:eastAsia="宋体" w:hAnsi="宋体" w:cs="宋体"/>
          <w:color w:val="000000"/>
          <w:kern w:val="0"/>
          <w:sz w:val="22"/>
          <w:szCs w:val="21"/>
          <w:lang w:val="zh-CN" w:bidi="zh-CN"/>
        </w:rPr>
        <w:t>AACSB</w:t>
      </w:r>
      <w:r w:rsidRPr="000C7EB0">
        <w:rPr>
          <w:rFonts w:ascii="宋体" w:eastAsia="宋体" w:hAnsi="宋体" w:cs="宋体" w:hint="eastAsia"/>
          <w:color w:val="000000"/>
          <w:kern w:val="0"/>
          <w:sz w:val="22"/>
          <w:szCs w:val="21"/>
          <w:lang w:val="zh-CN" w:bidi="zh-CN"/>
        </w:rPr>
        <w:t>）认证。该院为全美第十六大商学院，目前设有五个系，十七个本科专业。崭新的商学院大楼内（</w:t>
      </w:r>
      <w:r w:rsidRPr="000C7EB0">
        <w:rPr>
          <w:rFonts w:ascii="宋体" w:eastAsia="宋体" w:hAnsi="宋体" w:cs="宋体"/>
          <w:color w:val="000000"/>
          <w:kern w:val="0"/>
          <w:sz w:val="22"/>
          <w:szCs w:val="21"/>
          <w:lang w:val="zh-CN" w:bidi="zh-CN"/>
        </w:rPr>
        <w:t>Business Leadership Building</w:t>
      </w:r>
      <w:r w:rsidRPr="000C7EB0">
        <w:rPr>
          <w:rFonts w:ascii="宋体" w:eastAsia="宋体" w:hAnsi="宋体" w:cs="宋体" w:hint="eastAsia"/>
          <w:color w:val="000000"/>
          <w:kern w:val="0"/>
          <w:sz w:val="22"/>
          <w:szCs w:val="21"/>
          <w:lang w:val="zh-CN" w:bidi="zh-CN"/>
        </w:rPr>
        <w:t>）配有适应教学使用的先进的高科技设备。该院的物流和供应链管理专业被《国际物资流通与后勤管理杂志》》评为物流研究生产力全球第六位。学生多次获得全国比赛大奖。被《交通杂志》评为交通运输和物流研究生产力全球第二十三位。会计税务专业在《杨百翰大学会计研究排名》中进入全美前第十名。</w:t>
      </w:r>
    </w:p>
    <w:p w14:paraId="17889811"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p>
    <w:p w14:paraId="6E3E8AE8"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工程学院</w:t>
      </w:r>
    </w:p>
    <w:p w14:paraId="7063D21A"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工程技术评审委员会（</w:t>
      </w:r>
      <w:r w:rsidRPr="000C7EB0">
        <w:rPr>
          <w:rFonts w:ascii="宋体" w:eastAsia="宋体" w:hAnsi="宋体" w:cs="宋体"/>
          <w:color w:val="000000"/>
          <w:kern w:val="0"/>
          <w:sz w:val="22"/>
          <w:szCs w:val="21"/>
          <w:lang w:val="zh-CN" w:bidi="zh-CN"/>
        </w:rPr>
        <w:t>ABET</w:t>
      </w:r>
      <w:r w:rsidRPr="000C7EB0">
        <w:rPr>
          <w:rFonts w:ascii="宋体" w:eastAsia="宋体" w:hAnsi="宋体" w:cs="宋体" w:hint="eastAsia"/>
          <w:color w:val="000000"/>
          <w:kern w:val="0"/>
          <w:sz w:val="22"/>
          <w:szCs w:val="21"/>
          <w:lang w:val="zh-CN" w:bidi="zh-CN"/>
        </w:rPr>
        <w:t>）认证的学院。工程学院高质量的本科专业包括计算机，机械能源，电气，材料科学和生物医学工程等专业。该院和达拉斯地区的其他大学以及世界各地的工业机构有合作。计算机科学和工程系的计算机系统方向较强大。安全程序被美国国家高校杰出信息保障研究和教育安全机构认证的。计算机安全方向设有学习证书课程。机械与能源工程</w:t>
      </w:r>
      <w:proofErr w:type="gramStart"/>
      <w:r w:rsidRPr="000C7EB0">
        <w:rPr>
          <w:rFonts w:ascii="宋体" w:eastAsia="宋体" w:hAnsi="宋体" w:cs="宋体" w:hint="eastAsia"/>
          <w:color w:val="000000"/>
          <w:kern w:val="0"/>
          <w:sz w:val="22"/>
          <w:szCs w:val="21"/>
          <w:lang w:val="zh-CN" w:bidi="zh-CN"/>
        </w:rPr>
        <w:t>系拥有</w:t>
      </w:r>
      <w:proofErr w:type="gramEnd"/>
      <w:r w:rsidRPr="000C7EB0">
        <w:rPr>
          <w:rFonts w:ascii="宋体" w:eastAsia="宋体" w:hAnsi="宋体" w:cs="宋体" w:hint="eastAsia"/>
          <w:color w:val="000000"/>
          <w:kern w:val="0"/>
          <w:sz w:val="22"/>
          <w:szCs w:val="21"/>
          <w:lang w:val="zh-CN" w:bidi="zh-CN"/>
        </w:rPr>
        <w:t>并主持运行北德克萨斯环境能源监测站，该站是美国唯一的用于大气研究的专用气象站。该系还拥有具有现代高科技，独特的零能源实验室。该实验室对太阳能和风能在建筑上的应用进行综合技术评估，并从事</w:t>
      </w:r>
      <w:r w:rsidRPr="000C7EB0">
        <w:rPr>
          <w:rFonts w:ascii="宋体" w:eastAsia="宋体" w:hAnsi="宋体" w:cs="宋体" w:hint="eastAsia"/>
          <w:color w:val="000000"/>
          <w:kern w:val="0"/>
          <w:sz w:val="22"/>
          <w:szCs w:val="21"/>
          <w:lang w:val="zh-CN" w:bidi="zh-CN"/>
        </w:rPr>
        <w:lastRenderedPageBreak/>
        <w:t>各种建筑冷却，采暖，居住和照明等方面的高新技术研究。</w:t>
      </w:r>
    </w:p>
    <w:p w14:paraId="408017F8"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p>
    <w:p w14:paraId="0D246DEC"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理学院</w:t>
      </w:r>
    </w:p>
    <w:p w14:paraId="4999AEA1"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专业有生物，化学，数学和物理。北德克萨斯的化学系本科学生积极参与各种研究组织。很多本科学生在一些重要科学杂志发表了他们研究成果或者在国家和地区科学研究会上展示他们的研究成果。数学系教授申请了许多国家级和州级大型项目进行各种纯粹数学与应用数学研究。逻辑和动力系统研究</w:t>
      </w:r>
      <w:proofErr w:type="gramStart"/>
      <w:r w:rsidRPr="000C7EB0">
        <w:rPr>
          <w:rFonts w:ascii="宋体" w:eastAsia="宋体" w:hAnsi="宋体" w:cs="宋体" w:hint="eastAsia"/>
          <w:color w:val="000000"/>
          <w:kern w:val="0"/>
          <w:sz w:val="22"/>
          <w:szCs w:val="21"/>
          <w:lang w:val="zh-CN" w:bidi="zh-CN"/>
        </w:rPr>
        <w:t>组培训</w:t>
      </w:r>
      <w:proofErr w:type="gramEnd"/>
      <w:r w:rsidRPr="000C7EB0">
        <w:rPr>
          <w:rFonts w:ascii="宋体" w:eastAsia="宋体" w:hAnsi="宋体" w:cs="宋体" w:hint="eastAsia"/>
          <w:color w:val="000000"/>
          <w:kern w:val="0"/>
          <w:sz w:val="22"/>
          <w:szCs w:val="21"/>
          <w:lang w:val="zh-CN" w:bidi="zh-CN"/>
        </w:rPr>
        <w:t>本科生做数学研究。物理系设置先进，有供本科生用的实验室和观察台。该系教授带领研究生和本科生利用离子束加速器，极快和极精确的光谱学激光实验室，材料合成和塑造实验室，大型计算模拟和机器人观测台进行研究工作。</w:t>
      </w:r>
    </w:p>
    <w:p w14:paraId="27CD43A9"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p>
    <w:p w14:paraId="08A976D3"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人文及社会科学学院</w:t>
      </w:r>
    </w:p>
    <w:p w14:paraId="68403A9E"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这所学院培养学生成为下一代创新者，学者，企业家和公民领袖。许多通识教育课程来自这所学院。专业包括人类学，经济学，英语，地理与环境，综合研究，国际研究，哲学与宗教，政治学，心理学，社会科学，社会学等。</w:t>
      </w:r>
    </w:p>
    <w:p w14:paraId="0315A18F"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p>
    <w:p w14:paraId="6FE39C79"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营销和酒店旅游管理学院</w:t>
      </w:r>
    </w:p>
    <w:p w14:paraId="09F6D0A3"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专业有酒店管理，可持续性旅游专业，营销和电子零售，酒店管理本科专业是全美首家被酒店管理认证委员会认证的，在全美第六大。该院世界电子商务研究中心鼓励学生加入他们的研究小组和参加大学间比赛，并且多次获大奖。</w:t>
      </w:r>
    </w:p>
    <w:p w14:paraId="5CAEBF60"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p>
    <w:p w14:paraId="36F0AEA0"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信息学院</w:t>
      </w:r>
    </w:p>
    <w:p w14:paraId="4A68076B"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专业有数据科学，信息情报，学习技术和语言学。数据及信息科学专业很受学生欢迎。</w:t>
      </w:r>
    </w:p>
    <w:p w14:paraId="13F15ECD"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p>
    <w:p w14:paraId="2DCEAA87"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教育学院</w:t>
      </w:r>
    </w:p>
    <w:p w14:paraId="6C70BE87"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面向</w:t>
      </w:r>
      <w:r w:rsidRPr="000C7EB0">
        <w:rPr>
          <w:rFonts w:ascii="宋体" w:eastAsia="宋体" w:hAnsi="宋体" w:cs="宋体"/>
          <w:color w:val="000000"/>
          <w:kern w:val="0"/>
          <w:sz w:val="22"/>
          <w:szCs w:val="21"/>
          <w:lang w:val="zh-CN" w:bidi="zh-CN"/>
        </w:rPr>
        <w:t>121</w:t>
      </w:r>
      <w:r w:rsidRPr="000C7EB0">
        <w:rPr>
          <w:rFonts w:ascii="宋体" w:eastAsia="宋体" w:hAnsi="宋体" w:cs="宋体" w:hint="eastAsia"/>
          <w:color w:val="000000"/>
          <w:kern w:val="0"/>
          <w:sz w:val="22"/>
          <w:szCs w:val="21"/>
          <w:lang w:val="zh-CN" w:bidi="zh-CN"/>
        </w:rPr>
        <w:t>学生招生专业有人体运动科学和运动休闲、赛事及运动管理科学。</w:t>
      </w:r>
    </w:p>
    <w:p w14:paraId="3C4A37CE" w14:textId="77777777" w:rsidR="00DC4E5B" w:rsidRPr="000C7EB0" w:rsidRDefault="00DC4E5B" w:rsidP="00DC4E5B">
      <w:pPr>
        <w:autoSpaceDE w:val="0"/>
        <w:autoSpaceDN w:val="0"/>
        <w:jc w:val="left"/>
        <w:rPr>
          <w:rFonts w:ascii="宋体" w:eastAsia="宋体" w:hAnsi="宋体" w:cs="宋体"/>
          <w:b/>
          <w:bCs/>
          <w:color w:val="000000"/>
          <w:kern w:val="0"/>
          <w:sz w:val="22"/>
          <w:szCs w:val="21"/>
          <w:lang w:val="zh-CN" w:bidi="zh-CN"/>
        </w:rPr>
      </w:pPr>
      <w:r w:rsidRPr="000C7EB0">
        <w:rPr>
          <w:rFonts w:ascii="宋体" w:eastAsia="宋体" w:hAnsi="宋体" w:cs="宋体" w:hint="eastAsia"/>
          <w:b/>
          <w:bCs/>
          <w:color w:val="000000"/>
          <w:kern w:val="0"/>
          <w:sz w:val="22"/>
          <w:szCs w:val="21"/>
          <w:lang w:val="zh-CN" w:bidi="zh-CN"/>
        </w:rPr>
        <w:t>三、校园生活</w:t>
      </w:r>
    </w:p>
    <w:p w14:paraId="064BAFEF"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北德克萨斯大学位于德克萨斯州丹顿市〈</w:t>
      </w:r>
      <w:r w:rsidRPr="000C7EB0">
        <w:rPr>
          <w:rFonts w:ascii="宋体" w:eastAsia="宋体" w:hAnsi="宋体" w:cs="宋体"/>
          <w:color w:val="000000"/>
          <w:kern w:val="0"/>
          <w:sz w:val="22"/>
          <w:szCs w:val="21"/>
          <w:lang w:val="zh-CN" w:bidi="zh-CN"/>
        </w:rPr>
        <w:t>Denton</w:t>
      </w:r>
      <w:r w:rsidRPr="000C7EB0">
        <w:rPr>
          <w:rFonts w:ascii="宋体" w:eastAsia="宋体" w:hAnsi="宋体" w:cs="宋体" w:hint="eastAsia"/>
          <w:color w:val="000000"/>
          <w:kern w:val="0"/>
          <w:sz w:val="22"/>
          <w:szCs w:val="21"/>
          <w:lang w:val="zh-CN" w:bidi="zh-CN"/>
        </w:rPr>
        <w:t>〉，这是一座安全的、以大学为中心的、安静的友好的城市。校园拥有众多教学设施，例如：现代化的图书馆、室内和室外体育设施、高科技设备，学生活动中心以及其它设施。学校警察日夜巡逻，校园及周边非常安全。学生服务处有</w:t>
      </w:r>
      <w:r w:rsidRPr="000C7EB0">
        <w:rPr>
          <w:rFonts w:ascii="宋体" w:eastAsia="宋体" w:hAnsi="宋体" w:cs="宋体"/>
          <w:color w:val="000000"/>
          <w:kern w:val="0"/>
          <w:sz w:val="22"/>
          <w:szCs w:val="21"/>
          <w:lang w:val="zh-CN" w:bidi="zh-CN"/>
        </w:rPr>
        <w:t>20</w:t>
      </w:r>
      <w:r w:rsidRPr="000C7EB0">
        <w:rPr>
          <w:rFonts w:ascii="宋体" w:eastAsia="宋体" w:hAnsi="宋体" w:cs="宋体" w:hint="eastAsia"/>
          <w:color w:val="000000"/>
          <w:kern w:val="0"/>
          <w:sz w:val="22"/>
          <w:szCs w:val="21"/>
          <w:lang w:val="zh-CN" w:bidi="zh-CN"/>
        </w:rPr>
        <w:t>多个部门，每个部门设有不同学生服务办公室，有课外辅导，写作中心，学校餐厅（包括素食餐厅），心理咨询室，医务室，法律援助处等。业余时间学生可欣赏和观看各类体育比赛和各种音乐会包括来自格</w:t>
      </w:r>
      <w:proofErr w:type="gramStart"/>
      <w:r w:rsidRPr="000C7EB0">
        <w:rPr>
          <w:rFonts w:ascii="宋体" w:eastAsia="宋体" w:hAnsi="宋体" w:cs="宋体" w:hint="eastAsia"/>
          <w:color w:val="000000"/>
          <w:kern w:val="0"/>
          <w:sz w:val="22"/>
          <w:szCs w:val="21"/>
          <w:lang w:val="zh-CN" w:bidi="zh-CN"/>
        </w:rPr>
        <w:t>莱</w:t>
      </w:r>
      <w:proofErr w:type="gramEnd"/>
      <w:r w:rsidRPr="000C7EB0">
        <w:rPr>
          <w:rFonts w:ascii="宋体" w:eastAsia="宋体" w:hAnsi="宋体" w:cs="宋体" w:hint="eastAsia"/>
          <w:color w:val="000000"/>
          <w:kern w:val="0"/>
          <w:sz w:val="22"/>
          <w:szCs w:val="21"/>
          <w:lang w:val="zh-CN" w:bidi="zh-CN"/>
        </w:rPr>
        <w:t>美奖提名</w:t>
      </w:r>
      <w:proofErr w:type="gramStart"/>
      <w:r w:rsidRPr="000C7EB0">
        <w:rPr>
          <w:rFonts w:ascii="宋体" w:eastAsia="宋体" w:hAnsi="宋体" w:cs="宋体" w:hint="eastAsia"/>
          <w:color w:val="000000"/>
          <w:kern w:val="0"/>
          <w:sz w:val="22"/>
          <w:szCs w:val="21"/>
          <w:lang w:val="zh-CN" w:bidi="zh-CN"/>
        </w:rPr>
        <w:t>一</w:t>
      </w:r>
      <w:proofErr w:type="gramEnd"/>
      <w:r w:rsidRPr="000C7EB0">
        <w:rPr>
          <w:rFonts w:ascii="宋体" w:eastAsia="宋体" w:hAnsi="宋体" w:cs="宋体" w:hint="eastAsia"/>
          <w:color w:val="000000"/>
          <w:kern w:val="0"/>
          <w:sz w:val="22"/>
          <w:szCs w:val="21"/>
          <w:lang w:val="zh-CN" w:bidi="zh-CN"/>
        </w:rPr>
        <w:t>点钟爵士乐队的表演。北德州大学对学生服务投资巨大，以确保学生在北德学习和生活一切顺利，并取得最大成功。</w:t>
      </w:r>
    </w:p>
    <w:p w14:paraId="20A90BFD"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校园设有</w:t>
      </w:r>
      <w:r w:rsidRPr="000C7EB0">
        <w:rPr>
          <w:rFonts w:ascii="宋体" w:eastAsia="宋体" w:hAnsi="宋体" w:cs="宋体"/>
          <w:color w:val="000000"/>
          <w:kern w:val="0"/>
          <w:sz w:val="22"/>
          <w:szCs w:val="21"/>
          <w:lang w:val="zh-CN" w:bidi="zh-CN"/>
        </w:rPr>
        <w:t>121</w:t>
      </w:r>
      <w:r w:rsidRPr="000C7EB0">
        <w:rPr>
          <w:rFonts w:ascii="宋体" w:eastAsia="宋体" w:hAnsi="宋体" w:cs="宋体" w:hint="eastAsia"/>
          <w:color w:val="000000"/>
          <w:kern w:val="0"/>
          <w:sz w:val="22"/>
          <w:szCs w:val="21"/>
          <w:lang w:val="zh-CN" w:bidi="zh-CN"/>
        </w:rPr>
        <w:t>项目办公室，全职项目辅导员，为</w:t>
      </w:r>
      <w:r w:rsidRPr="000C7EB0">
        <w:rPr>
          <w:rFonts w:ascii="宋体" w:eastAsia="宋体" w:hAnsi="宋体" w:cs="宋体"/>
          <w:color w:val="000000"/>
          <w:kern w:val="0"/>
          <w:sz w:val="22"/>
          <w:szCs w:val="21"/>
          <w:lang w:val="zh-CN" w:bidi="zh-CN"/>
        </w:rPr>
        <w:t>121</w:t>
      </w:r>
      <w:r w:rsidRPr="000C7EB0">
        <w:rPr>
          <w:rFonts w:ascii="宋体" w:eastAsia="宋体" w:hAnsi="宋体" w:cs="宋体" w:hint="eastAsia"/>
          <w:color w:val="000000"/>
          <w:kern w:val="0"/>
          <w:sz w:val="22"/>
          <w:szCs w:val="21"/>
          <w:lang w:val="zh-CN" w:bidi="zh-CN"/>
        </w:rPr>
        <w:t>项目学生提供全方位服务如：签证培训，接机，校园安顿，购物，文化活动，学习和生活，就职，读研辅导和帮助等。另外学校每个院系配有多位全职学术辅导员，全程辅导学生，直到获取北德州大学学位。</w:t>
      </w:r>
    </w:p>
    <w:p w14:paraId="103DAA2D" w14:textId="77777777" w:rsidR="00DC4E5B" w:rsidRPr="000C7EB0" w:rsidRDefault="00DC4E5B" w:rsidP="00DC4E5B">
      <w:pPr>
        <w:autoSpaceDE w:val="0"/>
        <w:autoSpaceDN w:val="0"/>
        <w:jc w:val="left"/>
        <w:rPr>
          <w:rFonts w:ascii="宋体" w:eastAsia="宋体" w:hAnsi="宋体" w:cs="宋体"/>
          <w:b/>
          <w:color w:val="000000"/>
          <w:kern w:val="0"/>
          <w:sz w:val="22"/>
          <w:szCs w:val="21"/>
          <w:lang w:val="zh-CN" w:bidi="zh-CN"/>
        </w:rPr>
      </w:pPr>
      <w:r w:rsidRPr="000C7EB0">
        <w:rPr>
          <w:rFonts w:ascii="宋体" w:eastAsia="宋体" w:hAnsi="宋体" w:cs="宋体" w:hint="eastAsia"/>
          <w:b/>
          <w:color w:val="000000"/>
          <w:kern w:val="0"/>
          <w:sz w:val="22"/>
          <w:szCs w:val="21"/>
          <w:lang w:val="zh-CN" w:bidi="zh-CN"/>
        </w:rPr>
        <w:t>四、学校所在城市简介</w:t>
      </w:r>
    </w:p>
    <w:p w14:paraId="28B63BD8" w14:textId="77777777" w:rsidR="00DC4E5B" w:rsidRPr="000C7EB0" w:rsidRDefault="00DC4E5B" w:rsidP="00DC4E5B">
      <w:pPr>
        <w:autoSpaceDE w:val="0"/>
        <w:autoSpaceDN w:val="0"/>
        <w:ind w:firstLineChars="200" w:firstLine="440"/>
        <w:jc w:val="left"/>
        <w:rPr>
          <w:rFonts w:ascii="宋体" w:eastAsia="宋体" w:hAnsi="宋体" w:cs="宋体"/>
          <w:color w:val="000000"/>
          <w:kern w:val="0"/>
          <w:sz w:val="22"/>
          <w:szCs w:val="21"/>
          <w:lang w:val="zh-CN" w:bidi="zh-CN"/>
        </w:rPr>
      </w:pPr>
      <w:r w:rsidRPr="000C7EB0">
        <w:rPr>
          <w:rFonts w:ascii="宋体" w:eastAsia="宋体" w:hAnsi="宋体" w:cs="宋体" w:hint="eastAsia"/>
          <w:color w:val="000000"/>
          <w:kern w:val="0"/>
          <w:sz w:val="22"/>
          <w:szCs w:val="21"/>
          <w:lang w:val="zh-CN" w:bidi="zh-CN"/>
        </w:rPr>
        <w:t>北德克萨斯大学位于达拉斯北部的丹顿城</w:t>
      </w:r>
      <w:r w:rsidRPr="000C7EB0">
        <w:rPr>
          <w:rFonts w:ascii="宋体" w:eastAsia="宋体" w:hAnsi="宋体" w:cs="宋体"/>
          <w:color w:val="000000"/>
          <w:kern w:val="0"/>
          <w:sz w:val="22"/>
          <w:szCs w:val="21"/>
          <w:lang w:val="zh-CN" w:bidi="zh-CN"/>
        </w:rPr>
        <w:t>(Denton)</w:t>
      </w:r>
      <w:r w:rsidRPr="000C7EB0">
        <w:rPr>
          <w:rFonts w:ascii="宋体" w:eastAsia="宋体" w:hAnsi="宋体" w:cs="宋体" w:hint="eastAsia"/>
          <w:color w:val="000000"/>
          <w:kern w:val="0"/>
          <w:sz w:val="22"/>
          <w:szCs w:val="21"/>
          <w:lang w:val="zh-CN" w:bidi="zh-CN"/>
        </w:rPr>
        <w:t>，这是一座安全的、以大学为中心的、安静的友好的城市</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人口约</w:t>
      </w:r>
      <w:r w:rsidRPr="000C7EB0">
        <w:rPr>
          <w:rFonts w:ascii="宋体" w:eastAsia="宋体" w:hAnsi="宋体" w:cs="宋体"/>
          <w:color w:val="000000"/>
          <w:kern w:val="0"/>
          <w:sz w:val="22"/>
          <w:szCs w:val="21"/>
          <w:lang w:val="zh-CN" w:bidi="zh-CN"/>
        </w:rPr>
        <w:t>12</w:t>
      </w:r>
      <w:r w:rsidRPr="000C7EB0">
        <w:rPr>
          <w:rFonts w:ascii="宋体" w:eastAsia="宋体" w:hAnsi="宋体" w:cs="宋体" w:hint="eastAsia"/>
          <w:color w:val="000000"/>
          <w:kern w:val="0"/>
          <w:sz w:val="22"/>
          <w:szCs w:val="21"/>
          <w:lang w:val="zh-CN" w:bidi="zh-CN"/>
        </w:rPr>
        <w:t>万。每年春季丹</w:t>
      </w:r>
      <w:proofErr w:type="gramStart"/>
      <w:r w:rsidRPr="000C7EB0">
        <w:rPr>
          <w:rFonts w:ascii="宋体" w:eastAsia="宋体" w:hAnsi="宋体" w:cs="宋体" w:hint="eastAsia"/>
          <w:color w:val="000000"/>
          <w:kern w:val="0"/>
          <w:sz w:val="22"/>
          <w:szCs w:val="21"/>
          <w:lang w:val="zh-CN" w:bidi="zh-CN"/>
        </w:rPr>
        <w:t>顿举办</w:t>
      </w:r>
      <w:proofErr w:type="gramEnd"/>
      <w:r w:rsidRPr="000C7EB0">
        <w:rPr>
          <w:rFonts w:ascii="宋体" w:eastAsia="宋体" w:hAnsi="宋体" w:cs="宋体" w:hint="eastAsia"/>
          <w:color w:val="000000"/>
          <w:kern w:val="0"/>
          <w:sz w:val="22"/>
          <w:szCs w:val="21"/>
          <w:lang w:val="zh-CN" w:bidi="zh-CN"/>
        </w:rPr>
        <w:t>国际爵士音乐节</w:t>
      </w:r>
      <w:r w:rsidRPr="000C7EB0">
        <w:rPr>
          <w:rFonts w:ascii="宋体" w:eastAsia="宋体" w:hAnsi="宋体" w:cs="宋体"/>
          <w:color w:val="000000"/>
          <w:kern w:val="0"/>
          <w:sz w:val="22"/>
          <w:szCs w:val="21"/>
          <w:lang w:val="zh-CN" w:bidi="zh-CN"/>
        </w:rPr>
        <w:t>(Jazz festival)</w:t>
      </w:r>
      <w:r w:rsidRPr="000C7EB0">
        <w:rPr>
          <w:rFonts w:ascii="宋体" w:eastAsia="宋体" w:hAnsi="宋体" w:cs="宋体" w:hint="eastAsia"/>
          <w:color w:val="000000"/>
          <w:kern w:val="0"/>
          <w:sz w:val="22"/>
          <w:szCs w:val="21"/>
          <w:lang w:val="zh-CN" w:bidi="zh-CN"/>
        </w:rPr>
        <w:t>，来自世界各地音乐家云集丹顿，为大学城提供免费露天表演。北德克萨斯</w:t>
      </w:r>
      <w:r w:rsidRPr="000C7EB0">
        <w:rPr>
          <w:rFonts w:ascii="宋体" w:eastAsia="宋体" w:hAnsi="宋体" w:cs="宋体" w:hint="eastAsia"/>
          <w:color w:val="000000"/>
          <w:kern w:val="0"/>
          <w:sz w:val="22"/>
          <w:szCs w:val="21"/>
          <w:lang w:val="zh-CN" w:bidi="zh-CN"/>
        </w:rPr>
        <w:lastRenderedPageBreak/>
        <w:t>大学距离经济、文化繁荣的达拉斯-沃斯堡大都市区仅</w:t>
      </w:r>
      <w:r w:rsidRPr="000C7EB0">
        <w:rPr>
          <w:rFonts w:ascii="宋体" w:eastAsia="宋体" w:hAnsi="宋体" w:cs="宋体"/>
          <w:color w:val="000000"/>
          <w:kern w:val="0"/>
          <w:sz w:val="22"/>
          <w:szCs w:val="21"/>
          <w:lang w:val="zh-CN" w:bidi="zh-CN"/>
        </w:rPr>
        <w:t>30</w:t>
      </w:r>
      <w:r w:rsidRPr="000C7EB0">
        <w:rPr>
          <w:rFonts w:ascii="宋体" w:eastAsia="宋体" w:hAnsi="宋体" w:cs="宋体" w:hint="eastAsia"/>
          <w:color w:val="000000"/>
          <w:kern w:val="0"/>
          <w:sz w:val="22"/>
          <w:szCs w:val="21"/>
          <w:lang w:val="zh-CN" w:bidi="zh-CN"/>
        </w:rPr>
        <w:t>分钟路程</w:t>
      </w:r>
      <w:r w:rsidRPr="000C7EB0">
        <w:rPr>
          <w:rFonts w:ascii="宋体" w:eastAsia="宋体" w:hAnsi="宋体" w:cs="宋体"/>
          <w:color w:val="000000"/>
          <w:kern w:val="0"/>
          <w:sz w:val="22"/>
          <w:szCs w:val="21"/>
          <w:lang w:val="zh-CN" w:bidi="zh-CN"/>
        </w:rPr>
        <w:t>,</w:t>
      </w:r>
      <w:r w:rsidRPr="000C7EB0">
        <w:rPr>
          <w:rFonts w:ascii="宋体" w:eastAsia="宋体" w:hAnsi="宋体" w:cs="宋体" w:hint="eastAsia"/>
          <w:color w:val="000000"/>
          <w:kern w:val="0"/>
          <w:sz w:val="22"/>
          <w:szCs w:val="21"/>
          <w:lang w:val="zh-CN" w:bidi="zh-CN"/>
        </w:rPr>
        <w:t>坐拥美国第四大国际机场，以及四通八达的交通系统。</w:t>
      </w:r>
    </w:p>
    <w:p w14:paraId="7222897C" w14:textId="77777777" w:rsidR="00DC4E5B" w:rsidRPr="000C7EB0" w:rsidRDefault="00DC4E5B" w:rsidP="00DC4E5B">
      <w:pPr>
        <w:widowControl/>
        <w:autoSpaceDE w:val="0"/>
        <w:autoSpaceDN w:val="0"/>
        <w:spacing w:line="276" w:lineRule="auto"/>
        <w:contextualSpacing/>
        <w:jc w:val="left"/>
        <w:rPr>
          <w:rFonts w:ascii="Times New Roman" w:eastAsia="宋体" w:hAnsi="Times New Roman" w:cs="Times New Roman"/>
          <w:b/>
          <w:kern w:val="0"/>
          <w:sz w:val="22"/>
          <w:lang w:val="zh-CN" w:bidi="zh-CN"/>
        </w:rPr>
      </w:pPr>
      <w:r w:rsidRPr="000C7EB0">
        <w:rPr>
          <w:rFonts w:ascii="宋体" w:eastAsia="宋体" w:hAnsi="宋体" w:cs="宋体"/>
          <w:b/>
          <w:kern w:val="0"/>
          <w:sz w:val="22"/>
          <w:lang w:val="zh-CN" w:bidi="zh-CN"/>
        </w:rPr>
        <w:t>五</w:t>
      </w:r>
      <w:r w:rsidRPr="000C7EB0">
        <w:rPr>
          <w:rFonts w:ascii="宋体" w:eastAsia="宋体" w:hAnsi="宋体" w:cs="宋体" w:hint="eastAsia"/>
          <w:b/>
          <w:kern w:val="0"/>
          <w:sz w:val="22"/>
          <w:lang w:val="zh-CN" w:bidi="zh-CN"/>
        </w:rPr>
        <w:t>、</w:t>
      </w:r>
      <w:r w:rsidRPr="000C7EB0">
        <w:rPr>
          <w:rFonts w:ascii="宋体" w:eastAsia="宋体" w:hAnsi="宋体" w:cs="宋体"/>
          <w:b/>
          <w:kern w:val="0"/>
          <w:sz w:val="22"/>
          <w:lang w:val="zh-CN" w:bidi="zh-CN"/>
        </w:rPr>
        <w:t>主要费用</w:t>
      </w:r>
      <w:r w:rsidRPr="000C7EB0">
        <w:rPr>
          <w:rFonts w:ascii="宋体" w:eastAsia="宋体" w:hAnsi="宋体" w:cs="宋体" w:hint="eastAsia"/>
          <w:b/>
          <w:kern w:val="0"/>
          <w:sz w:val="22"/>
          <w:lang w:val="zh-CN" w:bidi="zh-CN"/>
        </w:rPr>
        <w:t>（</w:t>
      </w:r>
      <w:r w:rsidRPr="000C7EB0">
        <w:rPr>
          <w:rFonts w:ascii="Times New Roman" w:eastAsia="宋体" w:hAnsi="Times New Roman" w:cs="Times New Roman"/>
          <w:b/>
          <w:kern w:val="0"/>
          <w:sz w:val="22"/>
          <w:lang w:val="zh-CN" w:bidi="zh-CN"/>
        </w:rPr>
        <w:t>2024-2025</w:t>
      </w:r>
      <w:r w:rsidRPr="000C7EB0">
        <w:rPr>
          <w:rFonts w:ascii="Times New Roman" w:eastAsia="宋体" w:hAnsi="宋体" w:cs="Times New Roman"/>
          <w:b/>
          <w:kern w:val="0"/>
          <w:sz w:val="22"/>
          <w:lang w:val="zh-CN" w:bidi="zh-CN"/>
        </w:rPr>
        <w:t>年实际费用可能会有小幅度调整）</w:t>
      </w:r>
    </w:p>
    <w:p w14:paraId="320146D8" w14:textId="77777777" w:rsidR="00DC4E5B" w:rsidRPr="000C7EB0" w:rsidRDefault="00DC4E5B" w:rsidP="00DC4E5B">
      <w:pPr>
        <w:widowControl/>
        <w:autoSpaceDE w:val="0"/>
        <w:autoSpaceDN w:val="0"/>
        <w:spacing w:line="276" w:lineRule="auto"/>
        <w:contextualSpacing/>
        <w:jc w:val="left"/>
        <w:rPr>
          <w:rFonts w:ascii="Times New Roman" w:eastAsia="宋体" w:hAnsi="Times New Roman" w:cs="Times New Roman"/>
          <w:kern w:val="0"/>
          <w:sz w:val="22"/>
          <w:lang w:val="zh-CN" w:bidi="zh-CN"/>
        </w:rPr>
      </w:pPr>
      <w:r w:rsidRPr="000C7EB0">
        <w:rPr>
          <w:rFonts w:ascii="Times New Roman" w:eastAsia="宋体" w:hAnsi="Times New Roman" w:cs="Times New Roman"/>
          <w:b/>
          <w:kern w:val="0"/>
          <w:sz w:val="22"/>
          <w:lang w:val="zh-CN" w:bidi="zh-CN"/>
        </w:rPr>
        <w:t xml:space="preserve">   </w:t>
      </w:r>
      <w:r w:rsidRPr="000C7EB0">
        <w:rPr>
          <w:rFonts w:ascii="Times New Roman" w:eastAsia="宋体" w:hAnsi="Times New Roman" w:cs="Times New Roman"/>
          <w:kern w:val="0"/>
          <w:sz w:val="22"/>
          <w:lang w:val="zh-CN" w:bidi="zh-CN"/>
        </w:rPr>
        <w:t>1.</w:t>
      </w:r>
      <w:r w:rsidRPr="000C7EB0">
        <w:rPr>
          <w:rFonts w:ascii="Times New Roman" w:eastAsia="宋体" w:hAnsi="宋体" w:cs="Times New Roman"/>
          <w:kern w:val="0"/>
          <w:sz w:val="22"/>
          <w:lang w:val="zh-CN" w:bidi="zh-CN"/>
        </w:rPr>
        <w:t>本科生每学年学费（不包括夏季学期）：</w:t>
      </w:r>
      <w:r w:rsidRPr="000C7EB0">
        <w:rPr>
          <w:rFonts w:ascii="Times New Roman" w:eastAsia="宋体" w:hAnsi="Times New Roman" w:cs="Times New Roman"/>
          <w:kern w:val="0"/>
          <w:sz w:val="22"/>
          <w:lang w:val="zh-CN" w:bidi="zh-CN"/>
        </w:rPr>
        <w:t>21074-22154</w:t>
      </w:r>
      <w:r w:rsidRPr="000C7EB0">
        <w:rPr>
          <w:rFonts w:ascii="Times New Roman" w:eastAsia="宋体" w:hAnsi="宋体" w:cs="Times New Roman"/>
          <w:kern w:val="0"/>
          <w:sz w:val="22"/>
          <w:lang w:val="zh-CN" w:bidi="zh-CN"/>
        </w:rPr>
        <w:t>美元</w:t>
      </w:r>
    </w:p>
    <w:p w14:paraId="76079C6A" w14:textId="77777777" w:rsidR="00DC4E5B" w:rsidRPr="000C7EB0" w:rsidRDefault="00DC4E5B" w:rsidP="00DC4E5B">
      <w:pPr>
        <w:widowControl/>
        <w:autoSpaceDE w:val="0"/>
        <w:autoSpaceDN w:val="0"/>
        <w:spacing w:line="276" w:lineRule="auto"/>
        <w:contextualSpacing/>
        <w:jc w:val="left"/>
        <w:rPr>
          <w:rFonts w:ascii="Times New Roman" w:eastAsia="宋体" w:hAnsi="Times New Roman" w:cs="Times New Roman"/>
          <w:kern w:val="0"/>
          <w:sz w:val="22"/>
          <w:lang w:val="zh-CN" w:bidi="zh-CN"/>
        </w:rPr>
      </w:pPr>
      <w:r w:rsidRPr="000C7EB0">
        <w:rPr>
          <w:rFonts w:ascii="Times New Roman" w:eastAsia="宋体" w:hAnsi="Times New Roman" w:cs="Times New Roman"/>
          <w:kern w:val="0"/>
          <w:sz w:val="22"/>
          <w:lang w:val="zh-CN" w:bidi="zh-CN"/>
        </w:rPr>
        <w:t xml:space="preserve">   2.</w:t>
      </w:r>
      <w:r w:rsidRPr="000C7EB0">
        <w:rPr>
          <w:rFonts w:ascii="Times New Roman" w:eastAsia="宋体" w:hAnsi="宋体" w:cs="Times New Roman"/>
          <w:kern w:val="0"/>
          <w:sz w:val="22"/>
          <w:lang w:val="zh-CN" w:bidi="zh-CN"/>
        </w:rPr>
        <w:t>每年食宿费：</w:t>
      </w:r>
      <w:r w:rsidRPr="000C7EB0">
        <w:rPr>
          <w:rFonts w:ascii="Times New Roman" w:eastAsia="宋体" w:hAnsi="Times New Roman" w:cs="Times New Roman"/>
          <w:kern w:val="0"/>
          <w:sz w:val="22"/>
          <w:lang w:val="zh-CN" w:bidi="zh-CN"/>
        </w:rPr>
        <w:t>15308</w:t>
      </w:r>
      <w:r w:rsidRPr="000C7EB0">
        <w:rPr>
          <w:rFonts w:ascii="Times New Roman" w:eastAsia="宋体" w:hAnsi="宋体" w:cs="Times New Roman"/>
          <w:kern w:val="0"/>
          <w:sz w:val="22"/>
          <w:lang w:val="zh-CN" w:bidi="zh-CN"/>
        </w:rPr>
        <w:t>美元</w:t>
      </w:r>
    </w:p>
    <w:p w14:paraId="1D088772" w14:textId="77777777" w:rsidR="00DC4E5B" w:rsidRPr="000C7EB0" w:rsidRDefault="00DC4E5B" w:rsidP="00DC4E5B">
      <w:pPr>
        <w:widowControl/>
        <w:autoSpaceDE w:val="0"/>
        <w:autoSpaceDN w:val="0"/>
        <w:spacing w:line="276" w:lineRule="auto"/>
        <w:contextualSpacing/>
        <w:jc w:val="left"/>
        <w:rPr>
          <w:rFonts w:ascii="Times New Roman" w:eastAsia="宋体" w:hAnsi="Times New Roman" w:cs="Times New Roman"/>
          <w:kern w:val="0"/>
          <w:sz w:val="22"/>
          <w:lang w:val="zh-CN" w:bidi="zh-CN"/>
        </w:rPr>
      </w:pPr>
      <w:r w:rsidRPr="000C7EB0">
        <w:rPr>
          <w:rFonts w:ascii="Times New Roman" w:eastAsia="宋体" w:hAnsi="Times New Roman" w:cs="Times New Roman"/>
          <w:kern w:val="0"/>
          <w:sz w:val="22"/>
          <w:lang w:val="zh-CN" w:bidi="zh-CN"/>
        </w:rPr>
        <w:t xml:space="preserve">   3.</w:t>
      </w:r>
      <w:r w:rsidRPr="000C7EB0">
        <w:rPr>
          <w:rFonts w:ascii="Times New Roman" w:eastAsia="宋体" w:hAnsi="宋体" w:cs="Times New Roman"/>
          <w:kern w:val="0"/>
          <w:sz w:val="22"/>
          <w:lang w:val="zh-CN" w:bidi="zh-CN"/>
        </w:rPr>
        <w:t>每年医疗保险费：</w:t>
      </w:r>
      <w:r w:rsidRPr="000C7EB0">
        <w:rPr>
          <w:rFonts w:ascii="Times New Roman" w:eastAsia="宋体" w:hAnsi="Times New Roman" w:cs="Times New Roman"/>
          <w:kern w:val="0"/>
          <w:sz w:val="22"/>
          <w:lang w:val="zh-CN" w:bidi="zh-CN"/>
        </w:rPr>
        <w:t>5945</w:t>
      </w:r>
      <w:r w:rsidRPr="000C7EB0">
        <w:rPr>
          <w:rFonts w:ascii="Times New Roman" w:eastAsia="宋体" w:hAnsi="宋体" w:cs="Times New Roman"/>
          <w:kern w:val="0"/>
          <w:sz w:val="22"/>
          <w:lang w:val="zh-CN" w:bidi="zh-CN"/>
        </w:rPr>
        <w:t>美元（含学杂费）</w:t>
      </w:r>
    </w:p>
    <w:p w14:paraId="6B40DA7B" w14:textId="77777777" w:rsidR="00DC4E5B" w:rsidRPr="000C7EB0" w:rsidRDefault="00DC4E5B" w:rsidP="00DC4E5B">
      <w:pPr>
        <w:widowControl/>
        <w:autoSpaceDE w:val="0"/>
        <w:autoSpaceDN w:val="0"/>
        <w:spacing w:line="276" w:lineRule="auto"/>
        <w:contextualSpacing/>
        <w:jc w:val="left"/>
        <w:rPr>
          <w:rFonts w:ascii="Times New Roman" w:eastAsia="宋体" w:hAnsi="Times New Roman" w:cs="Times New Roman"/>
          <w:kern w:val="0"/>
          <w:sz w:val="22"/>
          <w:lang w:val="zh-CN" w:bidi="zh-CN"/>
        </w:rPr>
      </w:pPr>
      <w:r w:rsidRPr="000C7EB0">
        <w:rPr>
          <w:rFonts w:ascii="Times New Roman" w:eastAsia="宋体" w:hAnsi="Times New Roman" w:cs="Times New Roman"/>
          <w:kern w:val="0"/>
          <w:sz w:val="22"/>
          <w:lang w:val="zh-CN" w:bidi="zh-CN"/>
        </w:rPr>
        <w:t xml:space="preserve">   4.</w:t>
      </w:r>
      <w:r w:rsidRPr="000C7EB0">
        <w:rPr>
          <w:rFonts w:ascii="Times New Roman" w:eastAsia="宋体" w:hAnsi="宋体" w:cs="Times New Roman"/>
          <w:kern w:val="0"/>
          <w:sz w:val="22"/>
          <w:lang w:val="zh-CN" w:bidi="zh-CN"/>
        </w:rPr>
        <w:t>语言培训费：</w:t>
      </w:r>
      <w:r w:rsidRPr="000C7EB0">
        <w:rPr>
          <w:rFonts w:ascii="Times New Roman" w:eastAsia="宋体" w:hAnsi="Times New Roman" w:cs="Times New Roman"/>
          <w:kern w:val="0"/>
          <w:sz w:val="22"/>
          <w:lang w:val="zh-CN" w:bidi="zh-CN"/>
        </w:rPr>
        <w:t>2260/8</w:t>
      </w:r>
      <w:r w:rsidRPr="000C7EB0">
        <w:rPr>
          <w:rFonts w:ascii="Times New Roman" w:eastAsia="宋体" w:hAnsi="宋体" w:cs="Times New Roman"/>
          <w:kern w:val="0"/>
          <w:sz w:val="22"/>
          <w:lang w:val="zh-CN" w:bidi="zh-CN"/>
        </w:rPr>
        <w:t>周</w:t>
      </w:r>
      <w:r w:rsidRPr="000C7EB0">
        <w:rPr>
          <w:rFonts w:ascii="Times New Roman" w:eastAsia="宋体" w:hAnsi="Times New Roman" w:cs="Times New Roman"/>
          <w:kern w:val="0"/>
          <w:sz w:val="22"/>
          <w:lang w:val="zh-CN" w:bidi="zh-CN"/>
        </w:rPr>
        <w:t xml:space="preserve"> </w:t>
      </w:r>
    </w:p>
    <w:p w14:paraId="3F98ED43" w14:textId="77777777" w:rsidR="00DC4E5B" w:rsidRPr="000C7EB0" w:rsidRDefault="00DC4E5B"/>
    <w:p w14:paraId="7C6D903F" w14:textId="77777777" w:rsidR="000C7EB0" w:rsidRDefault="000C7EB0"/>
    <w:p w14:paraId="4ACD74D9" w14:textId="77777777" w:rsidR="00FA4D1B" w:rsidRDefault="00FA4D1B">
      <w:pPr>
        <w:widowControl/>
        <w:jc w:val="left"/>
        <w:rPr>
          <w:rFonts w:eastAsia="宋体"/>
          <w:b/>
          <w:kern w:val="44"/>
          <w:sz w:val="24"/>
          <w:szCs w:val="44"/>
          <w:lang w:val="zh-CN" w:bidi="zh-CN"/>
        </w:rPr>
      </w:pPr>
      <w:bookmarkStart w:id="11" w:name="_Toc152061444"/>
      <w:r>
        <w:br w:type="page"/>
      </w:r>
    </w:p>
    <w:p w14:paraId="0435272F" w14:textId="720BD3E9" w:rsidR="004B64E1" w:rsidRPr="004B64E1" w:rsidRDefault="004B64E1" w:rsidP="004B64E1">
      <w:pPr>
        <w:pStyle w:val="1"/>
      </w:pPr>
      <w:r w:rsidRPr="004B64E1">
        <w:lastRenderedPageBreak/>
        <w:t>美国南伊利诺伊大学爱德华兹维尔及所在城市简介</w:t>
      </w:r>
      <w:bookmarkEnd w:id="11"/>
    </w:p>
    <w:p w14:paraId="062CDD91" w14:textId="77777777" w:rsidR="004B64E1" w:rsidRPr="004B64E1" w:rsidRDefault="004B64E1" w:rsidP="004B64E1">
      <w:pPr>
        <w:pStyle w:val="a7"/>
        <w:rPr>
          <w:lang w:val="zh-CN" w:bidi="zh-CN"/>
        </w:rPr>
      </w:pPr>
      <w:r w:rsidRPr="004B64E1">
        <w:rPr>
          <w:lang w:val="zh-CN" w:bidi="zh-CN"/>
        </w:rPr>
        <w:t>一、学校简介</w:t>
      </w:r>
    </w:p>
    <w:p w14:paraId="023CAC97" w14:textId="77777777" w:rsidR="004B64E1" w:rsidRPr="004B64E1" w:rsidRDefault="004B64E1" w:rsidP="004B64E1">
      <w:pPr>
        <w:autoSpaceDE w:val="0"/>
        <w:autoSpaceDN w:val="0"/>
        <w:ind w:firstLineChars="200" w:firstLine="420"/>
        <w:rPr>
          <w:rFonts w:ascii="Times New Roman" w:eastAsia="宋体" w:hAnsi="Times New Roman" w:cs="Times New Roman"/>
          <w:szCs w:val="21"/>
          <w:lang w:val="zh-CN" w:bidi="zh-CN"/>
        </w:rPr>
      </w:pPr>
      <w:r w:rsidRPr="004B64E1">
        <w:rPr>
          <w:rFonts w:ascii="Times New Roman" w:eastAsia="宋体" w:hAnsi="Times New Roman" w:cs="Times New Roman"/>
          <w:szCs w:val="21"/>
          <w:lang w:val="zh-CN" w:bidi="zh-CN"/>
        </w:rPr>
        <w:t>南伊利诺伊大学爱德华兹维尔分校（英文简称</w:t>
      </w:r>
      <w:r w:rsidRPr="004B64E1">
        <w:rPr>
          <w:rFonts w:ascii="Times New Roman" w:eastAsia="宋体" w:hAnsi="Times New Roman" w:cs="Times New Roman"/>
          <w:szCs w:val="21"/>
          <w:lang w:val="zh-CN" w:bidi="zh-CN"/>
        </w:rPr>
        <w:t>SIUE</w:t>
      </w:r>
      <w:r w:rsidRPr="004B64E1">
        <w:rPr>
          <w:rFonts w:ascii="Times New Roman" w:eastAsia="宋体" w:hAnsi="Times New Roman" w:cs="Times New Roman"/>
          <w:szCs w:val="21"/>
          <w:lang w:val="zh-CN" w:bidi="zh-CN"/>
        </w:rPr>
        <w:t>，以下简称</w:t>
      </w:r>
      <w:r w:rsidRPr="004B64E1">
        <w:rPr>
          <w:rFonts w:ascii="Times New Roman" w:eastAsia="宋体" w:hAnsi="Times New Roman" w:cs="Times New Roman"/>
          <w:szCs w:val="21"/>
          <w:lang w:val="zh-CN" w:bidi="zh-CN"/>
        </w:rPr>
        <w:t>“</w:t>
      </w:r>
      <w:r w:rsidRPr="004B64E1">
        <w:rPr>
          <w:rFonts w:ascii="Times New Roman" w:eastAsia="宋体" w:hAnsi="Times New Roman" w:cs="Times New Roman"/>
          <w:szCs w:val="21"/>
          <w:lang w:val="zh-CN" w:bidi="zh-CN"/>
        </w:rPr>
        <w:t>我校</w:t>
      </w:r>
      <w:r w:rsidRPr="004B64E1">
        <w:rPr>
          <w:rFonts w:ascii="Times New Roman" w:eastAsia="宋体" w:hAnsi="Times New Roman" w:cs="Times New Roman"/>
          <w:szCs w:val="21"/>
          <w:lang w:val="zh-CN" w:bidi="zh-CN"/>
        </w:rPr>
        <w:t>”</w:t>
      </w:r>
      <w:r w:rsidRPr="004B64E1">
        <w:rPr>
          <w:rFonts w:ascii="Times New Roman" w:eastAsia="宋体" w:hAnsi="Times New Roman" w:cs="Times New Roman"/>
          <w:szCs w:val="21"/>
          <w:lang w:val="zh-CN" w:bidi="zh-CN"/>
        </w:rPr>
        <w:t>）是一所全美认可的大学，为学生提供高质量的、经济实惠的高等教育，为他们职业生涯中取得成功做好准备。我校开设了</w:t>
      </w:r>
      <w:r w:rsidRPr="004B64E1">
        <w:rPr>
          <w:rFonts w:ascii="Times New Roman" w:eastAsia="宋体" w:hAnsi="Times New Roman" w:cs="Times New Roman"/>
          <w:szCs w:val="21"/>
          <w:lang w:val="zh-CN" w:bidi="zh-CN"/>
        </w:rPr>
        <w:t>100</w:t>
      </w:r>
      <w:r w:rsidRPr="004B64E1">
        <w:rPr>
          <w:rFonts w:ascii="Times New Roman" w:eastAsia="宋体" w:hAnsi="Times New Roman" w:cs="Times New Roman"/>
          <w:szCs w:val="21"/>
          <w:lang w:val="zh-CN" w:bidi="zh-CN"/>
        </w:rPr>
        <w:t>多个本科和</w:t>
      </w:r>
      <w:r w:rsidRPr="004B64E1">
        <w:rPr>
          <w:rFonts w:ascii="Times New Roman" w:eastAsia="宋体" w:hAnsi="Times New Roman" w:cs="Times New Roman"/>
          <w:szCs w:val="21"/>
          <w:lang w:val="zh-CN" w:bidi="zh-CN"/>
        </w:rPr>
        <w:t>70</w:t>
      </w:r>
      <w:r w:rsidRPr="004B64E1">
        <w:rPr>
          <w:rFonts w:ascii="Times New Roman" w:eastAsia="宋体" w:hAnsi="Times New Roman" w:cs="Times New Roman"/>
          <w:szCs w:val="21"/>
          <w:lang w:val="zh-CN" w:bidi="zh-CN"/>
        </w:rPr>
        <w:t>个研究生学位项目。学校所设专业</w:t>
      </w:r>
      <w:proofErr w:type="gramStart"/>
      <w:r w:rsidRPr="004B64E1">
        <w:rPr>
          <w:rFonts w:ascii="Times New Roman" w:eastAsia="宋体" w:hAnsi="Times New Roman" w:cs="Times New Roman"/>
          <w:szCs w:val="21"/>
          <w:lang w:val="zh-CN" w:bidi="zh-CN"/>
        </w:rPr>
        <w:t>获至少</w:t>
      </w:r>
      <w:proofErr w:type="gramEnd"/>
      <w:r w:rsidRPr="004B64E1">
        <w:rPr>
          <w:rFonts w:ascii="Times New Roman" w:eastAsia="宋体" w:hAnsi="Times New Roman" w:cs="Times New Roman"/>
          <w:szCs w:val="21"/>
          <w:lang w:val="zh-CN" w:bidi="zh-CN"/>
        </w:rPr>
        <w:t>35</w:t>
      </w:r>
      <w:r w:rsidRPr="004B64E1">
        <w:rPr>
          <w:rFonts w:ascii="Times New Roman" w:eastAsia="宋体" w:hAnsi="Times New Roman" w:cs="Times New Roman"/>
          <w:szCs w:val="21"/>
          <w:lang w:val="zh-CN" w:bidi="zh-CN"/>
        </w:rPr>
        <w:t>个机构完全认证，其中包括</w:t>
      </w:r>
      <w:r w:rsidRPr="004B64E1">
        <w:rPr>
          <w:rFonts w:ascii="Times New Roman" w:eastAsia="宋体" w:hAnsi="Times New Roman" w:cs="Times New Roman"/>
          <w:szCs w:val="21"/>
          <w:lang w:val="zh-CN" w:bidi="zh-CN"/>
        </w:rPr>
        <w:t>ABET</w:t>
      </w:r>
      <w:r w:rsidRPr="004B64E1">
        <w:rPr>
          <w:rFonts w:ascii="Times New Roman" w:eastAsia="宋体" w:hAnsi="Times New Roman" w:cs="Times New Roman"/>
          <w:szCs w:val="21"/>
          <w:lang w:val="zh-CN" w:bidi="zh-CN"/>
        </w:rPr>
        <w:t>对于工程和计算机科学的认证，以及</w:t>
      </w:r>
      <w:r w:rsidRPr="004B64E1">
        <w:rPr>
          <w:rFonts w:ascii="Times New Roman" w:eastAsia="宋体" w:hAnsi="Times New Roman" w:cs="Times New Roman"/>
          <w:szCs w:val="21"/>
          <w:lang w:val="zh-CN" w:bidi="zh-CN"/>
        </w:rPr>
        <w:t>AACSB</w:t>
      </w:r>
      <w:r w:rsidRPr="004B64E1">
        <w:rPr>
          <w:rFonts w:ascii="Times New Roman" w:eastAsia="宋体" w:hAnsi="Times New Roman" w:cs="Times New Roman"/>
          <w:szCs w:val="21"/>
          <w:lang w:val="zh-CN" w:bidi="zh-CN"/>
        </w:rPr>
        <w:t>对于商业和会计专业的认证。</w:t>
      </w:r>
    </w:p>
    <w:p w14:paraId="6CB5D713" w14:textId="77777777" w:rsidR="004B64E1" w:rsidRPr="004B64E1" w:rsidRDefault="004B64E1" w:rsidP="004B64E1">
      <w:pPr>
        <w:autoSpaceDE w:val="0"/>
        <w:autoSpaceDN w:val="0"/>
        <w:ind w:firstLineChars="200" w:firstLine="420"/>
        <w:rPr>
          <w:rFonts w:ascii="Times New Roman" w:eastAsia="宋体" w:hAnsi="Times New Roman" w:cs="Times New Roman"/>
          <w:szCs w:val="21"/>
          <w:lang w:val="zh-CN" w:bidi="zh-CN"/>
        </w:rPr>
      </w:pPr>
      <w:r w:rsidRPr="004B64E1">
        <w:rPr>
          <w:rFonts w:ascii="Times New Roman" w:eastAsia="宋体" w:hAnsi="Times New Roman" w:cs="Times New Roman"/>
          <w:szCs w:val="21"/>
          <w:lang w:val="zh-CN" w:bidi="zh-CN"/>
        </w:rPr>
        <w:t>在</w:t>
      </w:r>
      <w:r w:rsidRPr="004B64E1">
        <w:rPr>
          <w:rFonts w:ascii="Times New Roman" w:eastAsia="宋体" w:hAnsi="Times New Roman" w:cs="Times New Roman"/>
          <w:szCs w:val="21"/>
          <w:lang w:val="zh-CN" w:bidi="zh-CN"/>
        </w:rPr>
        <w:t>2017</w:t>
      </w:r>
      <w:r w:rsidRPr="004B64E1">
        <w:rPr>
          <w:rFonts w:ascii="Times New Roman" w:eastAsia="宋体" w:hAnsi="Times New Roman" w:cs="Times New Roman"/>
          <w:szCs w:val="21"/>
          <w:lang w:val="zh-CN" w:bidi="zh-CN"/>
        </w:rPr>
        <w:t>年美国新闻和世界报</w:t>
      </w:r>
      <w:proofErr w:type="gramStart"/>
      <w:r w:rsidRPr="004B64E1">
        <w:rPr>
          <w:rFonts w:ascii="Times New Roman" w:eastAsia="宋体" w:hAnsi="Times New Roman" w:cs="Times New Roman"/>
          <w:szCs w:val="21"/>
          <w:lang w:val="zh-CN" w:bidi="zh-CN"/>
        </w:rPr>
        <w:t>道连续</w:t>
      </w:r>
      <w:proofErr w:type="gramEnd"/>
      <w:r w:rsidRPr="004B64E1">
        <w:rPr>
          <w:rFonts w:ascii="Times New Roman" w:eastAsia="宋体" w:hAnsi="Times New Roman" w:cs="Times New Roman"/>
          <w:szCs w:val="21"/>
          <w:lang w:val="zh-CN" w:bidi="zh-CN"/>
        </w:rPr>
        <w:t>14</w:t>
      </w:r>
      <w:r w:rsidRPr="004B64E1">
        <w:rPr>
          <w:rFonts w:ascii="Times New Roman" w:eastAsia="宋体" w:hAnsi="Times New Roman" w:cs="Times New Roman"/>
          <w:szCs w:val="21"/>
          <w:lang w:val="zh-CN" w:bidi="zh-CN"/>
        </w:rPr>
        <w:t>年将我校评为中西部最好的区域性大学之一。我校在该类型公立大学中名列第</w:t>
      </w:r>
      <w:r w:rsidRPr="004B64E1">
        <w:rPr>
          <w:rFonts w:ascii="Times New Roman" w:eastAsia="宋体" w:hAnsi="Times New Roman" w:cs="Times New Roman"/>
          <w:szCs w:val="21"/>
          <w:lang w:val="zh-CN" w:bidi="zh-CN"/>
        </w:rPr>
        <w:t>13</w:t>
      </w:r>
      <w:r w:rsidRPr="004B64E1">
        <w:rPr>
          <w:rFonts w:ascii="Times New Roman" w:eastAsia="宋体" w:hAnsi="Times New Roman" w:cs="Times New Roman"/>
          <w:szCs w:val="21"/>
          <w:lang w:val="zh-CN" w:bidi="zh-CN"/>
        </w:rPr>
        <w:t>位。国家科学基金会在最有潜力成为研究型大学的名单中将我校列为中西部第一名。我校的教授团队也广受国家和国际范围的高度认可。</w:t>
      </w:r>
    </w:p>
    <w:p w14:paraId="1708D2EB" w14:textId="77777777" w:rsidR="004B64E1" w:rsidRPr="004B64E1" w:rsidRDefault="004B64E1" w:rsidP="004B64E1">
      <w:pPr>
        <w:pStyle w:val="a7"/>
        <w:rPr>
          <w:lang w:val="zh-CN" w:bidi="zh-CN"/>
        </w:rPr>
      </w:pPr>
      <w:r w:rsidRPr="004B64E1">
        <w:rPr>
          <w:lang w:val="zh-CN" w:bidi="zh-CN"/>
        </w:rPr>
        <w:t>二、专业</w:t>
      </w:r>
    </w:p>
    <w:p w14:paraId="489031D9" w14:textId="77777777" w:rsidR="004B64E1" w:rsidRPr="004B64E1" w:rsidRDefault="004B64E1" w:rsidP="004B64E1">
      <w:pPr>
        <w:autoSpaceDE w:val="0"/>
        <w:autoSpaceDN w:val="0"/>
        <w:ind w:firstLineChars="200" w:firstLine="420"/>
        <w:rPr>
          <w:rFonts w:ascii="Times New Roman" w:eastAsia="宋体" w:hAnsi="Times New Roman" w:cs="Times New Roman"/>
          <w:szCs w:val="21"/>
          <w:lang w:val="zh-CN" w:bidi="zh-CN"/>
        </w:rPr>
      </w:pPr>
      <w:r w:rsidRPr="004B64E1">
        <w:rPr>
          <w:rFonts w:ascii="Times New Roman" w:eastAsia="宋体" w:hAnsi="Times New Roman" w:cs="Times New Roman"/>
          <w:szCs w:val="21"/>
          <w:lang w:val="zh-CN" w:bidi="zh-CN"/>
        </w:rPr>
        <w:t>学校的工程学院</w:t>
      </w:r>
      <w:r w:rsidRPr="004B64E1">
        <w:rPr>
          <w:rFonts w:ascii="Times New Roman" w:eastAsia="宋体" w:hAnsi="Times New Roman" w:cs="Times New Roman" w:hint="eastAsia"/>
          <w:szCs w:val="21"/>
          <w:lang w:val="zh-CN" w:bidi="zh-CN"/>
        </w:rPr>
        <w:t>诚挚地邀请</w:t>
      </w:r>
      <w:r w:rsidRPr="004B64E1">
        <w:rPr>
          <w:rFonts w:ascii="Times New Roman" w:eastAsia="宋体" w:hAnsi="Times New Roman" w:cs="Times New Roman"/>
          <w:szCs w:val="21"/>
          <w:lang w:val="zh-CN" w:bidi="zh-CN"/>
        </w:rPr>
        <w:t>有兴趣的学生申请通过中美人才培养计划</w:t>
      </w:r>
      <w:r w:rsidRPr="004B64E1">
        <w:rPr>
          <w:rFonts w:ascii="Times New Roman" w:eastAsia="宋体" w:hAnsi="Times New Roman" w:cs="Times New Roman"/>
          <w:szCs w:val="21"/>
          <w:lang w:val="zh-CN" w:bidi="zh-CN"/>
        </w:rPr>
        <w:t>121</w:t>
      </w:r>
      <w:r w:rsidRPr="004B64E1">
        <w:rPr>
          <w:rFonts w:ascii="Times New Roman" w:eastAsia="宋体" w:hAnsi="Times New Roman" w:cs="Times New Roman"/>
          <w:szCs w:val="21"/>
          <w:lang w:val="zh-CN" w:bidi="zh-CN"/>
        </w:rPr>
        <w:t>项目进行双学位项目的申请。学校工程类专业为学生成为技术合格的工程师、计算机科学家和建筑工程管理者提供各种必要的知识和技能，以满足世界范围对于工程类人才日益增长的需求。专业包括：</w:t>
      </w:r>
      <w:r w:rsidRPr="004B64E1">
        <w:rPr>
          <w:rFonts w:ascii="Times New Roman" w:eastAsia="宋体" w:hAnsi="Times New Roman" w:cs="Times New Roman"/>
          <w:szCs w:val="21"/>
          <w:lang w:val="zh-CN" w:bidi="zh-CN"/>
        </w:rPr>
        <w:t>Civil Engineering</w:t>
      </w:r>
      <w:r w:rsidRPr="004B64E1">
        <w:rPr>
          <w:rFonts w:ascii="Times New Roman" w:eastAsia="宋体" w:hAnsi="Times New Roman" w:cs="Times New Roman"/>
          <w:szCs w:val="21"/>
          <w:lang w:val="zh-CN" w:bidi="zh-CN"/>
        </w:rPr>
        <w:t>土木工程</w:t>
      </w:r>
      <w:r w:rsidRPr="004B64E1">
        <w:rPr>
          <w:rFonts w:ascii="Times New Roman" w:eastAsia="宋体" w:hAnsi="Times New Roman" w:cs="Times New Roman"/>
          <w:szCs w:val="21"/>
          <w:lang w:val="zh-CN" w:bidi="zh-CN"/>
        </w:rPr>
        <w:t>– BS, MS</w:t>
      </w:r>
      <w:r w:rsidRPr="004B64E1">
        <w:rPr>
          <w:rFonts w:ascii="Times New Roman" w:eastAsia="宋体" w:hAnsi="Times New Roman" w:cs="Times New Roman"/>
          <w:szCs w:val="21"/>
          <w:lang w:val="zh-CN" w:bidi="zh-CN"/>
        </w:rPr>
        <w:t>本科</w:t>
      </w:r>
      <w:r w:rsidRPr="004B64E1">
        <w:rPr>
          <w:rFonts w:ascii="Times New Roman" w:eastAsia="宋体" w:hAnsi="Times New Roman" w:cs="Times New Roman"/>
          <w:szCs w:val="21"/>
          <w:lang w:val="zh-CN" w:bidi="zh-CN"/>
        </w:rPr>
        <w:t>/</w:t>
      </w:r>
      <w:r w:rsidRPr="004B64E1">
        <w:rPr>
          <w:rFonts w:ascii="Times New Roman" w:eastAsia="宋体" w:hAnsi="Times New Roman" w:cs="Times New Roman"/>
          <w:szCs w:val="21"/>
          <w:lang w:val="zh-CN" w:bidi="zh-CN"/>
        </w:rPr>
        <w:t>硕士</w:t>
      </w:r>
      <w:r w:rsidRPr="004B64E1">
        <w:rPr>
          <w:rFonts w:ascii="Times New Roman" w:eastAsia="宋体" w:hAnsi="Times New Roman" w:cs="Times New Roman"/>
          <w:szCs w:val="21"/>
          <w:lang w:val="zh-CN" w:bidi="zh-CN"/>
        </w:rPr>
        <w:t>Computer Science</w:t>
      </w:r>
      <w:r w:rsidRPr="004B64E1">
        <w:rPr>
          <w:rFonts w:ascii="Times New Roman" w:eastAsia="宋体" w:hAnsi="Times New Roman" w:cs="Times New Roman"/>
          <w:szCs w:val="21"/>
          <w:lang w:val="zh-CN" w:bidi="zh-CN"/>
        </w:rPr>
        <w:t>计算机科学</w:t>
      </w:r>
      <w:r w:rsidRPr="004B64E1">
        <w:rPr>
          <w:rFonts w:ascii="Times New Roman" w:eastAsia="宋体" w:hAnsi="Times New Roman" w:cs="Times New Roman"/>
          <w:szCs w:val="21"/>
          <w:lang w:val="zh-CN" w:bidi="zh-CN"/>
        </w:rPr>
        <w:t xml:space="preserve">– BS, MS </w:t>
      </w:r>
      <w:r w:rsidRPr="004B64E1">
        <w:rPr>
          <w:rFonts w:ascii="Times New Roman" w:eastAsia="宋体" w:hAnsi="Times New Roman" w:cs="Times New Roman"/>
          <w:szCs w:val="21"/>
          <w:lang w:val="zh-CN" w:bidi="zh-CN"/>
        </w:rPr>
        <w:t>本科</w:t>
      </w:r>
      <w:r w:rsidRPr="004B64E1">
        <w:rPr>
          <w:rFonts w:ascii="Times New Roman" w:eastAsia="宋体" w:hAnsi="Times New Roman" w:cs="Times New Roman"/>
          <w:szCs w:val="21"/>
          <w:lang w:val="zh-CN" w:bidi="zh-CN"/>
        </w:rPr>
        <w:t>/</w:t>
      </w:r>
      <w:r w:rsidRPr="004B64E1">
        <w:rPr>
          <w:rFonts w:ascii="Times New Roman" w:eastAsia="宋体" w:hAnsi="Times New Roman" w:cs="Times New Roman"/>
          <w:szCs w:val="21"/>
          <w:lang w:val="zh-CN" w:bidi="zh-CN"/>
        </w:rPr>
        <w:t>硕士</w:t>
      </w:r>
      <w:r w:rsidRPr="004B64E1">
        <w:rPr>
          <w:rFonts w:ascii="Times New Roman" w:eastAsia="宋体" w:hAnsi="Times New Roman" w:cs="Times New Roman"/>
          <w:szCs w:val="21"/>
          <w:lang w:val="zh-CN" w:bidi="zh-CN"/>
        </w:rPr>
        <w:t>Electrical Engineering</w:t>
      </w:r>
      <w:r w:rsidRPr="004B64E1">
        <w:rPr>
          <w:rFonts w:ascii="Times New Roman" w:eastAsia="宋体" w:hAnsi="Times New Roman" w:cs="Times New Roman"/>
          <w:szCs w:val="21"/>
          <w:lang w:val="zh-CN" w:bidi="zh-CN"/>
        </w:rPr>
        <w:t>电</w:t>
      </w:r>
      <w:r w:rsidRPr="004B64E1">
        <w:rPr>
          <w:rFonts w:ascii="Times New Roman" w:eastAsia="宋体" w:hAnsi="Times New Roman" w:cs="Times New Roman" w:hint="eastAsia"/>
          <w:szCs w:val="21"/>
          <w:lang w:val="zh-CN" w:bidi="zh-CN"/>
        </w:rPr>
        <w:t>气</w:t>
      </w:r>
      <w:r w:rsidRPr="004B64E1">
        <w:rPr>
          <w:rFonts w:ascii="Times New Roman" w:eastAsia="宋体" w:hAnsi="Times New Roman" w:cs="Times New Roman"/>
          <w:szCs w:val="21"/>
          <w:lang w:val="zh-CN" w:bidi="zh-CN"/>
        </w:rPr>
        <w:t>工程</w:t>
      </w:r>
      <w:r w:rsidRPr="004B64E1">
        <w:rPr>
          <w:rFonts w:ascii="Times New Roman" w:eastAsia="宋体" w:hAnsi="Times New Roman" w:cs="Times New Roman"/>
          <w:szCs w:val="21"/>
          <w:lang w:val="zh-CN" w:bidi="zh-CN"/>
        </w:rPr>
        <w:t>– BS, MS</w:t>
      </w:r>
      <w:r w:rsidRPr="004B64E1">
        <w:rPr>
          <w:rFonts w:ascii="Times New Roman" w:eastAsia="宋体" w:hAnsi="Times New Roman" w:cs="Times New Roman"/>
          <w:szCs w:val="21"/>
          <w:lang w:val="zh-CN" w:bidi="zh-CN"/>
        </w:rPr>
        <w:t>本科</w:t>
      </w:r>
      <w:r w:rsidRPr="004B64E1">
        <w:rPr>
          <w:rFonts w:ascii="Times New Roman" w:eastAsia="宋体" w:hAnsi="Times New Roman" w:cs="Times New Roman"/>
          <w:szCs w:val="21"/>
          <w:lang w:val="zh-CN" w:bidi="zh-CN"/>
        </w:rPr>
        <w:t>/</w:t>
      </w:r>
      <w:r w:rsidRPr="004B64E1">
        <w:rPr>
          <w:rFonts w:ascii="Times New Roman" w:eastAsia="宋体" w:hAnsi="Times New Roman" w:cs="Times New Roman"/>
          <w:szCs w:val="21"/>
          <w:lang w:val="zh-CN" w:bidi="zh-CN"/>
        </w:rPr>
        <w:t>硕士</w:t>
      </w:r>
      <w:r w:rsidRPr="004B64E1">
        <w:rPr>
          <w:rFonts w:ascii="Times New Roman" w:eastAsia="宋体" w:hAnsi="Times New Roman" w:cs="Times New Roman"/>
          <w:szCs w:val="21"/>
          <w:lang w:val="zh-CN" w:bidi="zh-CN"/>
        </w:rPr>
        <w:t xml:space="preserve">Industrial Engineering </w:t>
      </w:r>
      <w:r w:rsidRPr="004B64E1">
        <w:rPr>
          <w:rFonts w:ascii="Times New Roman" w:eastAsia="宋体" w:hAnsi="Times New Roman" w:cs="Times New Roman"/>
          <w:szCs w:val="21"/>
          <w:lang w:val="zh-CN" w:bidi="zh-CN"/>
        </w:rPr>
        <w:t>工业工程</w:t>
      </w:r>
      <w:r w:rsidRPr="004B64E1">
        <w:rPr>
          <w:rFonts w:ascii="Times New Roman" w:eastAsia="宋体" w:hAnsi="Times New Roman" w:cs="Times New Roman"/>
          <w:szCs w:val="21"/>
          <w:lang w:val="zh-CN" w:bidi="zh-CN"/>
        </w:rPr>
        <w:t xml:space="preserve">– BS, MS </w:t>
      </w:r>
      <w:r w:rsidRPr="004B64E1">
        <w:rPr>
          <w:rFonts w:ascii="Times New Roman" w:eastAsia="宋体" w:hAnsi="Times New Roman" w:cs="Times New Roman"/>
          <w:szCs w:val="21"/>
          <w:lang w:val="zh-CN" w:bidi="zh-CN"/>
        </w:rPr>
        <w:t>本科</w:t>
      </w:r>
      <w:r w:rsidRPr="004B64E1">
        <w:rPr>
          <w:rFonts w:ascii="Times New Roman" w:eastAsia="宋体" w:hAnsi="Times New Roman" w:cs="Times New Roman"/>
          <w:szCs w:val="21"/>
          <w:lang w:val="zh-CN" w:bidi="zh-CN"/>
        </w:rPr>
        <w:t>/</w:t>
      </w:r>
      <w:r w:rsidRPr="004B64E1">
        <w:rPr>
          <w:rFonts w:ascii="Times New Roman" w:eastAsia="宋体" w:hAnsi="Times New Roman" w:cs="Times New Roman"/>
          <w:szCs w:val="21"/>
          <w:lang w:val="zh-CN" w:bidi="zh-CN"/>
        </w:rPr>
        <w:t>硕士</w:t>
      </w:r>
      <w:r w:rsidRPr="004B64E1">
        <w:rPr>
          <w:rFonts w:ascii="Times New Roman" w:eastAsia="宋体" w:hAnsi="Times New Roman" w:cs="Times New Roman"/>
          <w:szCs w:val="21"/>
          <w:lang w:val="zh-CN" w:bidi="zh-CN"/>
        </w:rPr>
        <w:t xml:space="preserve">Mechanical Engineering </w:t>
      </w:r>
      <w:r w:rsidRPr="004B64E1">
        <w:rPr>
          <w:rFonts w:ascii="Times New Roman" w:eastAsia="宋体" w:hAnsi="Times New Roman" w:cs="Times New Roman"/>
          <w:szCs w:val="21"/>
          <w:lang w:val="zh-CN" w:bidi="zh-CN"/>
        </w:rPr>
        <w:t>机械工程</w:t>
      </w:r>
      <w:r w:rsidRPr="004B64E1">
        <w:rPr>
          <w:rFonts w:ascii="Times New Roman" w:eastAsia="宋体" w:hAnsi="Times New Roman" w:cs="Times New Roman"/>
          <w:szCs w:val="21"/>
          <w:lang w:val="zh-CN" w:bidi="zh-CN"/>
        </w:rPr>
        <w:t xml:space="preserve">– BS, MS </w:t>
      </w:r>
      <w:r w:rsidRPr="004B64E1">
        <w:rPr>
          <w:rFonts w:ascii="Times New Roman" w:eastAsia="宋体" w:hAnsi="Times New Roman" w:cs="Times New Roman"/>
          <w:szCs w:val="21"/>
          <w:lang w:val="zh-CN" w:bidi="zh-CN"/>
        </w:rPr>
        <w:t>本科</w:t>
      </w:r>
      <w:r w:rsidRPr="004B64E1">
        <w:rPr>
          <w:rFonts w:ascii="Times New Roman" w:eastAsia="宋体" w:hAnsi="Times New Roman" w:cs="Times New Roman"/>
          <w:szCs w:val="21"/>
          <w:lang w:val="zh-CN" w:bidi="zh-CN"/>
        </w:rPr>
        <w:t>/</w:t>
      </w:r>
      <w:r w:rsidRPr="004B64E1">
        <w:rPr>
          <w:rFonts w:ascii="Times New Roman" w:eastAsia="宋体" w:hAnsi="Times New Roman" w:cs="Times New Roman"/>
          <w:szCs w:val="21"/>
          <w:lang w:val="zh-CN" w:bidi="zh-CN"/>
        </w:rPr>
        <w:t>硕士</w:t>
      </w:r>
      <w:r w:rsidRPr="004B64E1">
        <w:rPr>
          <w:rFonts w:ascii="Times New Roman" w:eastAsia="宋体" w:hAnsi="Times New Roman" w:cs="Times New Roman"/>
          <w:szCs w:val="21"/>
          <w:lang w:val="zh-CN" w:bidi="zh-CN"/>
        </w:rPr>
        <w:t>Computer Engineering</w:t>
      </w:r>
      <w:r w:rsidRPr="004B64E1">
        <w:rPr>
          <w:rFonts w:ascii="Times New Roman" w:eastAsia="宋体" w:hAnsi="Times New Roman" w:cs="Times New Roman"/>
          <w:szCs w:val="21"/>
          <w:lang w:val="zh-CN" w:bidi="zh-CN"/>
        </w:rPr>
        <w:t>计算机工程</w:t>
      </w:r>
      <w:r w:rsidRPr="004B64E1">
        <w:rPr>
          <w:rFonts w:ascii="Times New Roman" w:eastAsia="宋体" w:hAnsi="Times New Roman" w:cs="Times New Roman"/>
          <w:szCs w:val="21"/>
          <w:lang w:val="zh-CN" w:bidi="zh-CN"/>
        </w:rPr>
        <w:t xml:space="preserve">– BS </w:t>
      </w:r>
      <w:r w:rsidRPr="004B64E1">
        <w:rPr>
          <w:rFonts w:ascii="Times New Roman" w:eastAsia="宋体" w:hAnsi="Times New Roman" w:cs="Times New Roman"/>
          <w:szCs w:val="21"/>
          <w:lang w:val="zh-CN" w:bidi="zh-CN"/>
        </w:rPr>
        <w:t>本科</w:t>
      </w:r>
      <w:r w:rsidRPr="004B64E1">
        <w:rPr>
          <w:rFonts w:ascii="Times New Roman" w:eastAsia="宋体" w:hAnsi="Times New Roman" w:cs="Times New Roman"/>
          <w:szCs w:val="21"/>
          <w:lang w:val="zh-CN" w:bidi="zh-CN"/>
        </w:rPr>
        <w:t xml:space="preserve">Construction Management </w:t>
      </w:r>
      <w:r w:rsidRPr="004B64E1">
        <w:rPr>
          <w:rFonts w:ascii="Times New Roman" w:eastAsia="宋体" w:hAnsi="Times New Roman" w:cs="Times New Roman"/>
          <w:szCs w:val="21"/>
          <w:lang w:val="zh-CN" w:bidi="zh-CN"/>
        </w:rPr>
        <w:t>建筑工程管理</w:t>
      </w:r>
      <w:r w:rsidRPr="004B64E1">
        <w:rPr>
          <w:rFonts w:ascii="Times New Roman" w:eastAsia="宋体" w:hAnsi="Times New Roman" w:cs="Times New Roman"/>
          <w:szCs w:val="21"/>
          <w:lang w:val="zh-CN" w:bidi="zh-CN"/>
        </w:rPr>
        <w:t>-- BS</w:t>
      </w:r>
      <w:r w:rsidRPr="004B64E1">
        <w:rPr>
          <w:rFonts w:ascii="Times New Roman" w:eastAsia="宋体" w:hAnsi="Times New Roman" w:cs="Times New Roman"/>
          <w:szCs w:val="21"/>
          <w:lang w:val="zh-CN" w:bidi="zh-CN"/>
        </w:rPr>
        <w:t>本科</w:t>
      </w:r>
      <w:r w:rsidRPr="004B64E1">
        <w:rPr>
          <w:rFonts w:ascii="Times New Roman" w:eastAsia="宋体" w:hAnsi="Times New Roman" w:cs="Times New Roman"/>
          <w:szCs w:val="21"/>
          <w:lang w:val="zh-CN" w:bidi="zh-CN"/>
        </w:rPr>
        <w:t>MechatronicsandRoboticsEngineering</w:t>
      </w:r>
      <w:r w:rsidRPr="004B64E1">
        <w:rPr>
          <w:rFonts w:ascii="Times New Roman" w:eastAsia="宋体" w:hAnsi="Times New Roman" w:cs="Times New Roman"/>
          <w:szCs w:val="21"/>
          <w:lang w:val="zh-CN" w:bidi="zh-CN"/>
        </w:rPr>
        <w:t>机电和机器人工程</w:t>
      </w:r>
      <w:r w:rsidRPr="004B64E1">
        <w:rPr>
          <w:rFonts w:ascii="Times New Roman" w:eastAsia="宋体" w:hAnsi="Times New Roman" w:cs="Times New Roman"/>
          <w:szCs w:val="21"/>
          <w:lang w:val="zh-CN" w:bidi="zh-CN"/>
        </w:rPr>
        <w:t>—BS</w:t>
      </w:r>
      <w:r w:rsidRPr="004B64E1">
        <w:rPr>
          <w:rFonts w:ascii="Times New Roman" w:eastAsia="宋体" w:hAnsi="Times New Roman" w:cs="Times New Roman"/>
          <w:szCs w:val="21"/>
          <w:lang w:val="zh-CN" w:bidi="zh-CN"/>
        </w:rPr>
        <w:t>本科有参加该项目的学生均会获得学费优惠，同时，对于学术成绩优异的同学可申请额外的奖学金。学校为学生提供卓越的教学质量，可承付的求学成本，以助其实现自己的教育和职业目标。</w:t>
      </w:r>
    </w:p>
    <w:p w14:paraId="5ED53FAD" w14:textId="77777777" w:rsidR="004B64E1" w:rsidRPr="004B64E1" w:rsidRDefault="004B64E1" w:rsidP="004B64E1">
      <w:pPr>
        <w:pStyle w:val="a7"/>
        <w:rPr>
          <w:lang w:val="zh-CN" w:bidi="zh-CN"/>
        </w:rPr>
      </w:pPr>
      <w:r w:rsidRPr="004B64E1">
        <w:rPr>
          <w:lang w:val="zh-CN" w:bidi="zh-CN"/>
        </w:rPr>
        <w:t>三、校园生活</w:t>
      </w:r>
    </w:p>
    <w:p w14:paraId="12903AAB" w14:textId="77777777" w:rsidR="004B64E1" w:rsidRDefault="004B64E1" w:rsidP="004B64E1">
      <w:pPr>
        <w:autoSpaceDE w:val="0"/>
        <w:autoSpaceDN w:val="0"/>
        <w:ind w:firstLineChars="200" w:firstLine="420"/>
        <w:rPr>
          <w:rFonts w:ascii="Times New Roman" w:eastAsia="宋体" w:hAnsi="Times New Roman" w:cs="Times New Roman"/>
          <w:szCs w:val="21"/>
          <w:lang w:val="zh-CN" w:bidi="zh-CN"/>
        </w:rPr>
      </w:pPr>
      <w:r w:rsidRPr="004B64E1">
        <w:rPr>
          <w:rFonts w:ascii="Times New Roman" w:eastAsia="宋体" w:hAnsi="Times New Roman" w:cs="Times New Roman"/>
          <w:szCs w:val="21"/>
          <w:lang w:val="zh-CN" w:bidi="zh-CN"/>
        </w:rPr>
        <w:t>学校坐落在</w:t>
      </w:r>
      <w:r w:rsidRPr="004B64E1">
        <w:rPr>
          <w:rFonts w:ascii="Times New Roman" w:eastAsia="宋体" w:hAnsi="Times New Roman" w:cs="Times New Roman"/>
          <w:szCs w:val="21"/>
          <w:lang w:val="zh-CN" w:bidi="zh-CN"/>
        </w:rPr>
        <w:t>2,660</w:t>
      </w:r>
      <w:r w:rsidRPr="004B64E1">
        <w:rPr>
          <w:rFonts w:ascii="Times New Roman" w:eastAsia="宋体" w:hAnsi="Times New Roman" w:cs="Times New Roman"/>
          <w:szCs w:val="21"/>
          <w:lang w:val="zh-CN" w:bidi="zh-CN"/>
        </w:rPr>
        <w:t>英亩的起伏的丘陵、林地和湖泊之上。学校配有现代化的教学设施，包括最先进的实验室和激发灵感的设计空间。我们的安全、美丽的校园为学生的大学生活提供了理想的环境，</w:t>
      </w:r>
      <w:r w:rsidRPr="004B64E1">
        <w:rPr>
          <w:rFonts w:ascii="Times New Roman" w:eastAsia="宋体" w:hAnsi="Times New Roman" w:cs="Times New Roman"/>
          <w:szCs w:val="21"/>
          <w:lang w:val="zh-CN" w:bidi="zh-CN"/>
        </w:rPr>
        <w:t>2016</w:t>
      </w:r>
      <w:r w:rsidRPr="004B64E1">
        <w:rPr>
          <w:rFonts w:ascii="Times New Roman" w:eastAsia="宋体" w:hAnsi="Times New Roman" w:cs="Times New Roman"/>
          <w:szCs w:val="21"/>
          <w:lang w:val="zh-CN" w:bidi="zh-CN"/>
        </w:rPr>
        <w:t>年的安全报告中学校名列全美最安全的</w:t>
      </w:r>
      <w:r w:rsidRPr="004B64E1">
        <w:rPr>
          <w:rFonts w:ascii="Times New Roman" w:eastAsia="宋体" w:hAnsi="Times New Roman" w:cs="Times New Roman"/>
          <w:szCs w:val="21"/>
          <w:lang w:val="zh-CN" w:bidi="zh-CN"/>
        </w:rPr>
        <w:t>25</w:t>
      </w:r>
      <w:r w:rsidRPr="004B64E1">
        <w:rPr>
          <w:rFonts w:ascii="Times New Roman" w:eastAsia="宋体" w:hAnsi="Times New Roman" w:cs="Times New Roman"/>
          <w:szCs w:val="21"/>
          <w:lang w:val="zh-CN" w:bidi="zh-CN"/>
        </w:rPr>
        <w:t>个大学城之一。</w:t>
      </w:r>
    </w:p>
    <w:p w14:paraId="213643BB" w14:textId="589CCDCE" w:rsidR="004B64E1" w:rsidRPr="004B64E1" w:rsidRDefault="004B64E1" w:rsidP="004B64E1">
      <w:pPr>
        <w:autoSpaceDE w:val="0"/>
        <w:autoSpaceDN w:val="0"/>
        <w:ind w:firstLineChars="200" w:firstLine="420"/>
        <w:rPr>
          <w:rFonts w:ascii="Times New Roman" w:eastAsia="宋体" w:hAnsi="Times New Roman" w:cs="Times New Roman"/>
          <w:szCs w:val="21"/>
          <w:lang w:val="zh-CN" w:bidi="zh-CN"/>
        </w:rPr>
      </w:pPr>
      <w:r w:rsidRPr="004B64E1">
        <w:rPr>
          <w:lang w:val="zh-CN" w:bidi="zh-CN"/>
        </w:rPr>
        <w:t>SIUE 目前有约1.4万名在校生，包括来自50多个国家的约500名国际学生。校园内的住宿设施位置优越，毗邻餐饮区、校园娱乐和生活等设施。这所大学以其友好的环境而闻名，为在校学生提供了众多的文化和娱乐的活动。目前，学校有300多个学生组织，包括一个国际学生理事会，鼓励学生结识新朋友，帮助学生融入到校园生活中。</w:t>
      </w:r>
    </w:p>
    <w:p w14:paraId="39D11C19" w14:textId="77777777" w:rsidR="004B64E1" w:rsidRPr="004B64E1" w:rsidRDefault="004B64E1" w:rsidP="004B64E1">
      <w:pPr>
        <w:pStyle w:val="a7"/>
        <w:rPr>
          <w:lang w:val="zh-CN" w:bidi="zh-CN"/>
        </w:rPr>
      </w:pPr>
      <w:r w:rsidRPr="004B64E1">
        <w:rPr>
          <w:lang w:val="zh-CN" w:bidi="zh-CN"/>
        </w:rPr>
        <w:t>四、主要费用（</w:t>
      </w:r>
      <w:r w:rsidRPr="004B64E1">
        <w:rPr>
          <w:rFonts w:hint="eastAsia"/>
          <w:lang w:val="zh-CN" w:bidi="zh-CN"/>
        </w:rPr>
        <w:t>2024</w:t>
      </w:r>
      <w:r w:rsidRPr="004B64E1">
        <w:rPr>
          <w:lang w:val="zh-CN" w:bidi="zh-CN"/>
        </w:rPr>
        <w:t>-</w:t>
      </w:r>
      <w:r w:rsidRPr="004B64E1">
        <w:rPr>
          <w:rFonts w:hint="eastAsia"/>
          <w:lang w:val="zh-CN" w:bidi="zh-CN"/>
        </w:rPr>
        <w:t>2025</w:t>
      </w:r>
      <w:r w:rsidRPr="004B64E1">
        <w:rPr>
          <w:lang w:val="zh-CN" w:bidi="zh-CN"/>
        </w:rPr>
        <w:t>年实际费用可能会有小幅度调整）</w:t>
      </w:r>
    </w:p>
    <w:p w14:paraId="262FC9A5" w14:textId="77777777" w:rsidR="004B64E1" w:rsidRPr="004B64E1" w:rsidRDefault="004B64E1" w:rsidP="004B64E1">
      <w:pPr>
        <w:tabs>
          <w:tab w:val="left" w:pos="934"/>
        </w:tabs>
        <w:autoSpaceDE w:val="0"/>
        <w:autoSpaceDN w:val="0"/>
        <w:ind w:firstLineChars="200" w:firstLine="420"/>
        <w:rPr>
          <w:rFonts w:ascii="Times New Roman" w:eastAsia="宋体" w:hAnsi="Times New Roman" w:cs="Times New Roman"/>
          <w:szCs w:val="21"/>
          <w:lang w:val="zh-CN" w:bidi="zh-CN"/>
        </w:rPr>
      </w:pPr>
      <w:r w:rsidRPr="004B64E1">
        <w:rPr>
          <w:rFonts w:ascii="Times New Roman" w:eastAsia="宋体" w:hAnsi="Times New Roman" w:cs="Times New Roman"/>
          <w:szCs w:val="21"/>
          <w:lang w:val="zh-CN" w:bidi="zh-CN"/>
        </w:rPr>
        <w:t>1.</w:t>
      </w:r>
      <w:r w:rsidRPr="004B64E1">
        <w:rPr>
          <w:rFonts w:ascii="Times New Roman" w:eastAsia="宋体" w:hAnsi="Times New Roman" w:cs="Times New Roman"/>
          <w:b/>
          <w:szCs w:val="21"/>
          <w:lang w:val="zh-CN" w:bidi="zh-CN"/>
        </w:rPr>
        <w:t>本科生</w:t>
      </w:r>
      <w:r w:rsidRPr="004B64E1">
        <w:rPr>
          <w:rFonts w:ascii="Times New Roman" w:eastAsia="宋体" w:hAnsi="Times New Roman" w:cs="Times New Roman"/>
          <w:szCs w:val="21"/>
          <w:lang w:val="zh-CN" w:bidi="zh-CN"/>
        </w:rPr>
        <w:t>每学年学费</w:t>
      </w:r>
      <w:r w:rsidRPr="004B64E1">
        <w:rPr>
          <w:rFonts w:ascii="Times New Roman" w:eastAsia="宋体" w:hAnsi="Times New Roman" w:cs="Times New Roman" w:hint="eastAsia"/>
          <w:szCs w:val="21"/>
          <w:lang w:val="zh-CN" w:bidi="zh-CN"/>
        </w:rPr>
        <w:t>（</w:t>
      </w:r>
      <w:r w:rsidRPr="004B64E1">
        <w:rPr>
          <w:rFonts w:ascii="Times New Roman" w:eastAsia="宋体" w:hAnsi="Times New Roman" w:cs="Times New Roman"/>
          <w:szCs w:val="21"/>
          <w:lang w:val="zh-CN" w:bidi="zh-CN"/>
        </w:rPr>
        <w:t>不包括夏季学期和语言培训</w:t>
      </w:r>
      <w:r w:rsidRPr="004B64E1">
        <w:rPr>
          <w:rFonts w:ascii="Times New Roman" w:eastAsia="宋体" w:hAnsi="Times New Roman" w:cs="Times New Roman"/>
          <w:szCs w:val="21"/>
          <w:lang w:val="zh-CN" w:bidi="zh-CN"/>
        </w:rPr>
        <w:t>)</w:t>
      </w:r>
      <w:r w:rsidRPr="004B64E1">
        <w:rPr>
          <w:rFonts w:ascii="Times New Roman" w:eastAsia="宋体" w:hAnsi="Times New Roman" w:cs="Times New Roman"/>
          <w:szCs w:val="21"/>
          <w:lang w:val="zh-CN" w:bidi="zh-CN"/>
        </w:rPr>
        <w:t>：</w:t>
      </w:r>
      <w:r w:rsidRPr="004B64E1">
        <w:rPr>
          <w:rFonts w:ascii="Times New Roman" w:eastAsia="宋体" w:hAnsi="Times New Roman" w:cs="Times New Roman" w:hint="eastAsia"/>
          <w:szCs w:val="21"/>
          <w:lang w:val="zh-CN" w:bidi="zh-CN"/>
        </w:rPr>
        <w:t>26645</w:t>
      </w:r>
      <w:r w:rsidRPr="004B64E1">
        <w:rPr>
          <w:rFonts w:ascii="Times New Roman" w:eastAsia="宋体" w:hAnsi="Times New Roman" w:cs="Times New Roman"/>
          <w:szCs w:val="21"/>
          <w:lang w:val="zh-CN" w:bidi="zh-CN"/>
        </w:rPr>
        <w:t>美元</w:t>
      </w:r>
    </w:p>
    <w:p w14:paraId="12577B43" w14:textId="77777777" w:rsidR="004B64E1" w:rsidRPr="004B64E1" w:rsidRDefault="004B64E1" w:rsidP="004B64E1">
      <w:pPr>
        <w:autoSpaceDE w:val="0"/>
        <w:autoSpaceDN w:val="0"/>
        <w:ind w:firstLineChars="200" w:firstLine="420"/>
        <w:rPr>
          <w:rFonts w:ascii="Times New Roman" w:eastAsia="宋体" w:hAnsi="Times New Roman" w:cs="Times New Roman"/>
          <w:szCs w:val="21"/>
          <w:lang w:val="zh-CN" w:bidi="zh-CN"/>
        </w:rPr>
      </w:pPr>
      <w:r w:rsidRPr="004B64E1">
        <w:rPr>
          <w:rFonts w:ascii="Times New Roman" w:eastAsia="宋体" w:hAnsi="Times New Roman" w:cs="Times New Roman"/>
          <w:szCs w:val="21"/>
          <w:lang w:val="zh-CN" w:bidi="zh-CN"/>
        </w:rPr>
        <w:t>（学校为《中美人才培养计划》</w:t>
      </w:r>
      <w:r w:rsidRPr="004B64E1">
        <w:rPr>
          <w:rFonts w:ascii="Times New Roman" w:eastAsia="宋体" w:hAnsi="Times New Roman" w:cs="Times New Roman"/>
          <w:szCs w:val="21"/>
          <w:lang w:val="zh-CN" w:bidi="zh-CN"/>
        </w:rPr>
        <w:t>1</w:t>
      </w:r>
      <w:r w:rsidRPr="004B64E1">
        <w:rPr>
          <w:rFonts w:ascii="Times New Roman" w:eastAsia="宋体" w:hAnsi="Times New Roman" w:cs="Times New Roman" w:hint="eastAsia"/>
          <w:szCs w:val="21"/>
          <w:lang w:val="zh-CN" w:bidi="zh-CN"/>
        </w:rPr>
        <w:t>2</w:t>
      </w:r>
      <w:r w:rsidRPr="004B64E1">
        <w:rPr>
          <w:rFonts w:ascii="Times New Roman" w:eastAsia="宋体" w:hAnsi="Times New Roman" w:cs="Times New Roman"/>
          <w:szCs w:val="21"/>
          <w:lang w:val="zh-CN" w:bidi="zh-CN"/>
        </w:rPr>
        <w:t>1</w:t>
      </w:r>
      <w:r w:rsidRPr="004B64E1">
        <w:rPr>
          <w:rFonts w:ascii="Times New Roman" w:eastAsia="宋体" w:hAnsi="Times New Roman" w:cs="Times New Roman"/>
          <w:szCs w:val="21"/>
          <w:lang w:val="zh-CN" w:bidi="zh-CN"/>
        </w:rPr>
        <w:t>双学位项目</w:t>
      </w:r>
      <w:r w:rsidRPr="004B64E1">
        <w:rPr>
          <w:rFonts w:ascii="Times New Roman" w:eastAsia="宋体" w:hAnsi="Times New Roman" w:cs="Times New Roman" w:hint="eastAsia"/>
          <w:szCs w:val="21"/>
          <w:lang w:val="zh-CN" w:bidi="zh-CN"/>
        </w:rPr>
        <w:t>2024</w:t>
      </w:r>
      <w:r w:rsidRPr="004B64E1">
        <w:rPr>
          <w:rFonts w:ascii="Times New Roman" w:eastAsia="宋体" w:hAnsi="Times New Roman" w:cs="Times New Roman"/>
          <w:szCs w:val="21"/>
          <w:lang w:val="zh-CN" w:bidi="zh-CN"/>
        </w:rPr>
        <w:t>年本科学生每年每人提供</w:t>
      </w:r>
      <w:r w:rsidRPr="004B64E1">
        <w:rPr>
          <w:rFonts w:ascii="Times New Roman" w:eastAsia="宋体" w:hAnsi="Times New Roman" w:cs="Times New Roman" w:hint="eastAsia"/>
          <w:szCs w:val="21"/>
          <w:lang w:val="zh-CN" w:bidi="zh-CN"/>
        </w:rPr>
        <w:t>13071</w:t>
      </w:r>
      <w:r w:rsidRPr="004B64E1">
        <w:rPr>
          <w:rFonts w:ascii="Times New Roman" w:eastAsia="宋体" w:hAnsi="Times New Roman" w:cs="Times New Roman"/>
          <w:szCs w:val="21"/>
          <w:lang w:val="zh-CN" w:bidi="zh-CN"/>
        </w:rPr>
        <w:t>美元奖学金）</w:t>
      </w:r>
    </w:p>
    <w:p w14:paraId="41207548" w14:textId="77777777" w:rsidR="004B64E1" w:rsidRPr="004B64E1" w:rsidRDefault="004B64E1" w:rsidP="004B64E1">
      <w:pPr>
        <w:autoSpaceDE w:val="0"/>
        <w:autoSpaceDN w:val="0"/>
        <w:ind w:firstLineChars="200" w:firstLine="422"/>
        <w:rPr>
          <w:rFonts w:ascii="Times New Roman" w:eastAsia="宋体" w:hAnsi="Times New Roman" w:cs="Times New Roman"/>
          <w:szCs w:val="21"/>
          <w:lang w:val="zh-CN" w:bidi="zh-CN"/>
        </w:rPr>
      </w:pPr>
      <w:r w:rsidRPr="004B64E1">
        <w:rPr>
          <w:rFonts w:ascii="Times New Roman" w:eastAsia="宋体" w:hAnsi="Times New Roman" w:cs="Times New Roman"/>
          <w:b/>
          <w:szCs w:val="21"/>
          <w:lang w:val="zh-CN" w:bidi="zh-CN"/>
        </w:rPr>
        <w:t>研究生</w:t>
      </w:r>
      <w:r w:rsidRPr="004B64E1">
        <w:rPr>
          <w:rFonts w:ascii="Times New Roman" w:eastAsia="宋体" w:hAnsi="Times New Roman" w:cs="Times New Roman"/>
          <w:szCs w:val="21"/>
          <w:lang w:val="zh-CN" w:bidi="zh-CN"/>
        </w:rPr>
        <w:t>每学年学费</w:t>
      </w:r>
      <w:r w:rsidRPr="004B64E1">
        <w:rPr>
          <w:rFonts w:ascii="Times New Roman" w:eastAsia="宋体" w:hAnsi="Times New Roman" w:cs="Times New Roman" w:hint="eastAsia"/>
          <w:szCs w:val="21"/>
          <w:lang w:val="zh-CN" w:bidi="zh-CN"/>
        </w:rPr>
        <w:t>（</w:t>
      </w:r>
      <w:r w:rsidRPr="004B64E1">
        <w:rPr>
          <w:rFonts w:ascii="Times New Roman" w:eastAsia="宋体" w:hAnsi="Times New Roman" w:cs="Times New Roman"/>
          <w:szCs w:val="21"/>
          <w:lang w:val="zh-CN" w:bidi="zh-CN"/>
        </w:rPr>
        <w:t>不包括夏季学期和语言培训</w:t>
      </w:r>
      <w:r w:rsidRPr="004B64E1">
        <w:rPr>
          <w:rFonts w:ascii="Times New Roman" w:eastAsia="宋体" w:hAnsi="Times New Roman" w:cs="Times New Roman"/>
          <w:szCs w:val="21"/>
          <w:lang w:val="zh-CN" w:bidi="zh-CN"/>
        </w:rPr>
        <w:t>)</w:t>
      </w:r>
      <w:r w:rsidRPr="004B64E1">
        <w:rPr>
          <w:rFonts w:ascii="Times New Roman" w:eastAsia="宋体" w:hAnsi="Times New Roman" w:cs="Times New Roman"/>
          <w:szCs w:val="21"/>
          <w:lang w:val="zh-CN" w:bidi="zh-CN"/>
        </w:rPr>
        <w:t>：</w:t>
      </w:r>
      <w:r w:rsidRPr="004B64E1">
        <w:rPr>
          <w:rFonts w:ascii="Times New Roman" w:eastAsia="宋体" w:hAnsi="Times New Roman" w:cs="Times New Roman"/>
          <w:szCs w:val="21"/>
          <w:lang w:val="zh-CN" w:bidi="zh-CN"/>
        </w:rPr>
        <w:t>1</w:t>
      </w:r>
      <w:r w:rsidRPr="004B64E1">
        <w:rPr>
          <w:rFonts w:ascii="Times New Roman" w:eastAsia="宋体" w:hAnsi="Times New Roman" w:cs="Times New Roman" w:hint="eastAsia"/>
          <w:szCs w:val="21"/>
          <w:lang w:val="zh-CN" w:bidi="zh-CN"/>
        </w:rPr>
        <w:t>8056</w:t>
      </w:r>
      <w:r w:rsidRPr="004B64E1">
        <w:rPr>
          <w:rFonts w:ascii="Times New Roman" w:eastAsia="宋体" w:hAnsi="Times New Roman" w:cs="Times New Roman"/>
          <w:szCs w:val="21"/>
          <w:lang w:val="zh-CN" w:bidi="zh-CN"/>
        </w:rPr>
        <w:t>美元</w:t>
      </w:r>
    </w:p>
    <w:p w14:paraId="154030FD" w14:textId="77777777" w:rsidR="004B64E1" w:rsidRPr="004B64E1" w:rsidRDefault="004B64E1" w:rsidP="004B64E1">
      <w:pPr>
        <w:autoSpaceDE w:val="0"/>
        <w:autoSpaceDN w:val="0"/>
        <w:ind w:firstLineChars="200" w:firstLine="420"/>
        <w:rPr>
          <w:rFonts w:ascii="Times New Roman" w:eastAsia="宋体" w:hAnsi="Times New Roman" w:cs="Times New Roman"/>
          <w:szCs w:val="21"/>
          <w:lang w:val="zh-CN" w:bidi="zh-CN"/>
        </w:rPr>
      </w:pPr>
      <w:r w:rsidRPr="004B64E1">
        <w:rPr>
          <w:rFonts w:ascii="Times New Roman" w:eastAsia="宋体" w:hAnsi="Times New Roman" w:cs="Times New Roman"/>
          <w:szCs w:val="21"/>
          <w:lang w:val="zh-CN" w:bidi="zh-CN"/>
        </w:rPr>
        <w:t>（学校为《中美人才培养计划》</w:t>
      </w:r>
      <w:r w:rsidRPr="004B64E1">
        <w:rPr>
          <w:rFonts w:ascii="Times New Roman" w:eastAsia="宋体" w:hAnsi="Times New Roman" w:cs="Times New Roman"/>
          <w:szCs w:val="21"/>
          <w:lang w:val="zh-CN" w:bidi="zh-CN"/>
        </w:rPr>
        <w:t>1</w:t>
      </w:r>
      <w:r w:rsidRPr="004B64E1">
        <w:rPr>
          <w:rFonts w:ascii="Times New Roman" w:eastAsia="宋体" w:hAnsi="Times New Roman" w:cs="Times New Roman" w:hint="eastAsia"/>
          <w:szCs w:val="21"/>
          <w:lang w:val="zh-CN" w:bidi="zh-CN"/>
        </w:rPr>
        <w:t>2</w:t>
      </w:r>
      <w:r w:rsidRPr="004B64E1">
        <w:rPr>
          <w:rFonts w:ascii="Times New Roman" w:eastAsia="宋体" w:hAnsi="Times New Roman" w:cs="Times New Roman"/>
          <w:szCs w:val="21"/>
          <w:lang w:val="zh-CN" w:bidi="zh-CN"/>
        </w:rPr>
        <w:t>1</w:t>
      </w:r>
      <w:r w:rsidRPr="004B64E1">
        <w:rPr>
          <w:rFonts w:ascii="Times New Roman" w:eastAsia="宋体" w:hAnsi="Times New Roman" w:cs="Times New Roman"/>
          <w:szCs w:val="21"/>
          <w:lang w:val="zh-CN" w:bidi="zh-CN"/>
        </w:rPr>
        <w:t>双学位项目</w:t>
      </w:r>
      <w:r w:rsidRPr="004B64E1">
        <w:rPr>
          <w:rFonts w:ascii="Times New Roman" w:eastAsia="宋体" w:hAnsi="Times New Roman" w:cs="Times New Roman" w:hint="eastAsia"/>
          <w:szCs w:val="21"/>
          <w:lang w:val="zh-CN" w:bidi="zh-CN"/>
        </w:rPr>
        <w:t>2024</w:t>
      </w:r>
      <w:r w:rsidRPr="004B64E1">
        <w:rPr>
          <w:rFonts w:ascii="Times New Roman" w:eastAsia="宋体" w:hAnsi="Times New Roman" w:cs="Times New Roman"/>
          <w:szCs w:val="21"/>
          <w:lang w:val="zh-CN" w:bidi="zh-CN"/>
        </w:rPr>
        <w:t>年研究生</w:t>
      </w:r>
      <w:r w:rsidRPr="004B64E1">
        <w:rPr>
          <w:rFonts w:ascii="Times New Roman" w:eastAsia="宋体" w:hAnsi="Times New Roman" w:cs="Times New Roman"/>
          <w:szCs w:val="21"/>
          <w:lang w:val="zh-CN" w:bidi="zh-CN"/>
        </w:rPr>
        <w:t>GPA</w:t>
      </w:r>
      <w:r w:rsidRPr="004B64E1">
        <w:rPr>
          <w:rFonts w:ascii="Times New Roman" w:eastAsia="宋体" w:hAnsi="Times New Roman" w:cs="Times New Roman"/>
          <w:szCs w:val="21"/>
          <w:lang w:val="zh-CN" w:bidi="zh-CN"/>
        </w:rPr>
        <w:t>达到</w:t>
      </w:r>
      <w:r w:rsidRPr="004B64E1">
        <w:rPr>
          <w:rFonts w:ascii="Times New Roman" w:eastAsia="宋体" w:hAnsi="Times New Roman" w:cs="Times New Roman"/>
          <w:szCs w:val="21"/>
          <w:lang w:val="zh-CN" w:bidi="zh-CN"/>
        </w:rPr>
        <w:t>3.0</w:t>
      </w:r>
      <w:r w:rsidRPr="004B64E1">
        <w:rPr>
          <w:rFonts w:ascii="Times New Roman" w:eastAsia="宋体" w:hAnsi="Times New Roman" w:cs="Times New Roman"/>
          <w:szCs w:val="21"/>
          <w:lang w:val="zh-CN" w:bidi="zh-CN"/>
        </w:rPr>
        <w:t>每人每年提供</w:t>
      </w:r>
      <w:r w:rsidRPr="004B64E1">
        <w:rPr>
          <w:rFonts w:ascii="Times New Roman" w:eastAsia="宋体" w:hAnsi="Times New Roman" w:cs="Times New Roman" w:hint="eastAsia"/>
          <w:szCs w:val="21"/>
          <w:lang w:val="zh-CN" w:bidi="zh-CN"/>
        </w:rPr>
        <w:t>8858</w:t>
      </w:r>
      <w:r w:rsidRPr="004B64E1">
        <w:rPr>
          <w:rFonts w:ascii="Times New Roman" w:eastAsia="宋体" w:hAnsi="Times New Roman" w:cs="Times New Roman"/>
          <w:szCs w:val="21"/>
          <w:lang w:val="zh-CN" w:bidi="zh-CN"/>
        </w:rPr>
        <w:t>美元奖学金）</w:t>
      </w:r>
    </w:p>
    <w:p w14:paraId="5AA4079D" w14:textId="77777777" w:rsidR="004B64E1" w:rsidRPr="004B64E1" w:rsidRDefault="004B64E1" w:rsidP="004B64E1">
      <w:pPr>
        <w:tabs>
          <w:tab w:val="left" w:pos="935"/>
        </w:tabs>
        <w:autoSpaceDE w:val="0"/>
        <w:autoSpaceDN w:val="0"/>
        <w:ind w:firstLineChars="200" w:firstLine="420"/>
        <w:rPr>
          <w:rFonts w:ascii="Times New Roman" w:eastAsia="宋体" w:hAnsi="Times New Roman" w:cs="Times New Roman"/>
          <w:szCs w:val="21"/>
          <w:lang w:val="zh-CN" w:bidi="zh-CN"/>
        </w:rPr>
      </w:pPr>
      <w:r w:rsidRPr="004B64E1">
        <w:rPr>
          <w:rFonts w:ascii="Times New Roman" w:eastAsia="宋体" w:hAnsi="Times New Roman" w:cs="Times New Roman"/>
          <w:szCs w:val="21"/>
          <w:lang w:val="zh-CN" w:bidi="zh-CN"/>
        </w:rPr>
        <w:t>2.</w:t>
      </w:r>
      <w:r w:rsidRPr="004B64E1">
        <w:rPr>
          <w:rFonts w:ascii="Times New Roman" w:eastAsia="宋体" w:hAnsi="Times New Roman" w:cs="Times New Roman"/>
          <w:szCs w:val="21"/>
          <w:lang w:val="zh-CN" w:bidi="zh-CN"/>
        </w:rPr>
        <w:t>每学年食宿费用：</w:t>
      </w:r>
      <w:r w:rsidRPr="004B64E1">
        <w:rPr>
          <w:rFonts w:ascii="Times New Roman" w:eastAsia="宋体" w:hAnsi="Times New Roman" w:cs="Times New Roman" w:hint="eastAsia"/>
          <w:szCs w:val="21"/>
          <w:lang w:val="zh-CN" w:bidi="zh-CN"/>
        </w:rPr>
        <w:t>9900</w:t>
      </w:r>
      <w:r w:rsidRPr="004B64E1">
        <w:rPr>
          <w:rFonts w:ascii="Times New Roman" w:eastAsia="宋体" w:hAnsi="Times New Roman" w:cs="Times New Roman"/>
          <w:szCs w:val="21"/>
          <w:lang w:val="zh-CN" w:bidi="zh-CN"/>
        </w:rPr>
        <w:t>美元</w:t>
      </w:r>
    </w:p>
    <w:p w14:paraId="61C50A98" w14:textId="77777777" w:rsidR="004B64E1" w:rsidRPr="004B64E1" w:rsidRDefault="004B64E1" w:rsidP="004B64E1">
      <w:pPr>
        <w:tabs>
          <w:tab w:val="left" w:pos="935"/>
        </w:tabs>
        <w:autoSpaceDE w:val="0"/>
        <w:autoSpaceDN w:val="0"/>
        <w:ind w:firstLineChars="200" w:firstLine="420"/>
        <w:rPr>
          <w:rFonts w:ascii="Times New Roman" w:eastAsia="宋体" w:hAnsi="Times New Roman" w:cs="Times New Roman"/>
          <w:szCs w:val="21"/>
          <w:lang w:val="zh-CN" w:bidi="zh-CN"/>
        </w:rPr>
      </w:pPr>
      <w:r w:rsidRPr="004B64E1">
        <w:rPr>
          <w:rFonts w:ascii="Times New Roman" w:eastAsia="宋体" w:hAnsi="Times New Roman" w:cs="Times New Roman"/>
          <w:szCs w:val="21"/>
          <w:lang w:val="zh-CN" w:bidi="zh-CN"/>
        </w:rPr>
        <w:t>3.</w:t>
      </w:r>
      <w:r w:rsidRPr="004B64E1">
        <w:rPr>
          <w:rFonts w:ascii="Times New Roman" w:eastAsia="宋体" w:hAnsi="Times New Roman" w:cs="Times New Roman"/>
          <w:szCs w:val="21"/>
          <w:lang w:val="zh-CN" w:bidi="zh-CN"/>
        </w:rPr>
        <w:t>英语补习费（</w:t>
      </w:r>
      <w:r w:rsidRPr="004B64E1">
        <w:rPr>
          <w:rFonts w:ascii="Times New Roman" w:eastAsia="宋体" w:hAnsi="Times New Roman" w:cs="Times New Roman"/>
          <w:szCs w:val="21"/>
          <w:lang w:val="zh-CN" w:bidi="zh-CN"/>
        </w:rPr>
        <w:t>1</w:t>
      </w:r>
      <w:r w:rsidRPr="004B64E1">
        <w:rPr>
          <w:rFonts w:ascii="Times New Roman" w:eastAsia="宋体" w:hAnsi="Times New Roman" w:cs="Times New Roman"/>
          <w:szCs w:val="21"/>
          <w:lang w:val="zh-CN" w:bidi="zh-CN"/>
        </w:rPr>
        <w:t>学期）：</w:t>
      </w:r>
      <w:r w:rsidRPr="004B64E1">
        <w:rPr>
          <w:rFonts w:ascii="Times New Roman" w:eastAsia="宋体" w:hAnsi="Times New Roman" w:cs="Times New Roman" w:hint="eastAsia"/>
          <w:szCs w:val="21"/>
          <w:lang w:val="zh-CN" w:bidi="zh-CN"/>
        </w:rPr>
        <w:t>12464</w:t>
      </w:r>
      <w:r w:rsidRPr="004B64E1">
        <w:rPr>
          <w:rFonts w:ascii="Times New Roman" w:eastAsia="宋体" w:hAnsi="Times New Roman" w:cs="Times New Roman"/>
          <w:szCs w:val="21"/>
          <w:lang w:val="zh-CN" w:bidi="zh-CN"/>
        </w:rPr>
        <w:t>美元</w:t>
      </w:r>
    </w:p>
    <w:p w14:paraId="5F344D06" w14:textId="77777777" w:rsidR="004B64E1" w:rsidRPr="004B64E1" w:rsidRDefault="004B64E1" w:rsidP="004B64E1">
      <w:pPr>
        <w:tabs>
          <w:tab w:val="left" w:pos="935"/>
        </w:tabs>
        <w:autoSpaceDE w:val="0"/>
        <w:autoSpaceDN w:val="0"/>
        <w:ind w:firstLineChars="200" w:firstLine="420"/>
        <w:rPr>
          <w:rFonts w:ascii="Times New Roman" w:eastAsia="宋体" w:hAnsi="Times New Roman" w:cs="Times New Roman"/>
          <w:szCs w:val="21"/>
          <w:lang w:val="zh-CN" w:bidi="zh-CN"/>
        </w:rPr>
      </w:pPr>
      <w:r w:rsidRPr="004B64E1">
        <w:rPr>
          <w:rFonts w:ascii="Times New Roman" w:eastAsia="宋体" w:hAnsi="Times New Roman" w:cs="Times New Roman"/>
          <w:szCs w:val="21"/>
          <w:lang w:val="zh-CN" w:bidi="zh-CN"/>
        </w:rPr>
        <w:t>4.</w:t>
      </w:r>
      <w:r w:rsidRPr="004B64E1">
        <w:rPr>
          <w:rFonts w:ascii="Times New Roman" w:eastAsia="宋体" w:hAnsi="Times New Roman" w:cs="Times New Roman"/>
          <w:szCs w:val="21"/>
          <w:lang w:val="zh-CN" w:bidi="zh-CN"/>
        </w:rPr>
        <w:t>每学年医疗保险：</w:t>
      </w:r>
      <w:r w:rsidRPr="004B64E1">
        <w:rPr>
          <w:rFonts w:ascii="Times New Roman" w:eastAsia="宋体" w:hAnsi="Times New Roman" w:cs="Times New Roman" w:hint="eastAsia"/>
          <w:szCs w:val="21"/>
          <w:lang w:val="zh-CN" w:bidi="zh-CN"/>
        </w:rPr>
        <w:t>2520</w:t>
      </w:r>
      <w:r w:rsidRPr="004B64E1">
        <w:rPr>
          <w:rFonts w:ascii="Times New Roman" w:eastAsia="宋体" w:hAnsi="Times New Roman" w:cs="Times New Roman"/>
          <w:szCs w:val="21"/>
          <w:lang w:val="zh-CN" w:bidi="zh-CN"/>
        </w:rPr>
        <w:t>美元</w:t>
      </w:r>
    </w:p>
    <w:p w14:paraId="747BB6EB" w14:textId="77777777" w:rsidR="004B64E1" w:rsidRPr="004B64E1" w:rsidRDefault="004B64E1" w:rsidP="004B64E1">
      <w:pPr>
        <w:tabs>
          <w:tab w:val="left" w:pos="935"/>
        </w:tabs>
        <w:autoSpaceDE w:val="0"/>
        <w:autoSpaceDN w:val="0"/>
        <w:rPr>
          <w:rFonts w:ascii="Times New Roman" w:eastAsia="宋体" w:hAnsi="Times New Roman" w:cs="Times New Roman"/>
          <w:b/>
          <w:szCs w:val="21"/>
          <w:lang w:val="zh-CN" w:bidi="zh-CN"/>
        </w:rPr>
      </w:pPr>
      <w:r w:rsidRPr="004B64E1">
        <w:rPr>
          <w:rFonts w:ascii="Times New Roman" w:eastAsia="宋体" w:hAnsi="Times New Roman" w:cs="Times New Roman"/>
          <w:b/>
          <w:szCs w:val="21"/>
          <w:lang w:val="zh-CN" w:bidi="zh-CN"/>
        </w:rPr>
        <w:t>五、学校所在城市简介</w:t>
      </w:r>
    </w:p>
    <w:p w14:paraId="49254A1C" w14:textId="77777777" w:rsidR="004B64E1" w:rsidRPr="004B64E1" w:rsidRDefault="004B64E1" w:rsidP="004B64E1">
      <w:pPr>
        <w:tabs>
          <w:tab w:val="left" w:pos="935"/>
        </w:tabs>
        <w:autoSpaceDE w:val="0"/>
        <w:autoSpaceDN w:val="0"/>
        <w:ind w:firstLineChars="200" w:firstLine="420"/>
        <w:rPr>
          <w:rFonts w:ascii="宋体" w:eastAsia="宋体" w:hAnsi="宋体" w:cs="Times New Roman"/>
          <w:b/>
          <w:szCs w:val="21"/>
          <w:lang w:val="zh-CN" w:bidi="zh-CN"/>
        </w:rPr>
      </w:pPr>
      <w:r w:rsidRPr="004B64E1">
        <w:rPr>
          <w:rFonts w:ascii="宋体" w:eastAsia="宋体" w:hAnsi="宋体" w:cs="Times New Roman"/>
          <w:szCs w:val="21"/>
          <w:lang w:val="zh-CN" w:bidi="zh-CN"/>
        </w:rPr>
        <w:t>南伊利诺伊大学爱德华兹维尔分校位于美国伊利诺伊州地区爱德华兹维尔市。属于温带大陆性气候</w:t>
      </w:r>
      <w:r w:rsidRPr="004B64E1">
        <w:rPr>
          <w:rFonts w:ascii="宋体" w:eastAsia="宋体" w:hAnsi="宋体" w:cs="Times New Roman" w:hint="eastAsia"/>
          <w:szCs w:val="21"/>
          <w:lang w:val="zh-CN" w:bidi="zh-CN"/>
        </w:rPr>
        <w:t>，</w:t>
      </w:r>
      <w:r w:rsidRPr="004B64E1">
        <w:rPr>
          <w:rFonts w:ascii="宋体" w:eastAsia="宋体" w:hAnsi="宋体" w:cs="Times New Roman"/>
          <w:szCs w:val="21"/>
          <w:lang w:val="zh-CN" w:bidi="zh-CN"/>
        </w:rPr>
        <w:t xml:space="preserve"> 主要分布于亚欧大陆和北美大陆的内陆地区。终年受大陆气团控制，干旱少雨。冬季严寒，夏季炎热，气温年变化很大。冬季在大陆性气候控制下，最冷月的平均气温，南部为0</w:t>
      </w:r>
      <w:r w:rsidRPr="004B64E1">
        <w:rPr>
          <w:rFonts w:ascii="宋体" w:eastAsia="宋体" w:hAnsi="宋体" w:cs="宋体" w:hint="eastAsia"/>
          <w:szCs w:val="21"/>
          <w:lang w:val="zh-CN" w:bidi="zh-CN"/>
        </w:rPr>
        <w:t>℃</w:t>
      </w:r>
      <w:r w:rsidRPr="004B64E1">
        <w:rPr>
          <w:rFonts w:ascii="宋体" w:eastAsia="宋体" w:hAnsi="宋体" w:cs="Times New Roman"/>
          <w:szCs w:val="21"/>
          <w:lang w:val="zh-CN" w:bidi="zh-CN"/>
        </w:rPr>
        <w:t>以下，北部接近-40</w:t>
      </w:r>
      <w:r w:rsidRPr="004B64E1">
        <w:rPr>
          <w:rFonts w:ascii="宋体" w:eastAsia="宋体" w:hAnsi="宋体" w:cs="宋体" w:hint="eastAsia"/>
          <w:szCs w:val="21"/>
          <w:lang w:val="zh-CN" w:bidi="zh-CN"/>
        </w:rPr>
        <w:t>℃</w:t>
      </w:r>
      <w:r w:rsidRPr="004B64E1">
        <w:rPr>
          <w:rFonts w:ascii="宋体" w:eastAsia="宋体" w:hAnsi="宋体" w:cs="Times New Roman"/>
          <w:szCs w:val="21"/>
          <w:lang w:val="zh-CN" w:bidi="zh-CN"/>
        </w:rPr>
        <w:t>。最热月的平均气温，南部24--27</w:t>
      </w:r>
      <w:r w:rsidRPr="004B64E1">
        <w:rPr>
          <w:rFonts w:ascii="宋体" w:eastAsia="宋体" w:hAnsi="宋体" w:cs="宋体" w:hint="eastAsia"/>
          <w:szCs w:val="21"/>
          <w:lang w:val="zh-CN" w:bidi="zh-CN"/>
        </w:rPr>
        <w:t>℃</w:t>
      </w:r>
      <w:r w:rsidRPr="004B64E1">
        <w:rPr>
          <w:rFonts w:ascii="宋体" w:eastAsia="宋体" w:hAnsi="宋体" w:cs="Times New Roman"/>
          <w:szCs w:val="21"/>
          <w:lang w:val="zh-CN" w:bidi="zh-CN"/>
        </w:rPr>
        <w:t>，北部接近20</w:t>
      </w:r>
      <w:r w:rsidRPr="004B64E1">
        <w:rPr>
          <w:rFonts w:ascii="宋体" w:eastAsia="宋体" w:hAnsi="宋体" w:cs="宋体" w:hint="eastAsia"/>
          <w:szCs w:val="21"/>
          <w:lang w:val="zh-CN" w:bidi="zh-CN"/>
        </w:rPr>
        <w:t>℃</w:t>
      </w:r>
      <w:r w:rsidRPr="004B64E1">
        <w:rPr>
          <w:rFonts w:ascii="宋体" w:eastAsia="宋体" w:hAnsi="宋体" w:cs="Times New Roman"/>
          <w:szCs w:val="21"/>
          <w:lang w:val="zh-CN" w:bidi="zh-CN"/>
        </w:rPr>
        <w:t>。生长季南部约200天，北部仅50-70天。</w:t>
      </w:r>
    </w:p>
    <w:p w14:paraId="1919164D" w14:textId="77777777" w:rsidR="004B64E1" w:rsidRDefault="004B64E1"/>
    <w:p w14:paraId="60FEF1D8" w14:textId="77777777" w:rsidR="00FA4D1B" w:rsidRDefault="00FA4D1B"/>
    <w:p w14:paraId="640D29E8" w14:textId="77777777" w:rsidR="00FA4D1B" w:rsidRDefault="00FA4D1B"/>
    <w:p w14:paraId="7F01BACC" w14:textId="77777777" w:rsidR="00FA4D1B" w:rsidRPr="00FA4D1B" w:rsidRDefault="00FA4D1B" w:rsidP="00FA4D1B">
      <w:pPr>
        <w:pageBreakBefore/>
        <w:snapToGrid w:val="0"/>
        <w:spacing w:beforeLines="50" w:before="156" w:afterLines="50" w:after="156"/>
        <w:jc w:val="center"/>
        <w:rPr>
          <w:rFonts w:ascii="宋体" w:eastAsia="宋体" w:hAnsi="宋体" w:cs="Times New Roman"/>
          <w:b/>
          <w:sz w:val="28"/>
          <w:szCs w:val="28"/>
        </w:rPr>
      </w:pPr>
      <w:r w:rsidRPr="00FA4D1B">
        <w:rPr>
          <w:rFonts w:ascii="宋体" w:eastAsia="宋体" w:hAnsi="宋体" w:cs="Times New Roman"/>
          <w:b/>
          <w:sz w:val="28"/>
          <w:szCs w:val="28"/>
        </w:rPr>
        <w:lastRenderedPageBreak/>
        <w:t>美国威斯康星大学斯托特分校及所在城市简介</w:t>
      </w:r>
    </w:p>
    <w:p w14:paraId="006815B4" w14:textId="77777777" w:rsidR="00FA4D1B" w:rsidRPr="00FA4D1B" w:rsidRDefault="00FA4D1B" w:rsidP="00FA4D1B">
      <w:pPr>
        <w:pStyle w:val="a5"/>
      </w:pPr>
      <w:r w:rsidRPr="00FA4D1B">
        <w:t>一、学校简介</w:t>
      </w:r>
    </w:p>
    <w:p w14:paraId="34155BF4" w14:textId="77777777" w:rsidR="00FA4D1B" w:rsidRPr="00FA4D1B" w:rsidRDefault="00FA4D1B" w:rsidP="00FA4D1B">
      <w:pPr>
        <w:autoSpaceDE w:val="0"/>
        <w:autoSpaceDN w:val="0"/>
        <w:ind w:firstLineChars="200" w:firstLine="420"/>
        <w:rPr>
          <w:rFonts w:ascii="Times New Roman" w:eastAsia="宋体" w:hAnsi="Times New Roman" w:cs="Times New Roman"/>
          <w:szCs w:val="21"/>
          <w:lang w:val="zh-CN" w:bidi="zh-CN"/>
        </w:rPr>
      </w:pPr>
      <w:r w:rsidRPr="00FA4D1B">
        <w:rPr>
          <w:rFonts w:ascii="Times New Roman" w:eastAsia="宋体" w:hAnsi="Times New Roman" w:cs="Times New Roman"/>
          <w:szCs w:val="21"/>
          <w:lang w:val="zh-CN" w:bidi="zh-CN"/>
        </w:rPr>
        <w:t>威斯康星大学斯托特分校</w:t>
      </w:r>
      <w:r w:rsidRPr="00FA4D1B">
        <w:rPr>
          <w:rFonts w:ascii="Times New Roman" w:eastAsia="宋体" w:hAnsi="Times New Roman" w:cs="Times New Roman"/>
          <w:szCs w:val="21"/>
          <w:lang w:bidi="zh-CN"/>
        </w:rPr>
        <w:t>（</w:t>
      </w:r>
      <w:r w:rsidRPr="00FA4D1B">
        <w:rPr>
          <w:rFonts w:ascii="Times New Roman" w:eastAsia="宋体" w:hAnsi="Times New Roman" w:cs="Times New Roman"/>
          <w:szCs w:val="21"/>
          <w:lang w:bidi="zh-CN"/>
        </w:rPr>
        <w:t>University of Wisconsin – Stout</w:t>
      </w:r>
      <w:r w:rsidRPr="00FA4D1B">
        <w:rPr>
          <w:rFonts w:ascii="Times New Roman" w:eastAsia="宋体" w:hAnsi="Times New Roman" w:cs="Times New Roman"/>
          <w:szCs w:val="21"/>
          <w:lang w:bidi="zh-CN"/>
        </w:rPr>
        <w:t>）</w:t>
      </w:r>
      <w:r w:rsidRPr="00FA4D1B">
        <w:rPr>
          <w:rFonts w:ascii="Times New Roman" w:eastAsia="宋体" w:hAnsi="Times New Roman" w:cs="Times New Roman"/>
          <w:szCs w:val="21"/>
          <w:lang w:bidi="zh-CN"/>
        </w:rPr>
        <w:t xml:space="preserve">, </w:t>
      </w:r>
      <w:r w:rsidRPr="00FA4D1B">
        <w:rPr>
          <w:rFonts w:ascii="Times New Roman" w:eastAsia="宋体" w:hAnsi="Times New Roman" w:cs="Times New Roman"/>
          <w:szCs w:val="21"/>
          <w:lang w:val="zh-CN" w:bidi="zh-CN"/>
        </w:rPr>
        <w:t>暨威斯康星理工大学</w:t>
      </w:r>
      <w:r w:rsidRPr="00FA4D1B">
        <w:rPr>
          <w:rFonts w:ascii="Times New Roman" w:eastAsia="宋体" w:hAnsi="Times New Roman" w:cs="Times New Roman"/>
          <w:szCs w:val="21"/>
          <w:lang w:bidi="zh-CN"/>
        </w:rPr>
        <w:t>，</w:t>
      </w:r>
      <w:r w:rsidRPr="00FA4D1B">
        <w:rPr>
          <w:rFonts w:ascii="Times New Roman" w:eastAsia="宋体" w:hAnsi="Times New Roman" w:cs="Times New Roman"/>
          <w:szCs w:val="21"/>
          <w:lang w:val="zh-CN" w:bidi="zh-CN"/>
        </w:rPr>
        <w:t>成立于</w:t>
      </w:r>
      <w:r w:rsidRPr="00FA4D1B">
        <w:rPr>
          <w:rFonts w:ascii="Times New Roman" w:eastAsia="宋体" w:hAnsi="Times New Roman" w:cs="Times New Roman"/>
          <w:szCs w:val="21"/>
          <w:lang w:bidi="zh-CN"/>
        </w:rPr>
        <w:t>1891</w:t>
      </w:r>
      <w:r w:rsidRPr="00FA4D1B">
        <w:rPr>
          <w:rFonts w:ascii="Times New Roman" w:eastAsia="宋体" w:hAnsi="Times New Roman" w:cs="Times New Roman"/>
          <w:szCs w:val="21"/>
          <w:lang w:val="zh-CN" w:bidi="zh-CN"/>
        </w:rPr>
        <w:t>年</w:t>
      </w:r>
      <w:r w:rsidRPr="00FA4D1B">
        <w:rPr>
          <w:rFonts w:ascii="Times New Roman" w:eastAsia="宋体" w:hAnsi="Times New Roman" w:cs="Times New Roman"/>
          <w:szCs w:val="21"/>
          <w:lang w:bidi="zh-CN"/>
        </w:rPr>
        <w:t>，</w:t>
      </w:r>
      <w:r w:rsidRPr="00FA4D1B">
        <w:rPr>
          <w:rFonts w:ascii="Times New Roman" w:eastAsia="宋体" w:hAnsi="Times New Roman" w:cs="Times New Roman"/>
          <w:szCs w:val="21"/>
          <w:lang w:val="zh-CN" w:bidi="zh-CN"/>
        </w:rPr>
        <w:t>隶属于威斯康星公立大学系统。作为威斯康星州立大学系统内唯一理工类学校，威斯康星大学斯托特分校致力于理论联系实践，科学理论，人文科学，创造力和研究相结合，以解决现实问题，发展经济，服务全球社会为培养学生的目标。</w:t>
      </w:r>
    </w:p>
    <w:p w14:paraId="32757702" w14:textId="77777777" w:rsidR="00FA4D1B" w:rsidRPr="00FA4D1B" w:rsidRDefault="00FA4D1B" w:rsidP="00FA4D1B">
      <w:pPr>
        <w:autoSpaceDE w:val="0"/>
        <w:autoSpaceDN w:val="0"/>
        <w:ind w:firstLineChars="200" w:firstLine="420"/>
        <w:rPr>
          <w:rFonts w:ascii="Times New Roman" w:eastAsia="宋体" w:hAnsi="Times New Roman" w:cs="Times New Roman"/>
          <w:szCs w:val="21"/>
          <w:lang w:val="zh-CN" w:bidi="zh-CN"/>
        </w:rPr>
      </w:pPr>
      <w:r w:rsidRPr="00FA4D1B">
        <w:rPr>
          <w:rFonts w:ascii="Times New Roman" w:eastAsia="宋体" w:hAnsi="Times New Roman" w:cs="Times New Roman"/>
          <w:szCs w:val="21"/>
          <w:lang w:val="zh-CN" w:bidi="zh-CN"/>
        </w:rPr>
        <w:t>威斯康星大学斯托特分校是美国教育领域中唯一的一所荣获著名的</w:t>
      </w:r>
      <w:r w:rsidRPr="00FA4D1B">
        <w:rPr>
          <w:rFonts w:ascii="Times New Roman" w:eastAsia="宋体" w:hAnsi="Times New Roman" w:cs="Times New Roman"/>
          <w:szCs w:val="21"/>
          <w:lang w:val="zh-CN" w:bidi="zh-CN"/>
        </w:rPr>
        <w:t>Malcolm Baldridge</w:t>
      </w:r>
      <w:r w:rsidRPr="00FA4D1B">
        <w:rPr>
          <w:rFonts w:ascii="Times New Roman" w:eastAsia="宋体" w:hAnsi="Times New Roman" w:cs="Times New Roman"/>
          <w:szCs w:val="21"/>
          <w:lang w:val="zh-CN" w:bidi="zh-CN"/>
        </w:rPr>
        <w:t>国家质量奖（美国波多利奇国家质量奖）的大学。凭借着这个国家声誉，现代化的设施和高度专业化的课程，学校吸引了众多在各自领域领先的顶尖教育工作者。</w:t>
      </w:r>
    </w:p>
    <w:p w14:paraId="5F636802" w14:textId="77777777" w:rsidR="00FA4D1B" w:rsidRPr="00FA4D1B" w:rsidRDefault="00FA4D1B" w:rsidP="00FA4D1B">
      <w:pPr>
        <w:autoSpaceDE w:val="0"/>
        <w:autoSpaceDN w:val="0"/>
        <w:ind w:firstLineChars="200" w:firstLine="420"/>
        <w:rPr>
          <w:rFonts w:ascii="Times New Roman" w:eastAsia="宋体" w:hAnsi="Times New Roman" w:cs="Times New Roman"/>
          <w:szCs w:val="21"/>
          <w:lang w:val="zh-CN" w:bidi="zh-CN"/>
        </w:rPr>
      </w:pPr>
      <w:r w:rsidRPr="00FA4D1B">
        <w:rPr>
          <w:rFonts w:ascii="Times New Roman" w:eastAsia="宋体" w:hAnsi="Times New Roman" w:cs="Times New Roman"/>
          <w:szCs w:val="21"/>
          <w:lang w:val="zh-CN" w:bidi="zh-CN"/>
        </w:rPr>
        <w:t>威斯康星大学斯托特分校是高等教育的国际先行者，目前的</w:t>
      </w:r>
      <w:r w:rsidRPr="00FA4D1B">
        <w:rPr>
          <w:rFonts w:ascii="Times New Roman" w:eastAsia="宋体" w:hAnsi="Times New Roman" w:cs="Times New Roman"/>
          <w:szCs w:val="21"/>
          <w:lang w:val="zh-CN" w:bidi="zh-CN"/>
        </w:rPr>
        <w:t>8300</w:t>
      </w:r>
      <w:r w:rsidRPr="00FA4D1B">
        <w:rPr>
          <w:rFonts w:ascii="Times New Roman" w:eastAsia="宋体" w:hAnsi="Times New Roman" w:cs="Times New Roman"/>
          <w:szCs w:val="21"/>
          <w:lang w:val="zh-CN" w:bidi="zh-CN"/>
        </w:rPr>
        <w:t>多名在校学生中，包括了来自</w:t>
      </w:r>
      <w:r w:rsidRPr="00FA4D1B">
        <w:rPr>
          <w:rFonts w:ascii="Times New Roman" w:eastAsia="宋体" w:hAnsi="Times New Roman" w:cs="Times New Roman"/>
          <w:szCs w:val="21"/>
          <w:lang w:val="zh-CN" w:bidi="zh-CN"/>
        </w:rPr>
        <w:t>30</w:t>
      </w:r>
      <w:r w:rsidRPr="00FA4D1B">
        <w:rPr>
          <w:rFonts w:ascii="Times New Roman" w:eastAsia="宋体" w:hAnsi="Times New Roman" w:cs="Times New Roman"/>
          <w:szCs w:val="21"/>
          <w:lang w:val="zh-CN" w:bidi="zh-CN"/>
        </w:rPr>
        <w:t>个不同国家的国际学生。学校以培养热爱学习、品德良好和服务社会的学生为目的，努力建设多元化的校园社区。威斯康星大学斯托特分校重视学术进步，高尚情操，人的多样性，尊重和包容所有人，以及追求创新，追求技术和可持续发展。</w:t>
      </w:r>
    </w:p>
    <w:p w14:paraId="0399FE3B" w14:textId="77777777" w:rsidR="00FA4D1B" w:rsidRPr="00FA4D1B" w:rsidRDefault="00FA4D1B" w:rsidP="00FA4D1B">
      <w:pPr>
        <w:pStyle w:val="a5"/>
      </w:pPr>
      <w:r w:rsidRPr="00FA4D1B">
        <w:t>二、专业</w:t>
      </w:r>
    </w:p>
    <w:p w14:paraId="45BAC752" w14:textId="77777777" w:rsidR="00FA4D1B" w:rsidRPr="00FA4D1B" w:rsidRDefault="00FA4D1B" w:rsidP="00FA4D1B">
      <w:pPr>
        <w:autoSpaceDE w:val="0"/>
        <w:autoSpaceDN w:val="0"/>
        <w:ind w:firstLineChars="200" w:firstLine="420"/>
        <w:rPr>
          <w:rFonts w:ascii="Times New Roman" w:eastAsia="宋体" w:hAnsi="Times New Roman" w:cs="Times New Roman"/>
          <w:szCs w:val="21"/>
          <w:lang w:val="zh-CN" w:bidi="zh-CN"/>
        </w:rPr>
      </w:pPr>
      <w:r w:rsidRPr="00FA4D1B">
        <w:rPr>
          <w:rFonts w:ascii="Times New Roman" w:eastAsia="宋体" w:hAnsi="Times New Roman" w:cs="Times New Roman"/>
          <w:szCs w:val="21"/>
          <w:lang w:val="zh-CN" w:bidi="zh-CN"/>
        </w:rPr>
        <w:t>威斯康星大学斯托特分校开设了</w:t>
      </w:r>
      <w:r w:rsidRPr="00FA4D1B">
        <w:rPr>
          <w:rFonts w:ascii="Times New Roman" w:eastAsia="宋体" w:hAnsi="Times New Roman" w:cs="Times New Roman"/>
          <w:szCs w:val="21"/>
          <w:lang w:val="zh-CN" w:bidi="zh-CN"/>
        </w:rPr>
        <w:t>50</w:t>
      </w:r>
      <w:r w:rsidRPr="00FA4D1B">
        <w:rPr>
          <w:rFonts w:ascii="Times New Roman" w:eastAsia="宋体" w:hAnsi="Times New Roman" w:cs="Times New Roman"/>
          <w:szCs w:val="21"/>
          <w:lang w:val="zh-CN" w:bidi="zh-CN"/>
        </w:rPr>
        <w:t>个专业的本科学位课程和</w:t>
      </w:r>
      <w:r w:rsidRPr="00FA4D1B">
        <w:rPr>
          <w:rFonts w:ascii="Times New Roman" w:eastAsia="宋体" w:hAnsi="Times New Roman" w:cs="Times New Roman"/>
          <w:szCs w:val="21"/>
          <w:lang w:val="zh-CN" w:bidi="zh-CN"/>
        </w:rPr>
        <w:t>22</w:t>
      </w:r>
      <w:r w:rsidRPr="00FA4D1B">
        <w:rPr>
          <w:rFonts w:ascii="Times New Roman" w:eastAsia="宋体" w:hAnsi="Times New Roman" w:cs="Times New Roman"/>
          <w:szCs w:val="21"/>
          <w:lang w:val="zh-CN" w:bidi="zh-CN"/>
        </w:rPr>
        <w:t>个硕士学位课程，专业领域包括：艺术，设计和图形；人文社会科学；科学，工程和数学；信息工业和传媒；教育以及商业和管理。</w:t>
      </w:r>
    </w:p>
    <w:p w14:paraId="297D5CDF" w14:textId="77777777" w:rsidR="00FA4D1B" w:rsidRPr="00FA4D1B" w:rsidRDefault="00FA4D1B" w:rsidP="00FA4D1B">
      <w:pPr>
        <w:autoSpaceDE w:val="0"/>
        <w:autoSpaceDN w:val="0"/>
        <w:ind w:firstLineChars="200" w:firstLine="420"/>
        <w:rPr>
          <w:rFonts w:ascii="Times New Roman" w:eastAsia="宋体" w:hAnsi="Times New Roman" w:cs="Times New Roman"/>
          <w:szCs w:val="21"/>
          <w:lang w:val="zh-CN" w:bidi="zh-CN"/>
        </w:rPr>
      </w:pPr>
      <w:r w:rsidRPr="00FA4D1B">
        <w:rPr>
          <w:rFonts w:ascii="Times New Roman" w:eastAsia="宋体" w:hAnsi="Times New Roman" w:cs="Times New Roman"/>
          <w:szCs w:val="21"/>
          <w:lang w:val="zh-CN" w:bidi="zh-CN"/>
        </w:rPr>
        <w:t>威斯康星大学斯托特分校设有</w:t>
      </w:r>
      <w:r w:rsidRPr="00FA4D1B">
        <w:rPr>
          <w:rFonts w:ascii="Times New Roman" w:eastAsia="宋体" w:hAnsi="Times New Roman" w:cs="Times New Roman"/>
          <w:szCs w:val="21"/>
          <w:lang w:val="zh-CN" w:bidi="zh-CN"/>
        </w:rPr>
        <w:t>ESL</w:t>
      </w:r>
      <w:r w:rsidRPr="00FA4D1B">
        <w:rPr>
          <w:rFonts w:ascii="Times New Roman" w:eastAsia="宋体" w:hAnsi="Times New Roman" w:cs="Times New Roman"/>
          <w:szCs w:val="21"/>
          <w:lang w:val="zh-CN" w:bidi="zh-CN"/>
        </w:rPr>
        <w:t>学院，本学院提供由英语语言课程认证委员会认证的专门为英语是第二语言的大学预科学生提供英语强化培训的课程体系。春，夏，秋季均提供有为期</w:t>
      </w:r>
      <w:r w:rsidRPr="00FA4D1B">
        <w:rPr>
          <w:rFonts w:ascii="Times New Roman" w:eastAsia="宋体" w:hAnsi="Times New Roman" w:cs="Times New Roman"/>
          <w:szCs w:val="21"/>
          <w:lang w:val="zh-CN" w:bidi="zh-CN"/>
        </w:rPr>
        <w:t>8</w:t>
      </w:r>
      <w:r w:rsidRPr="00FA4D1B">
        <w:rPr>
          <w:rFonts w:ascii="Times New Roman" w:eastAsia="宋体" w:hAnsi="Times New Roman" w:cs="Times New Roman"/>
          <w:szCs w:val="21"/>
          <w:lang w:val="zh-CN" w:bidi="zh-CN"/>
        </w:rPr>
        <w:t>个星期的不同英语级别的培训。</w:t>
      </w:r>
      <w:r w:rsidRPr="00FA4D1B">
        <w:rPr>
          <w:rFonts w:ascii="Times New Roman" w:eastAsia="宋体" w:hAnsi="Times New Roman" w:cs="Times New Roman"/>
          <w:szCs w:val="21"/>
          <w:lang w:val="zh-CN" w:bidi="zh-CN"/>
        </w:rPr>
        <w:t>ESL</w:t>
      </w:r>
      <w:r w:rsidRPr="00FA4D1B">
        <w:rPr>
          <w:rFonts w:ascii="Times New Roman" w:eastAsia="宋体" w:hAnsi="Times New Roman" w:cs="Times New Roman"/>
          <w:szCs w:val="21"/>
          <w:lang w:val="zh-CN" w:bidi="zh-CN"/>
        </w:rPr>
        <w:t>学院为社区互动和校园参与提供学术支持。学生可以从对话伙伴计划，国际友谊家庭计划，免费辅导服务，娱乐旅行和文化再现体验中受益。参与</w:t>
      </w:r>
      <w:r w:rsidRPr="00FA4D1B">
        <w:rPr>
          <w:rFonts w:ascii="Times New Roman" w:eastAsia="宋体" w:hAnsi="Times New Roman" w:cs="Times New Roman"/>
          <w:szCs w:val="21"/>
          <w:lang w:val="zh-CN" w:bidi="zh-CN"/>
        </w:rPr>
        <w:t>ESL</w:t>
      </w:r>
      <w:r w:rsidRPr="00FA4D1B">
        <w:rPr>
          <w:rFonts w:ascii="Times New Roman" w:eastAsia="宋体" w:hAnsi="Times New Roman" w:cs="Times New Roman"/>
          <w:szCs w:val="21"/>
          <w:lang w:val="zh-CN" w:bidi="zh-CN"/>
        </w:rPr>
        <w:t>的语言培训的学生可预先有条件录取</w:t>
      </w:r>
      <w:r w:rsidRPr="00FA4D1B">
        <w:rPr>
          <w:rFonts w:ascii="Times New Roman" w:eastAsia="宋体" w:hAnsi="Times New Roman" w:cs="Times New Roman"/>
          <w:szCs w:val="21"/>
          <w:lang w:bidi="zh-CN"/>
        </w:rPr>
        <w:t>到</w:t>
      </w:r>
      <w:r w:rsidRPr="00FA4D1B">
        <w:rPr>
          <w:rFonts w:ascii="Times New Roman" w:eastAsia="宋体" w:hAnsi="Times New Roman" w:cs="Times New Roman"/>
          <w:szCs w:val="21"/>
          <w:lang w:val="zh-CN" w:bidi="zh-CN"/>
        </w:rPr>
        <w:t>我们的本科专业。</w:t>
      </w:r>
    </w:p>
    <w:p w14:paraId="4960A6CF" w14:textId="77777777" w:rsidR="00FA4D1B" w:rsidRPr="00FA4D1B" w:rsidRDefault="00FA4D1B" w:rsidP="00FA4D1B">
      <w:pPr>
        <w:autoSpaceDE w:val="0"/>
        <w:autoSpaceDN w:val="0"/>
        <w:ind w:firstLineChars="200" w:firstLine="420"/>
        <w:rPr>
          <w:rFonts w:ascii="Times New Roman" w:eastAsia="宋体" w:hAnsi="Times New Roman" w:cs="Times New Roman"/>
          <w:szCs w:val="21"/>
          <w:lang w:val="zh-CN" w:bidi="zh-CN"/>
        </w:rPr>
      </w:pPr>
      <w:r w:rsidRPr="00FA4D1B">
        <w:rPr>
          <w:rFonts w:ascii="Times New Roman" w:eastAsia="宋体" w:hAnsi="Times New Roman" w:cs="Times New Roman"/>
          <w:szCs w:val="21"/>
          <w:lang w:val="zh-CN" w:bidi="zh-CN"/>
        </w:rPr>
        <w:t>学校的多个本科专业得到专业认证机构认证，其中包括工程和技术认证委员会（</w:t>
      </w:r>
      <w:r w:rsidRPr="00FA4D1B">
        <w:rPr>
          <w:rFonts w:ascii="Times New Roman" w:eastAsia="宋体" w:hAnsi="Times New Roman" w:cs="Times New Roman"/>
          <w:szCs w:val="21"/>
          <w:lang w:val="zh-CN" w:bidi="zh-CN"/>
        </w:rPr>
        <w:t>ABET</w:t>
      </w:r>
      <w:r w:rsidRPr="00FA4D1B">
        <w:rPr>
          <w:rFonts w:ascii="Times New Roman" w:eastAsia="宋体" w:hAnsi="Times New Roman" w:cs="Times New Roman"/>
          <w:szCs w:val="21"/>
          <w:lang w:val="zh-CN" w:bidi="zh-CN"/>
        </w:rPr>
        <w:t>），营养学和营养学教育认证委员会，咨询和相关教育计划认证委员会，理事会认可预备教育者，全国家庭关系委员会，项目引领方式，以及食品科学学位的本科教育标准。</w:t>
      </w:r>
    </w:p>
    <w:p w14:paraId="1BEC3E33" w14:textId="77777777" w:rsidR="00FA4D1B" w:rsidRPr="00FA4D1B" w:rsidRDefault="00FA4D1B" w:rsidP="00FA4D1B">
      <w:pPr>
        <w:numPr>
          <w:ilvl w:val="0"/>
          <w:numId w:val="23"/>
        </w:numPr>
        <w:autoSpaceDE w:val="0"/>
        <w:autoSpaceDN w:val="0"/>
        <w:ind w:leftChars="200" w:left="821" w:hangingChars="191" w:hanging="401"/>
        <w:contextualSpacing/>
        <w:jc w:val="left"/>
        <w:rPr>
          <w:rFonts w:ascii="Times New Roman" w:eastAsia="宋体" w:hAnsi="宋体" w:cs="Times New Roman"/>
          <w:kern w:val="0"/>
          <w:szCs w:val="21"/>
        </w:rPr>
      </w:pPr>
      <w:r w:rsidRPr="00FA4D1B">
        <w:rPr>
          <w:rFonts w:ascii="Times New Roman" w:eastAsia="宋体" w:hAnsi="宋体" w:cs="Times New Roman"/>
          <w:kern w:val="0"/>
          <w:szCs w:val="21"/>
        </w:rPr>
        <w:t>威斯康星大学斯托特分校被美国新闻评为</w:t>
      </w:r>
      <w:r w:rsidRPr="00FA4D1B">
        <w:rPr>
          <w:rFonts w:ascii="Times New Roman" w:eastAsia="宋体" w:hAnsi="宋体" w:cs="Times New Roman"/>
          <w:kern w:val="0"/>
          <w:szCs w:val="21"/>
        </w:rPr>
        <w:t>2021</w:t>
      </w:r>
      <w:r w:rsidRPr="00FA4D1B">
        <w:rPr>
          <w:rFonts w:ascii="Times New Roman" w:eastAsia="宋体" w:hAnsi="宋体" w:cs="Times New Roman"/>
          <w:kern w:val="0"/>
          <w:szCs w:val="21"/>
        </w:rPr>
        <w:t>年中西部公立大学排名第</w:t>
      </w:r>
      <w:r w:rsidRPr="00FA4D1B">
        <w:rPr>
          <w:rFonts w:ascii="Times New Roman" w:eastAsia="宋体" w:hAnsi="宋体" w:cs="Times New Roman"/>
          <w:kern w:val="0"/>
          <w:szCs w:val="21"/>
        </w:rPr>
        <w:t>14</w:t>
      </w:r>
      <w:r w:rsidRPr="00FA4D1B">
        <w:rPr>
          <w:rFonts w:ascii="Times New Roman" w:eastAsia="宋体" w:hAnsi="宋体" w:cs="Times New Roman"/>
          <w:kern w:val="0"/>
          <w:szCs w:val="21"/>
        </w:rPr>
        <w:t>位。</w:t>
      </w:r>
    </w:p>
    <w:p w14:paraId="511AECB0" w14:textId="77777777" w:rsidR="00FA4D1B" w:rsidRPr="00FA4D1B" w:rsidRDefault="00FA4D1B" w:rsidP="00FA4D1B">
      <w:pPr>
        <w:numPr>
          <w:ilvl w:val="0"/>
          <w:numId w:val="23"/>
        </w:numPr>
        <w:autoSpaceDE w:val="0"/>
        <w:autoSpaceDN w:val="0"/>
        <w:ind w:leftChars="200" w:left="821" w:hangingChars="191" w:hanging="401"/>
        <w:contextualSpacing/>
        <w:jc w:val="left"/>
        <w:rPr>
          <w:rFonts w:ascii="Times New Roman" w:eastAsia="宋体" w:hAnsi="宋体" w:cs="Times New Roman"/>
          <w:kern w:val="0"/>
          <w:szCs w:val="21"/>
        </w:rPr>
      </w:pPr>
      <w:r w:rsidRPr="00FA4D1B">
        <w:rPr>
          <w:rFonts w:ascii="Times New Roman" w:eastAsia="宋体" w:hAnsi="宋体" w:cs="Times New Roman"/>
          <w:kern w:val="0"/>
          <w:szCs w:val="21"/>
        </w:rPr>
        <w:t>威斯康星大学斯托特分校的信息安全中心被美国国土安全部国家信心安全中心指定为</w:t>
      </w:r>
      <w:r w:rsidRPr="00FA4D1B">
        <w:rPr>
          <w:rFonts w:ascii="Times New Roman" w:eastAsia="宋体" w:hAnsi="宋体" w:cs="Times New Roman"/>
          <w:kern w:val="0"/>
          <w:szCs w:val="21"/>
        </w:rPr>
        <w:t>2017-2023</w:t>
      </w:r>
      <w:r w:rsidRPr="00FA4D1B">
        <w:rPr>
          <w:rFonts w:ascii="Times New Roman" w:eastAsia="宋体" w:hAnsi="宋体" w:cs="Times New Roman"/>
          <w:kern w:val="0"/>
          <w:szCs w:val="21"/>
        </w:rPr>
        <w:t>年度优质专业，这是第一个美国四年制学校获得此项殊荣。</w:t>
      </w:r>
    </w:p>
    <w:p w14:paraId="10F704B1" w14:textId="77777777" w:rsidR="00FA4D1B" w:rsidRPr="00FA4D1B" w:rsidRDefault="00FA4D1B" w:rsidP="00FA4D1B">
      <w:pPr>
        <w:numPr>
          <w:ilvl w:val="0"/>
          <w:numId w:val="23"/>
        </w:numPr>
        <w:autoSpaceDE w:val="0"/>
        <w:autoSpaceDN w:val="0"/>
        <w:ind w:leftChars="200" w:left="821" w:hangingChars="191" w:hanging="401"/>
        <w:contextualSpacing/>
        <w:jc w:val="left"/>
        <w:rPr>
          <w:rFonts w:ascii="Times New Roman" w:eastAsia="宋体" w:hAnsi="宋体" w:cs="Times New Roman"/>
          <w:kern w:val="0"/>
          <w:szCs w:val="21"/>
        </w:rPr>
      </w:pPr>
      <w:r w:rsidRPr="00FA4D1B">
        <w:rPr>
          <w:rFonts w:ascii="Times New Roman" w:eastAsia="宋体" w:hAnsi="宋体" w:cs="Times New Roman"/>
          <w:kern w:val="0"/>
          <w:szCs w:val="21"/>
        </w:rPr>
        <w:t>图形设计专业被《动画职业评论》（</w:t>
      </w:r>
      <w:r w:rsidRPr="00FA4D1B">
        <w:rPr>
          <w:rFonts w:ascii="Times New Roman" w:eastAsia="宋体" w:hAnsi="宋体" w:cs="Times New Roman"/>
          <w:kern w:val="0"/>
          <w:szCs w:val="21"/>
        </w:rPr>
        <w:t xml:space="preserve">Animation </w:t>
      </w:r>
      <w:proofErr w:type="spellStart"/>
      <w:r w:rsidRPr="00FA4D1B">
        <w:rPr>
          <w:rFonts w:ascii="Times New Roman" w:eastAsia="宋体" w:hAnsi="宋体" w:cs="Times New Roman"/>
          <w:kern w:val="0"/>
          <w:szCs w:val="21"/>
        </w:rPr>
        <w:t>CareerReview</w:t>
      </w:r>
      <w:proofErr w:type="spellEnd"/>
      <w:r w:rsidRPr="00FA4D1B">
        <w:rPr>
          <w:rFonts w:ascii="Times New Roman" w:eastAsia="宋体" w:hAnsi="宋体" w:cs="Times New Roman"/>
          <w:kern w:val="0"/>
          <w:szCs w:val="21"/>
        </w:rPr>
        <w:t>）评选为威斯康星州公立大学中的首选之一</w:t>
      </w:r>
    </w:p>
    <w:p w14:paraId="6F7BAB3A" w14:textId="77777777" w:rsidR="00FA4D1B" w:rsidRPr="00FA4D1B" w:rsidRDefault="00FA4D1B" w:rsidP="00FA4D1B">
      <w:pPr>
        <w:numPr>
          <w:ilvl w:val="0"/>
          <w:numId w:val="23"/>
        </w:numPr>
        <w:autoSpaceDE w:val="0"/>
        <w:autoSpaceDN w:val="0"/>
        <w:ind w:leftChars="200" w:left="821" w:hangingChars="191" w:hanging="401"/>
        <w:contextualSpacing/>
        <w:jc w:val="left"/>
        <w:rPr>
          <w:rFonts w:ascii="Times New Roman" w:eastAsia="宋体" w:hAnsi="宋体" w:cs="Times New Roman"/>
          <w:kern w:val="0"/>
          <w:szCs w:val="21"/>
        </w:rPr>
      </w:pPr>
      <w:r w:rsidRPr="00FA4D1B">
        <w:rPr>
          <w:rFonts w:ascii="Times New Roman" w:eastAsia="宋体" w:hAnsi="宋体" w:cs="Times New Roman"/>
          <w:kern w:val="0"/>
          <w:szCs w:val="21"/>
        </w:rPr>
        <w:t>威斯康星大学斯托特分校的旅游管理专业被世界旅游杂志评为</w:t>
      </w:r>
      <w:r w:rsidRPr="00FA4D1B">
        <w:rPr>
          <w:rFonts w:ascii="Times New Roman" w:eastAsia="宋体" w:hAnsi="宋体" w:cs="Times New Roman"/>
          <w:kern w:val="0"/>
          <w:szCs w:val="21"/>
        </w:rPr>
        <w:t>2017</w:t>
      </w:r>
      <w:r w:rsidRPr="00FA4D1B">
        <w:rPr>
          <w:rFonts w:ascii="Times New Roman" w:eastAsia="宋体" w:hAnsi="宋体" w:cs="Times New Roman"/>
          <w:kern w:val="0"/>
          <w:szCs w:val="21"/>
        </w:rPr>
        <w:t>年世界排名第</w:t>
      </w:r>
      <w:r w:rsidRPr="00FA4D1B">
        <w:rPr>
          <w:rFonts w:ascii="Times New Roman" w:eastAsia="宋体" w:hAnsi="宋体" w:cs="Times New Roman"/>
          <w:kern w:val="0"/>
          <w:szCs w:val="21"/>
        </w:rPr>
        <w:t>8</w:t>
      </w:r>
      <w:r w:rsidRPr="00FA4D1B">
        <w:rPr>
          <w:rFonts w:ascii="Times New Roman" w:eastAsia="宋体" w:hAnsi="宋体" w:cs="Times New Roman"/>
          <w:kern w:val="0"/>
          <w:szCs w:val="21"/>
        </w:rPr>
        <w:t>位。</w:t>
      </w:r>
    </w:p>
    <w:p w14:paraId="7664C15C" w14:textId="77777777" w:rsidR="00FA4D1B" w:rsidRPr="00FA4D1B" w:rsidRDefault="00FA4D1B" w:rsidP="00FA4D1B">
      <w:pPr>
        <w:numPr>
          <w:ilvl w:val="0"/>
          <w:numId w:val="23"/>
        </w:numPr>
        <w:autoSpaceDE w:val="0"/>
        <w:autoSpaceDN w:val="0"/>
        <w:ind w:leftChars="200" w:left="821" w:hangingChars="191" w:hanging="401"/>
        <w:contextualSpacing/>
        <w:jc w:val="left"/>
        <w:rPr>
          <w:rFonts w:ascii="Times New Roman" w:eastAsia="宋体" w:hAnsi="宋体" w:cs="Times New Roman"/>
          <w:kern w:val="0"/>
          <w:szCs w:val="21"/>
        </w:rPr>
      </w:pPr>
      <w:r w:rsidRPr="00FA4D1B">
        <w:rPr>
          <w:rFonts w:ascii="Times New Roman" w:eastAsia="宋体" w:hAnsi="宋体" w:cs="Times New Roman"/>
          <w:kern w:val="0"/>
          <w:szCs w:val="21"/>
        </w:rPr>
        <w:t>威斯康星大学斯托特分校的游戏设计专业被美国普林斯顿评审机构评为</w:t>
      </w:r>
      <w:r w:rsidRPr="00FA4D1B">
        <w:rPr>
          <w:rFonts w:ascii="Times New Roman" w:eastAsia="宋体" w:hAnsi="宋体" w:cs="Times New Roman"/>
          <w:kern w:val="0"/>
          <w:szCs w:val="21"/>
        </w:rPr>
        <w:t>2021</w:t>
      </w:r>
      <w:r w:rsidRPr="00FA4D1B">
        <w:rPr>
          <w:rFonts w:ascii="Times New Roman" w:eastAsia="宋体" w:hAnsi="宋体" w:cs="Times New Roman"/>
          <w:kern w:val="0"/>
          <w:szCs w:val="21"/>
        </w:rPr>
        <w:t>年全美本科教育同类专业第</w:t>
      </w:r>
      <w:r w:rsidRPr="00FA4D1B">
        <w:rPr>
          <w:rFonts w:ascii="Times New Roman" w:eastAsia="宋体" w:hAnsi="宋体" w:cs="Times New Roman"/>
          <w:kern w:val="0"/>
          <w:szCs w:val="21"/>
        </w:rPr>
        <w:t>24</w:t>
      </w:r>
      <w:r w:rsidRPr="00FA4D1B">
        <w:rPr>
          <w:rFonts w:ascii="Times New Roman" w:eastAsia="宋体" w:hAnsi="宋体" w:cs="Times New Roman"/>
          <w:kern w:val="0"/>
          <w:szCs w:val="21"/>
        </w:rPr>
        <w:t>名。</w:t>
      </w:r>
    </w:p>
    <w:p w14:paraId="125AD8D7" w14:textId="77777777" w:rsidR="00FA4D1B" w:rsidRPr="00FA4D1B" w:rsidRDefault="00FA4D1B" w:rsidP="00FA4D1B">
      <w:pPr>
        <w:numPr>
          <w:ilvl w:val="0"/>
          <w:numId w:val="23"/>
        </w:numPr>
        <w:autoSpaceDE w:val="0"/>
        <w:autoSpaceDN w:val="0"/>
        <w:ind w:leftChars="200" w:left="821" w:hangingChars="191" w:hanging="401"/>
        <w:contextualSpacing/>
        <w:jc w:val="left"/>
        <w:rPr>
          <w:rFonts w:ascii="Times New Roman" w:eastAsia="宋体" w:hAnsi="宋体" w:cs="Times New Roman"/>
          <w:kern w:val="0"/>
          <w:szCs w:val="21"/>
        </w:rPr>
      </w:pPr>
      <w:r w:rsidRPr="00FA4D1B">
        <w:rPr>
          <w:rFonts w:ascii="Times New Roman" w:eastAsia="宋体" w:hAnsi="宋体" w:cs="Times New Roman"/>
          <w:kern w:val="0"/>
          <w:szCs w:val="21"/>
        </w:rPr>
        <w:t>威斯康星大学斯托特分校的休闲娱乐设计专业在美国休闲杂志的排名中名列</w:t>
      </w:r>
      <w:r w:rsidRPr="00FA4D1B">
        <w:rPr>
          <w:rFonts w:ascii="Times New Roman" w:eastAsia="宋体" w:hAnsi="宋体" w:cs="Times New Roman"/>
          <w:kern w:val="0"/>
          <w:szCs w:val="21"/>
        </w:rPr>
        <w:t>40</w:t>
      </w:r>
      <w:r w:rsidRPr="00FA4D1B">
        <w:rPr>
          <w:rFonts w:ascii="Times New Roman" w:eastAsia="宋体" w:hAnsi="宋体" w:cs="Times New Roman"/>
          <w:kern w:val="0"/>
          <w:szCs w:val="21"/>
        </w:rPr>
        <w:t>所名校专业的第二十名。</w:t>
      </w:r>
    </w:p>
    <w:p w14:paraId="423D71AB" w14:textId="77777777" w:rsidR="00FA4D1B" w:rsidRPr="00FA4D1B" w:rsidRDefault="00FA4D1B" w:rsidP="00FA4D1B">
      <w:pPr>
        <w:numPr>
          <w:ilvl w:val="0"/>
          <w:numId w:val="23"/>
        </w:numPr>
        <w:autoSpaceDE w:val="0"/>
        <w:autoSpaceDN w:val="0"/>
        <w:ind w:leftChars="200" w:left="821" w:hangingChars="191" w:hanging="401"/>
        <w:contextualSpacing/>
        <w:jc w:val="left"/>
        <w:rPr>
          <w:rFonts w:ascii="Times New Roman" w:eastAsia="宋体" w:hAnsi="宋体" w:cs="Times New Roman"/>
          <w:kern w:val="0"/>
          <w:szCs w:val="21"/>
        </w:rPr>
      </w:pPr>
      <w:r w:rsidRPr="00FA4D1B">
        <w:rPr>
          <w:rFonts w:ascii="Times New Roman" w:eastAsia="宋体" w:hAnsi="宋体" w:cs="Times New Roman"/>
          <w:kern w:val="0"/>
          <w:szCs w:val="21"/>
        </w:rPr>
        <w:t>威斯康星大学斯托特分校的包装工程专业排名全美第</w:t>
      </w:r>
      <w:r w:rsidRPr="00FA4D1B">
        <w:rPr>
          <w:rFonts w:ascii="Times New Roman" w:eastAsia="宋体" w:hAnsi="宋体" w:cs="Times New Roman"/>
          <w:kern w:val="0"/>
          <w:szCs w:val="21"/>
        </w:rPr>
        <w:t>3</w:t>
      </w:r>
      <w:r w:rsidRPr="00FA4D1B">
        <w:rPr>
          <w:rFonts w:ascii="Times New Roman" w:eastAsia="宋体" w:hAnsi="宋体" w:cs="Times New Roman"/>
          <w:kern w:val="0"/>
          <w:szCs w:val="21"/>
        </w:rPr>
        <w:t>名</w:t>
      </w:r>
    </w:p>
    <w:p w14:paraId="4A3E847D" w14:textId="77777777" w:rsidR="00FA4D1B" w:rsidRPr="00FA4D1B" w:rsidRDefault="00FA4D1B" w:rsidP="00FA4D1B">
      <w:pPr>
        <w:numPr>
          <w:ilvl w:val="0"/>
          <w:numId w:val="23"/>
        </w:numPr>
        <w:autoSpaceDE w:val="0"/>
        <w:autoSpaceDN w:val="0"/>
        <w:ind w:leftChars="200" w:left="821" w:hangingChars="191" w:hanging="401"/>
        <w:contextualSpacing/>
        <w:jc w:val="left"/>
        <w:rPr>
          <w:rFonts w:ascii="Times New Roman" w:eastAsia="宋体" w:hAnsi="宋体" w:cs="Times New Roman"/>
          <w:kern w:val="0"/>
          <w:szCs w:val="21"/>
        </w:rPr>
      </w:pPr>
      <w:r w:rsidRPr="00FA4D1B">
        <w:rPr>
          <w:rFonts w:ascii="Times New Roman" w:eastAsia="宋体" w:hAnsi="宋体" w:cs="Times New Roman"/>
          <w:kern w:val="0"/>
          <w:szCs w:val="21"/>
        </w:rPr>
        <w:t>威斯康星大学斯托特分校信息与交流专业在</w:t>
      </w:r>
      <w:r w:rsidRPr="00FA4D1B">
        <w:rPr>
          <w:rFonts w:ascii="Times New Roman" w:eastAsia="宋体" w:hAnsi="宋体" w:cs="Times New Roman"/>
          <w:kern w:val="0"/>
          <w:szCs w:val="21"/>
        </w:rPr>
        <w:t>2018</w:t>
      </w:r>
      <w:r w:rsidRPr="00FA4D1B">
        <w:rPr>
          <w:rFonts w:ascii="Times New Roman" w:eastAsia="宋体" w:hAnsi="宋体" w:cs="Times New Roman"/>
          <w:kern w:val="0"/>
          <w:szCs w:val="21"/>
        </w:rPr>
        <w:t>年排名第六名，其中网络教学部分排名全美第</w:t>
      </w:r>
      <w:r w:rsidRPr="00FA4D1B">
        <w:rPr>
          <w:rFonts w:ascii="Times New Roman" w:eastAsia="宋体" w:hAnsi="宋体" w:cs="Times New Roman"/>
          <w:kern w:val="0"/>
          <w:szCs w:val="21"/>
        </w:rPr>
        <w:t>24</w:t>
      </w:r>
      <w:r w:rsidRPr="00FA4D1B">
        <w:rPr>
          <w:rFonts w:ascii="Times New Roman" w:eastAsia="宋体" w:hAnsi="宋体" w:cs="Times New Roman"/>
          <w:kern w:val="0"/>
          <w:szCs w:val="21"/>
        </w:rPr>
        <w:t>名</w:t>
      </w:r>
    </w:p>
    <w:p w14:paraId="5B6D814E" w14:textId="77777777" w:rsidR="00FA4D1B" w:rsidRPr="00FA4D1B" w:rsidRDefault="00FA4D1B" w:rsidP="00FA4D1B">
      <w:pPr>
        <w:numPr>
          <w:ilvl w:val="0"/>
          <w:numId w:val="23"/>
        </w:numPr>
        <w:autoSpaceDE w:val="0"/>
        <w:autoSpaceDN w:val="0"/>
        <w:ind w:leftChars="200" w:left="821" w:hangingChars="191" w:hanging="401"/>
        <w:contextualSpacing/>
        <w:jc w:val="left"/>
        <w:rPr>
          <w:rFonts w:ascii="Times New Roman" w:eastAsia="宋体" w:hAnsi="宋体" w:cs="Times New Roman"/>
          <w:kern w:val="0"/>
          <w:szCs w:val="21"/>
        </w:rPr>
      </w:pPr>
      <w:r w:rsidRPr="00FA4D1B">
        <w:rPr>
          <w:rFonts w:ascii="Times New Roman" w:eastAsia="宋体" w:hAnsi="宋体" w:cs="Times New Roman"/>
          <w:kern w:val="0"/>
          <w:szCs w:val="21"/>
        </w:rPr>
        <w:t>塑料工程，智能制造，机械工程专业获得全美工程师协会认证。学校拥有安静的教室环境，平均每班</w:t>
      </w:r>
      <w:r w:rsidRPr="00FA4D1B">
        <w:rPr>
          <w:rFonts w:ascii="Times New Roman" w:eastAsia="宋体" w:hAnsi="宋体" w:cs="Times New Roman"/>
          <w:kern w:val="0"/>
          <w:szCs w:val="21"/>
        </w:rPr>
        <w:t>24</w:t>
      </w:r>
      <w:r w:rsidRPr="00FA4D1B">
        <w:rPr>
          <w:rFonts w:ascii="Times New Roman" w:eastAsia="宋体" w:hAnsi="宋体" w:cs="Times New Roman"/>
          <w:kern w:val="0"/>
          <w:szCs w:val="21"/>
        </w:rPr>
        <w:t>名学生，每个实验室</w:t>
      </w:r>
      <w:r w:rsidRPr="00FA4D1B">
        <w:rPr>
          <w:rFonts w:ascii="Times New Roman" w:eastAsia="宋体" w:hAnsi="宋体" w:cs="Times New Roman"/>
          <w:kern w:val="0"/>
          <w:szCs w:val="21"/>
        </w:rPr>
        <w:t>18</w:t>
      </w:r>
      <w:r w:rsidRPr="00FA4D1B">
        <w:rPr>
          <w:rFonts w:ascii="Times New Roman" w:eastAsia="宋体" w:hAnsi="宋体" w:cs="Times New Roman"/>
          <w:kern w:val="0"/>
          <w:szCs w:val="21"/>
        </w:rPr>
        <w:t>名学生。学校的实验室数量是教室的三倍，配备了全面的先进设施，为我们所熟知的实践学习提供动力。我们的应用实践教学方法以及公司实习项目确保了我们的学生毕业后拥有作为全球领先所需的工具和技能。威斯康星大学斯托特分校毕业生就业率为</w:t>
      </w:r>
      <w:r w:rsidRPr="00FA4D1B">
        <w:rPr>
          <w:rFonts w:ascii="Times New Roman" w:eastAsia="宋体" w:hAnsi="宋体" w:cs="Times New Roman"/>
          <w:kern w:val="0"/>
          <w:szCs w:val="21"/>
        </w:rPr>
        <w:t>98.8</w:t>
      </w:r>
      <w:r w:rsidRPr="00FA4D1B">
        <w:rPr>
          <w:rFonts w:ascii="Times New Roman" w:eastAsia="宋体" w:hAnsi="宋体" w:cs="Times New Roman"/>
          <w:kern w:val="0"/>
          <w:szCs w:val="21"/>
        </w:rPr>
        <w:t>％，其中</w:t>
      </w:r>
      <w:r w:rsidRPr="00FA4D1B">
        <w:rPr>
          <w:rFonts w:ascii="Times New Roman" w:eastAsia="宋体" w:hAnsi="宋体" w:cs="Times New Roman"/>
          <w:kern w:val="0"/>
          <w:szCs w:val="21"/>
        </w:rPr>
        <w:t>87</w:t>
      </w:r>
      <w:r w:rsidRPr="00FA4D1B">
        <w:rPr>
          <w:rFonts w:ascii="Times New Roman" w:eastAsia="宋体" w:hAnsi="宋体" w:cs="Times New Roman"/>
          <w:kern w:val="0"/>
          <w:szCs w:val="21"/>
        </w:rPr>
        <w:t>％的</w:t>
      </w:r>
      <w:r w:rsidRPr="00FA4D1B">
        <w:rPr>
          <w:rFonts w:ascii="Times New Roman" w:eastAsia="宋体" w:hAnsi="宋体" w:cs="Times New Roman"/>
          <w:kern w:val="0"/>
          <w:szCs w:val="21"/>
        </w:rPr>
        <w:lastRenderedPageBreak/>
        <w:t>学生在与其专业相关的行业中就业，这个指标在美国全美高校中名列前茅。</w:t>
      </w:r>
    </w:p>
    <w:p w14:paraId="13067BA2" w14:textId="77777777" w:rsidR="00FA4D1B" w:rsidRPr="00FA4D1B" w:rsidRDefault="00FA4D1B" w:rsidP="00FA4D1B">
      <w:pPr>
        <w:pStyle w:val="a5"/>
      </w:pPr>
      <w:r w:rsidRPr="00FA4D1B">
        <w:t>三、校园生活</w:t>
      </w:r>
    </w:p>
    <w:p w14:paraId="7AC1B7B6" w14:textId="77777777" w:rsidR="00FA4D1B" w:rsidRPr="00FA4D1B" w:rsidRDefault="00FA4D1B" w:rsidP="00FA4D1B">
      <w:pPr>
        <w:autoSpaceDE w:val="0"/>
        <w:autoSpaceDN w:val="0"/>
        <w:ind w:firstLineChars="200" w:firstLine="420"/>
        <w:rPr>
          <w:rFonts w:ascii="Times New Roman" w:eastAsia="宋体" w:hAnsi="Times New Roman" w:cs="Times New Roman"/>
          <w:szCs w:val="21"/>
          <w:lang w:val="zh-CN" w:bidi="zh-CN"/>
        </w:rPr>
      </w:pPr>
      <w:r w:rsidRPr="00FA4D1B">
        <w:rPr>
          <w:rFonts w:ascii="Times New Roman" w:eastAsia="宋体" w:hAnsi="Times New Roman" w:cs="Times New Roman"/>
          <w:szCs w:val="21"/>
          <w:lang w:val="zh-CN" w:bidi="zh-CN"/>
        </w:rPr>
        <w:t>在课余生活中</w:t>
      </w:r>
      <w:r w:rsidRPr="00FA4D1B">
        <w:rPr>
          <w:rFonts w:ascii="Times New Roman" w:eastAsia="宋体" w:hAnsi="Times New Roman" w:cs="Times New Roman"/>
          <w:szCs w:val="21"/>
          <w:lang w:bidi="zh-CN"/>
        </w:rPr>
        <w:t>，</w:t>
      </w:r>
      <w:r w:rsidRPr="00FA4D1B">
        <w:rPr>
          <w:rFonts w:ascii="Times New Roman" w:eastAsia="宋体" w:hAnsi="Times New Roman" w:cs="Times New Roman"/>
          <w:szCs w:val="21"/>
          <w:lang w:val="zh-CN" w:bidi="zh-CN"/>
        </w:rPr>
        <w:t>学校通过</w:t>
      </w:r>
      <w:proofErr w:type="spellStart"/>
      <w:r w:rsidRPr="00FA4D1B">
        <w:rPr>
          <w:rFonts w:ascii="Times New Roman" w:eastAsia="宋体" w:hAnsi="Times New Roman" w:cs="Times New Roman"/>
          <w:szCs w:val="21"/>
          <w:lang w:bidi="zh-CN"/>
        </w:rPr>
        <w:t>life@Stout</w:t>
      </w:r>
      <w:proofErr w:type="spellEnd"/>
      <w:r w:rsidRPr="00FA4D1B">
        <w:rPr>
          <w:rFonts w:ascii="Times New Roman" w:eastAsia="宋体" w:hAnsi="Times New Roman" w:cs="Times New Roman"/>
          <w:szCs w:val="21"/>
          <w:lang w:val="zh-CN" w:bidi="zh-CN"/>
        </w:rPr>
        <w:t>为学生提供各种个人学习和成长的机会。我们的</w:t>
      </w:r>
      <w:r w:rsidRPr="00FA4D1B">
        <w:rPr>
          <w:rFonts w:ascii="Times New Roman" w:eastAsia="宋体" w:hAnsi="Times New Roman" w:cs="Times New Roman"/>
          <w:szCs w:val="21"/>
          <w:lang w:val="zh-CN" w:bidi="zh-CN"/>
        </w:rPr>
        <w:t>“</w:t>
      </w:r>
      <w:r w:rsidRPr="00FA4D1B">
        <w:rPr>
          <w:rFonts w:ascii="Times New Roman" w:eastAsia="宋体" w:hAnsi="Times New Roman" w:cs="Times New Roman"/>
          <w:szCs w:val="21"/>
          <w:lang w:val="zh-CN" w:bidi="zh-CN"/>
        </w:rPr>
        <w:t>选择一个！</w:t>
      </w:r>
      <w:r w:rsidRPr="00FA4D1B">
        <w:rPr>
          <w:rFonts w:ascii="Times New Roman" w:eastAsia="宋体" w:hAnsi="Times New Roman" w:cs="Times New Roman"/>
          <w:szCs w:val="21"/>
          <w:lang w:val="zh-CN" w:bidi="zh-CN"/>
        </w:rPr>
        <w:t>”</w:t>
      </w:r>
      <w:r w:rsidRPr="00FA4D1B">
        <w:rPr>
          <w:rFonts w:ascii="Times New Roman" w:eastAsia="宋体" w:hAnsi="Times New Roman" w:cs="Times New Roman"/>
          <w:szCs w:val="21"/>
          <w:lang w:val="zh-CN" w:bidi="zh-CN"/>
        </w:rPr>
        <w:t>活动项目鼓励学生加入至少一个学生组织的社团。参与校园活动有助于学生建立持久的友谊，获得自信，提高沟通和领导能力，并从中获得乐趣。学校有超过</w:t>
      </w:r>
      <w:r w:rsidRPr="00FA4D1B">
        <w:rPr>
          <w:rFonts w:ascii="Times New Roman" w:eastAsia="宋体" w:hAnsi="Times New Roman" w:cs="Times New Roman"/>
          <w:szCs w:val="21"/>
          <w:lang w:val="zh-CN" w:bidi="zh-CN"/>
        </w:rPr>
        <w:t>160</w:t>
      </w:r>
      <w:r w:rsidRPr="00FA4D1B">
        <w:rPr>
          <w:rFonts w:ascii="Times New Roman" w:eastAsia="宋体" w:hAnsi="Times New Roman" w:cs="Times New Roman"/>
          <w:szCs w:val="21"/>
          <w:lang w:val="zh-CN" w:bidi="zh-CN"/>
        </w:rPr>
        <w:t>个学生组织可供选择，每个人都能找到适合自己的那一个。从宝贵的网络和学术俱乐部，到美术创意表达，有影响力的精神组织，互动文化和社会关系俱乐部，学生政府，寻求积极变革的政治团体和社会正义团体，改善社区的志愿者团队，还有可以让你分享爱好的特殊兴趣小组，以及兄弟会和姐妹会等等，机会是无穷无尽的。你可以选一个你热衷的或寻找一个新的爱好，去发现自己新的一面。</w:t>
      </w:r>
    </w:p>
    <w:p w14:paraId="74B1B45B" w14:textId="77777777" w:rsidR="00FA4D1B" w:rsidRPr="00FA4D1B" w:rsidRDefault="00FA4D1B" w:rsidP="00FA4D1B">
      <w:pPr>
        <w:autoSpaceDE w:val="0"/>
        <w:autoSpaceDN w:val="0"/>
        <w:ind w:firstLineChars="200" w:firstLine="420"/>
        <w:rPr>
          <w:rFonts w:ascii="Times New Roman" w:eastAsia="宋体" w:hAnsi="Times New Roman" w:cs="Times New Roman"/>
          <w:szCs w:val="21"/>
          <w:lang w:val="zh-CN" w:bidi="zh-CN"/>
        </w:rPr>
      </w:pPr>
      <w:r w:rsidRPr="00FA4D1B">
        <w:rPr>
          <w:rFonts w:ascii="Times New Roman" w:eastAsia="宋体" w:hAnsi="Times New Roman" w:cs="Times New Roman"/>
          <w:szCs w:val="21"/>
          <w:lang w:val="zh-CN" w:bidi="zh-CN"/>
        </w:rPr>
        <w:t>我们的学生在参加校园活动时会感到归属感。音乐，喜剧和电影由学生运作的</w:t>
      </w:r>
      <w:r w:rsidRPr="00FA4D1B">
        <w:rPr>
          <w:rFonts w:ascii="Times New Roman" w:eastAsia="宋体" w:hAnsi="Times New Roman" w:cs="Times New Roman"/>
          <w:szCs w:val="21"/>
          <w:lang w:val="zh-CN" w:bidi="zh-CN"/>
        </w:rPr>
        <w:t>Blue Devil Productions</w:t>
      </w:r>
      <w:r w:rsidRPr="00FA4D1B">
        <w:rPr>
          <w:rFonts w:ascii="Times New Roman" w:eastAsia="宋体" w:hAnsi="Times New Roman" w:cs="Times New Roman"/>
          <w:szCs w:val="21"/>
          <w:lang w:val="zh-CN" w:bidi="zh-CN"/>
        </w:rPr>
        <w:t>编程委员会提供。学生服务中心时常举办艺术和手工艺活动以及前往美国购物中心等地的一日游的活动。最棒的是，这些活动是免费的。</w:t>
      </w:r>
    </w:p>
    <w:p w14:paraId="6060EEFC" w14:textId="77777777" w:rsidR="00FA4D1B" w:rsidRPr="00FA4D1B" w:rsidRDefault="00FA4D1B" w:rsidP="00FA4D1B">
      <w:pPr>
        <w:pStyle w:val="a5"/>
      </w:pPr>
      <w:r w:rsidRPr="00FA4D1B">
        <w:t>四、主要费用（</w:t>
      </w:r>
      <w:r w:rsidRPr="00FA4D1B">
        <w:rPr>
          <w:rFonts w:hint="eastAsia"/>
        </w:rPr>
        <w:t>2024</w:t>
      </w:r>
      <w:r w:rsidRPr="00FA4D1B">
        <w:t>-</w:t>
      </w:r>
      <w:r w:rsidRPr="00FA4D1B">
        <w:rPr>
          <w:rFonts w:hint="eastAsia"/>
        </w:rPr>
        <w:t>2025</w:t>
      </w:r>
      <w:r w:rsidRPr="00FA4D1B">
        <w:t>实际费用可能会有小幅度调整）</w:t>
      </w:r>
    </w:p>
    <w:p w14:paraId="01BD10FE" w14:textId="77777777" w:rsidR="00FA4D1B" w:rsidRPr="00FA4D1B" w:rsidRDefault="00FA4D1B" w:rsidP="00FA4D1B">
      <w:pPr>
        <w:tabs>
          <w:tab w:val="left" w:pos="934"/>
        </w:tabs>
        <w:autoSpaceDE w:val="0"/>
        <w:autoSpaceDN w:val="0"/>
        <w:ind w:firstLineChars="200" w:firstLine="420"/>
        <w:rPr>
          <w:rFonts w:ascii="Times New Roman" w:eastAsia="宋体" w:hAnsi="Times New Roman" w:cs="Times New Roman"/>
          <w:sz w:val="22"/>
          <w:lang w:val="zh-CN" w:bidi="zh-CN"/>
        </w:rPr>
      </w:pPr>
      <w:r w:rsidRPr="00FA4D1B">
        <w:rPr>
          <w:rFonts w:ascii="Times New Roman" w:eastAsia="宋体" w:hAnsi="Times New Roman" w:cs="Times New Roman"/>
          <w:szCs w:val="21"/>
          <w:lang w:val="zh-CN" w:bidi="zh-CN"/>
        </w:rPr>
        <w:t>1.</w:t>
      </w:r>
      <w:r w:rsidRPr="00FA4D1B">
        <w:rPr>
          <w:rFonts w:ascii="Times New Roman" w:eastAsia="宋体" w:hAnsi="Times New Roman" w:cs="Times New Roman"/>
          <w:b/>
          <w:szCs w:val="21"/>
          <w:lang w:val="zh-CN" w:bidi="zh-CN"/>
        </w:rPr>
        <w:t>本科生</w:t>
      </w:r>
      <w:r w:rsidRPr="00FA4D1B">
        <w:rPr>
          <w:rFonts w:ascii="Times New Roman" w:eastAsia="宋体" w:hAnsi="Times New Roman" w:cs="Times New Roman"/>
          <w:szCs w:val="21"/>
          <w:lang w:val="zh-CN" w:bidi="zh-CN"/>
        </w:rPr>
        <w:t>每学年学费</w:t>
      </w:r>
      <w:r w:rsidRPr="00FA4D1B">
        <w:rPr>
          <w:rFonts w:ascii="Times New Roman" w:eastAsia="宋体" w:hAnsi="Times New Roman" w:cs="Times New Roman" w:hint="eastAsia"/>
          <w:szCs w:val="21"/>
          <w:lang w:val="zh-CN" w:bidi="zh-CN"/>
        </w:rPr>
        <w:t>（</w:t>
      </w:r>
      <w:r w:rsidRPr="00FA4D1B">
        <w:rPr>
          <w:rFonts w:ascii="Times New Roman" w:eastAsia="宋体" w:hAnsi="Times New Roman" w:cs="Times New Roman"/>
          <w:szCs w:val="21"/>
          <w:lang w:val="zh-CN" w:bidi="zh-CN"/>
        </w:rPr>
        <w:t>不包括夏季学期和语言培训</w:t>
      </w:r>
      <w:r w:rsidRPr="00FA4D1B">
        <w:rPr>
          <w:rFonts w:ascii="Times New Roman" w:eastAsia="宋体" w:hAnsi="Times New Roman" w:cs="Times New Roman"/>
          <w:szCs w:val="21"/>
          <w:lang w:val="zh-CN" w:bidi="zh-CN"/>
        </w:rPr>
        <w:t>)</w:t>
      </w:r>
      <w:r w:rsidRPr="00FA4D1B">
        <w:rPr>
          <w:rFonts w:ascii="Times New Roman" w:eastAsia="宋体" w:hAnsi="Times New Roman" w:cs="Times New Roman"/>
          <w:szCs w:val="21"/>
          <w:lang w:val="zh-CN" w:bidi="zh-CN"/>
        </w:rPr>
        <w:t>：</w:t>
      </w:r>
      <w:r w:rsidRPr="00FA4D1B">
        <w:rPr>
          <w:rFonts w:ascii="Times New Roman" w:eastAsia="宋体" w:hAnsi="Times New Roman" w:cs="Times New Roman" w:hint="eastAsia"/>
          <w:szCs w:val="21"/>
          <w:lang w:val="zh-CN" w:bidi="zh-CN"/>
        </w:rPr>
        <w:t>16115</w:t>
      </w:r>
      <w:r w:rsidRPr="00FA4D1B">
        <w:rPr>
          <w:rFonts w:ascii="Times New Roman" w:eastAsia="宋体" w:hAnsi="Times New Roman" w:cs="Times New Roman"/>
          <w:szCs w:val="21"/>
          <w:lang w:val="zh-CN" w:bidi="zh-CN"/>
        </w:rPr>
        <w:t>美元</w:t>
      </w:r>
      <w:r w:rsidRPr="00FA4D1B">
        <w:rPr>
          <w:rFonts w:ascii="Times New Roman" w:eastAsia="宋体" w:hAnsi="Times New Roman" w:cs="Times New Roman"/>
          <w:sz w:val="22"/>
          <w:lang w:val="zh-CN" w:bidi="zh-CN"/>
        </w:rPr>
        <w:t>（学校为《中美人才培养计划》</w:t>
      </w:r>
      <w:r w:rsidRPr="00FA4D1B">
        <w:rPr>
          <w:rFonts w:ascii="Times New Roman" w:eastAsia="宋体" w:hAnsi="Times New Roman" w:cs="Times New Roman"/>
          <w:sz w:val="22"/>
          <w:lang w:val="zh-CN" w:bidi="zh-CN"/>
        </w:rPr>
        <w:t>1</w:t>
      </w:r>
      <w:r w:rsidRPr="00FA4D1B">
        <w:rPr>
          <w:rFonts w:ascii="Times New Roman" w:eastAsia="宋体" w:hAnsi="Times New Roman" w:cs="Times New Roman" w:hint="eastAsia"/>
          <w:sz w:val="22"/>
          <w:lang w:val="zh-CN" w:bidi="zh-CN"/>
        </w:rPr>
        <w:t>2</w:t>
      </w:r>
      <w:r w:rsidRPr="00FA4D1B">
        <w:rPr>
          <w:rFonts w:ascii="Times New Roman" w:eastAsia="宋体" w:hAnsi="Times New Roman" w:cs="Times New Roman"/>
          <w:sz w:val="22"/>
          <w:lang w:val="zh-CN" w:bidi="zh-CN"/>
        </w:rPr>
        <w:t>1</w:t>
      </w:r>
      <w:r w:rsidRPr="00FA4D1B">
        <w:rPr>
          <w:rFonts w:ascii="Times New Roman" w:eastAsia="宋体" w:hAnsi="Times New Roman" w:cs="Times New Roman"/>
          <w:sz w:val="22"/>
          <w:lang w:val="zh-CN" w:bidi="zh-CN"/>
        </w:rPr>
        <w:t>双学位项目</w:t>
      </w:r>
      <w:r w:rsidRPr="00FA4D1B">
        <w:rPr>
          <w:rFonts w:ascii="Times New Roman" w:eastAsia="宋体" w:hAnsi="Times New Roman" w:cs="Times New Roman" w:hint="eastAsia"/>
          <w:sz w:val="22"/>
          <w:lang w:val="zh-CN" w:bidi="zh-CN"/>
        </w:rPr>
        <w:t>2024</w:t>
      </w:r>
      <w:r w:rsidRPr="00FA4D1B">
        <w:rPr>
          <w:rFonts w:ascii="Times New Roman" w:eastAsia="宋体" w:hAnsi="Times New Roman" w:cs="Times New Roman"/>
          <w:sz w:val="22"/>
          <w:lang w:val="zh-CN" w:bidi="zh-CN"/>
        </w:rPr>
        <w:t>年本科学生每年每人提供</w:t>
      </w:r>
      <w:r w:rsidRPr="00FA4D1B">
        <w:rPr>
          <w:rFonts w:ascii="Times New Roman" w:eastAsia="宋体" w:hAnsi="Times New Roman" w:cs="Times New Roman"/>
          <w:sz w:val="22"/>
          <w:lang w:val="zh-CN" w:bidi="zh-CN"/>
        </w:rPr>
        <w:t>5000</w:t>
      </w:r>
      <w:r w:rsidRPr="00FA4D1B">
        <w:rPr>
          <w:rFonts w:ascii="Times New Roman" w:eastAsia="宋体" w:hAnsi="Times New Roman" w:cs="Times New Roman"/>
          <w:sz w:val="22"/>
          <w:lang w:val="zh-CN" w:bidi="zh-CN"/>
        </w:rPr>
        <w:t>美元奖学金，</w:t>
      </w:r>
      <w:r w:rsidRPr="00FA4D1B">
        <w:rPr>
          <w:rFonts w:ascii="Times New Roman" w:eastAsia="宋体" w:hAnsi="Times New Roman" w:cs="Times New Roman"/>
          <w:sz w:val="22"/>
          <w:lang w:val="zh-CN" w:bidi="zh-CN"/>
        </w:rPr>
        <w:t>GPA</w:t>
      </w:r>
      <w:r w:rsidRPr="00FA4D1B">
        <w:rPr>
          <w:rFonts w:ascii="Times New Roman" w:eastAsia="宋体" w:hAnsi="Times New Roman" w:cs="Times New Roman"/>
          <w:sz w:val="22"/>
          <w:lang w:val="zh-CN" w:bidi="zh-CN"/>
        </w:rPr>
        <w:t>需达到</w:t>
      </w:r>
      <w:r w:rsidRPr="00FA4D1B">
        <w:rPr>
          <w:rFonts w:ascii="Times New Roman" w:eastAsia="宋体" w:hAnsi="Times New Roman" w:cs="Times New Roman"/>
          <w:sz w:val="22"/>
          <w:lang w:val="zh-CN" w:bidi="zh-CN"/>
        </w:rPr>
        <w:t>3.0</w:t>
      </w:r>
      <w:r w:rsidRPr="00FA4D1B">
        <w:rPr>
          <w:rFonts w:ascii="Times New Roman" w:eastAsia="宋体" w:hAnsi="Times New Roman" w:cs="Times New Roman"/>
          <w:sz w:val="22"/>
          <w:lang w:val="zh-CN" w:bidi="zh-CN"/>
        </w:rPr>
        <w:t>及以上</w:t>
      </w:r>
      <w:r w:rsidRPr="00FA4D1B">
        <w:rPr>
          <w:rFonts w:ascii="Times New Roman" w:eastAsia="宋体" w:hAnsi="Times New Roman" w:cs="Times New Roman"/>
          <w:sz w:val="22"/>
          <w:lang w:val="zh-CN" w:bidi="zh-CN"/>
        </w:rPr>
        <w:t>)</w:t>
      </w:r>
    </w:p>
    <w:p w14:paraId="4D4192C6" w14:textId="77777777" w:rsidR="00FA4D1B" w:rsidRPr="00FA4D1B" w:rsidRDefault="00FA4D1B" w:rsidP="00FA4D1B">
      <w:pPr>
        <w:autoSpaceDE w:val="0"/>
        <w:autoSpaceDN w:val="0"/>
        <w:ind w:firstLineChars="200" w:firstLine="422"/>
        <w:rPr>
          <w:rFonts w:ascii="Times New Roman" w:eastAsia="宋体" w:hAnsi="Times New Roman" w:cs="Times New Roman"/>
          <w:szCs w:val="21"/>
          <w:lang w:val="zh-CN" w:bidi="zh-CN"/>
        </w:rPr>
      </w:pPr>
      <w:r w:rsidRPr="00FA4D1B">
        <w:rPr>
          <w:rFonts w:ascii="Times New Roman" w:eastAsia="宋体" w:hAnsi="Times New Roman" w:cs="Times New Roman"/>
          <w:b/>
          <w:szCs w:val="21"/>
          <w:lang w:val="zh-CN" w:bidi="zh-CN"/>
        </w:rPr>
        <w:t>研究生</w:t>
      </w:r>
      <w:r w:rsidRPr="00FA4D1B">
        <w:rPr>
          <w:rFonts w:ascii="Times New Roman" w:eastAsia="宋体" w:hAnsi="Times New Roman" w:cs="Times New Roman"/>
          <w:szCs w:val="21"/>
          <w:lang w:val="zh-CN" w:bidi="zh-CN"/>
        </w:rPr>
        <w:t>每学年学费</w:t>
      </w:r>
      <w:r w:rsidRPr="00FA4D1B">
        <w:rPr>
          <w:rFonts w:ascii="Times New Roman" w:eastAsia="宋体" w:hAnsi="Times New Roman" w:cs="Times New Roman" w:hint="eastAsia"/>
          <w:szCs w:val="21"/>
          <w:lang w:val="zh-CN" w:bidi="zh-CN"/>
        </w:rPr>
        <w:t>（</w:t>
      </w:r>
      <w:r w:rsidRPr="00FA4D1B">
        <w:rPr>
          <w:rFonts w:ascii="Times New Roman" w:eastAsia="宋体" w:hAnsi="Times New Roman" w:cs="Times New Roman"/>
          <w:szCs w:val="21"/>
          <w:lang w:val="zh-CN" w:bidi="zh-CN"/>
        </w:rPr>
        <w:t>不包括夏季学期和语言培训</w:t>
      </w:r>
      <w:r w:rsidRPr="00FA4D1B">
        <w:rPr>
          <w:rFonts w:ascii="Times New Roman" w:eastAsia="宋体" w:hAnsi="Times New Roman" w:cs="Times New Roman"/>
          <w:szCs w:val="21"/>
          <w:lang w:val="zh-CN" w:bidi="zh-CN"/>
        </w:rPr>
        <w:t>)</w:t>
      </w:r>
      <w:r w:rsidRPr="00FA4D1B">
        <w:rPr>
          <w:rFonts w:ascii="Times New Roman" w:eastAsia="宋体" w:hAnsi="Times New Roman" w:cs="Times New Roman"/>
          <w:szCs w:val="21"/>
          <w:lang w:val="zh-CN" w:bidi="zh-CN"/>
        </w:rPr>
        <w:t>：</w:t>
      </w:r>
      <w:r w:rsidRPr="00FA4D1B">
        <w:rPr>
          <w:rFonts w:ascii="Times New Roman" w:eastAsia="宋体" w:hAnsi="Times New Roman" w:cs="Times New Roman"/>
          <w:szCs w:val="21"/>
          <w:lang w:val="zh-CN" w:bidi="zh-CN"/>
        </w:rPr>
        <w:t>1</w:t>
      </w:r>
      <w:r w:rsidRPr="00FA4D1B">
        <w:rPr>
          <w:rFonts w:ascii="Times New Roman" w:eastAsia="宋体" w:hAnsi="Times New Roman" w:cs="Times New Roman" w:hint="eastAsia"/>
          <w:szCs w:val="21"/>
          <w:lang w:val="zh-CN" w:bidi="zh-CN"/>
        </w:rPr>
        <w:t>6969</w:t>
      </w:r>
      <w:r w:rsidRPr="00FA4D1B">
        <w:rPr>
          <w:rFonts w:ascii="Times New Roman" w:eastAsia="宋体" w:hAnsi="Times New Roman" w:cs="Times New Roman"/>
          <w:szCs w:val="21"/>
          <w:lang w:val="zh-CN" w:bidi="zh-CN"/>
        </w:rPr>
        <w:t>美元（学校为《中美人才培养计划》</w:t>
      </w:r>
      <w:r w:rsidRPr="00FA4D1B">
        <w:rPr>
          <w:rFonts w:ascii="Times New Roman" w:eastAsia="宋体" w:hAnsi="Times New Roman" w:cs="Times New Roman"/>
          <w:szCs w:val="21"/>
          <w:lang w:val="zh-CN" w:bidi="zh-CN"/>
        </w:rPr>
        <w:t>1</w:t>
      </w:r>
      <w:r w:rsidRPr="00FA4D1B">
        <w:rPr>
          <w:rFonts w:ascii="Times New Roman" w:eastAsia="宋体" w:hAnsi="Times New Roman" w:cs="Times New Roman" w:hint="eastAsia"/>
          <w:szCs w:val="21"/>
          <w:lang w:val="zh-CN" w:bidi="zh-CN"/>
        </w:rPr>
        <w:t>2</w:t>
      </w:r>
      <w:r w:rsidRPr="00FA4D1B">
        <w:rPr>
          <w:rFonts w:ascii="Times New Roman" w:eastAsia="宋体" w:hAnsi="Times New Roman" w:cs="Times New Roman"/>
          <w:szCs w:val="21"/>
          <w:lang w:val="zh-CN" w:bidi="zh-CN"/>
        </w:rPr>
        <w:t>1</w:t>
      </w:r>
      <w:r w:rsidRPr="00FA4D1B">
        <w:rPr>
          <w:rFonts w:ascii="Times New Roman" w:eastAsia="宋体" w:hAnsi="Times New Roman" w:cs="Times New Roman"/>
          <w:szCs w:val="21"/>
          <w:lang w:val="zh-CN" w:bidi="zh-CN"/>
        </w:rPr>
        <w:t>双学位项目</w:t>
      </w:r>
      <w:r w:rsidRPr="00FA4D1B">
        <w:rPr>
          <w:rFonts w:ascii="Times New Roman" w:eastAsia="宋体" w:hAnsi="Times New Roman" w:cs="Times New Roman" w:hint="eastAsia"/>
          <w:szCs w:val="21"/>
          <w:lang w:val="zh-CN" w:bidi="zh-CN"/>
        </w:rPr>
        <w:t>2024</w:t>
      </w:r>
      <w:r w:rsidRPr="00FA4D1B">
        <w:rPr>
          <w:rFonts w:ascii="Times New Roman" w:eastAsia="宋体" w:hAnsi="Times New Roman" w:cs="Times New Roman"/>
          <w:szCs w:val="21"/>
          <w:lang w:val="zh-CN" w:bidi="zh-CN"/>
        </w:rPr>
        <w:t>年研究生每年每人提供</w:t>
      </w:r>
      <w:r w:rsidRPr="00FA4D1B">
        <w:rPr>
          <w:rFonts w:ascii="Times New Roman" w:eastAsia="宋体" w:hAnsi="Times New Roman" w:cs="Times New Roman"/>
          <w:szCs w:val="21"/>
          <w:lang w:val="zh-CN" w:bidi="zh-CN"/>
        </w:rPr>
        <w:t xml:space="preserve"> 6000 </w:t>
      </w:r>
      <w:r w:rsidRPr="00FA4D1B">
        <w:rPr>
          <w:rFonts w:ascii="Times New Roman" w:eastAsia="宋体" w:hAnsi="Times New Roman" w:cs="Times New Roman"/>
          <w:szCs w:val="21"/>
          <w:lang w:val="zh-CN" w:bidi="zh-CN"/>
        </w:rPr>
        <w:t>美元奖学金，</w:t>
      </w:r>
      <w:r w:rsidRPr="00FA4D1B">
        <w:rPr>
          <w:rFonts w:ascii="Times New Roman" w:eastAsia="宋体" w:hAnsi="Times New Roman" w:cs="Times New Roman"/>
          <w:szCs w:val="21"/>
          <w:lang w:val="zh-CN" w:bidi="zh-CN"/>
        </w:rPr>
        <w:t>GPA</w:t>
      </w:r>
      <w:r w:rsidRPr="00FA4D1B">
        <w:rPr>
          <w:rFonts w:ascii="Times New Roman" w:eastAsia="宋体" w:hAnsi="Times New Roman" w:cs="Times New Roman"/>
          <w:szCs w:val="21"/>
          <w:lang w:val="zh-CN" w:bidi="zh-CN"/>
        </w:rPr>
        <w:t>需达到</w:t>
      </w:r>
      <w:r w:rsidRPr="00FA4D1B">
        <w:rPr>
          <w:rFonts w:ascii="Times New Roman" w:eastAsia="宋体" w:hAnsi="Times New Roman" w:cs="Times New Roman"/>
          <w:szCs w:val="21"/>
          <w:lang w:val="zh-CN" w:bidi="zh-CN"/>
        </w:rPr>
        <w:t>3.0</w:t>
      </w:r>
      <w:r w:rsidRPr="00FA4D1B">
        <w:rPr>
          <w:rFonts w:ascii="Times New Roman" w:eastAsia="宋体" w:hAnsi="Times New Roman" w:cs="Times New Roman"/>
          <w:szCs w:val="21"/>
          <w:lang w:val="zh-CN" w:bidi="zh-CN"/>
        </w:rPr>
        <w:t>及以上</w:t>
      </w:r>
      <w:r w:rsidRPr="00FA4D1B">
        <w:rPr>
          <w:rFonts w:ascii="Times New Roman" w:eastAsia="宋体" w:hAnsi="Times New Roman" w:cs="Times New Roman"/>
          <w:szCs w:val="21"/>
          <w:lang w:val="zh-CN" w:bidi="zh-CN"/>
        </w:rPr>
        <w:t>)</w:t>
      </w:r>
    </w:p>
    <w:p w14:paraId="67A8A01A" w14:textId="77777777" w:rsidR="00FA4D1B" w:rsidRPr="00FA4D1B" w:rsidRDefault="00FA4D1B" w:rsidP="00FA4D1B">
      <w:pPr>
        <w:tabs>
          <w:tab w:val="left" w:pos="935"/>
        </w:tabs>
        <w:autoSpaceDE w:val="0"/>
        <w:autoSpaceDN w:val="0"/>
        <w:ind w:firstLineChars="200" w:firstLine="420"/>
        <w:rPr>
          <w:rFonts w:ascii="Times New Roman" w:eastAsia="宋体" w:hAnsi="Times New Roman" w:cs="Times New Roman"/>
          <w:szCs w:val="21"/>
          <w:lang w:val="zh-CN" w:bidi="zh-CN"/>
        </w:rPr>
      </w:pPr>
      <w:r w:rsidRPr="00FA4D1B">
        <w:rPr>
          <w:rFonts w:ascii="Times New Roman" w:eastAsia="宋体" w:hAnsi="Times New Roman" w:cs="Times New Roman"/>
          <w:szCs w:val="21"/>
          <w:lang w:val="zh-CN" w:bidi="zh-CN"/>
        </w:rPr>
        <w:t>2.</w:t>
      </w:r>
      <w:r w:rsidRPr="00FA4D1B">
        <w:rPr>
          <w:rFonts w:ascii="Times New Roman" w:eastAsia="宋体" w:hAnsi="Times New Roman" w:cs="Times New Roman"/>
          <w:szCs w:val="21"/>
          <w:lang w:val="zh-CN" w:bidi="zh-CN"/>
        </w:rPr>
        <w:t>每学年食宿费用：</w:t>
      </w:r>
      <w:r w:rsidRPr="00FA4D1B">
        <w:rPr>
          <w:rFonts w:ascii="Times New Roman" w:eastAsia="宋体" w:hAnsi="Times New Roman" w:cs="Times New Roman" w:hint="eastAsia"/>
          <w:szCs w:val="21"/>
          <w:lang w:val="zh-CN" w:bidi="zh-CN"/>
        </w:rPr>
        <w:t>8468</w:t>
      </w:r>
      <w:r w:rsidRPr="00FA4D1B">
        <w:rPr>
          <w:rFonts w:ascii="Times New Roman" w:eastAsia="宋体" w:hAnsi="Times New Roman" w:cs="Times New Roman" w:hint="eastAsia"/>
          <w:szCs w:val="21"/>
          <w:lang w:val="zh-CN" w:bidi="zh-CN"/>
        </w:rPr>
        <w:t>美元</w:t>
      </w:r>
    </w:p>
    <w:p w14:paraId="4B13050C" w14:textId="77777777" w:rsidR="00FA4D1B" w:rsidRPr="00FA4D1B" w:rsidRDefault="00FA4D1B" w:rsidP="00FA4D1B">
      <w:pPr>
        <w:tabs>
          <w:tab w:val="left" w:pos="935"/>
        </w:tabs>
        <w:autoSpaceDE w:val="0"/>
        <w:autoSpaceDN w:val="0"/>
        <w:ind w:firstLineChars="200" w:firstLine="420"/>
        <w:rPr>
          <w:rFonts w:ascii="Times New Roman" w:eastAsia="宋体" w:hAnsi="Times New Roman" w:cs="Times New Roman"/>
          <w:szCs w:val="21"/>
          <w:lang w:val="zh-CN" w:bidi="zh-CN"/>
        </w:rPr>
      </w:pPr>
      <w:r w:rsidRPr="00FA4D1B">
        <w:rPr>
          <w:rFonts w:ascii="Times New Roman" w:eastAsia="宋体" w:hAnsi="Times New Roman" w:cs="Times New Roman"/>
          <w:szCs w:val="21"/>
          <w:lang w:val="zh-CN" w:bidi="zh-CN"/>
        </w:rPr>
        <w:t>3.</w:t>
      </w:r>
      <w:r w:rsidRPr="00FA4D1B">
        <w:rPr>
          <w:rFonts w:ascii="Times New Roman" w:eastAsia="宋体" w:hAnsi="Times New Roman" w:cs="Times New Roman"/>
          <w:szCs w:val="21"/>
          <w:lang w:val="zh-CN" w:bidi="zh-CN"/>
        </w:rPr>
        <w:t>英语补习费（</w:t>
      </w:r>
      <w:r w:rsidRPr="00FA4D1B">
        <w:rPr>
          <w:rFonts w:ascii="Times New Roman" w:eastAsia="宋体" w:hAnsi="Times New Roman" w:cs="Times New Roman"/>
          <w:szCs w:val="21"/>
          <w:lang w:val="zh-CN" w:bidi="zh-CN"/>
        </w:rPr>
        <w:t>1</w:t>
      </w:r>
      <w:r w:rsidRPr="00FA4D1B">
        <w:rPr>
          <w:rFonts w:ascii="Times New Roman" w:eastAsia="宋体" w:hAnsi="Times New Roman" w:cs="Times New Roman"/>
          <w:szCs w:val="21"/>
          <w:lang w:val="zh-CN" w:bidi="zh-CN"/>
        </w:rPr>
        <w:t>学期）：</w:t>
      </w:r>
      <w:r w:rsidRPr="00FA4D1B">
        <w:rPr>
          <w:rFonts w:ascii="Times New Roman" w:eastAsia="宋体" w:hAnsi="Times New Roman" w:cs="Times New Roman"/>
          <w:szCs w:val="21"/>
          <w:lang w:val="zh-CN" w:bidi="zh-CN"/>
        </w:rPr>
        <w:t>5</w:t>
      </w:r>
      <w:r w:rsidRPr="00FA4D1B">
        <w:rPr>
          <w:rFonts w:ascii="Times New Roman" w:eastAsia="宋体" w:hAnsi="Times New Roman" w:cs="Times New Roman" w:hint="eastAsia"/>
          <w:szCs w:val="21"/>
          <w:lang w:val="zh-CN" w:bidi="zh-CN"/>
        </w:rPr>
        <w:t>225</w:t>
      </w:r>
      <w:r w:rsidRPr="00FA4D1B">
        <w:rPr>
          <w:rFonts w:ascii="Times New Roman" w:eastAsia="宋体" w:hAnsi="Times New Roman" w:cs="Times New Roman" w:hint="eastAsia"/>
          <w:szCs w:val="21"/>
          <w:lang w:val="zh-CN" w:bidi="zh-CN"/>
        </w:rPr>
        <w:t>美元</w:t>
      </w:r>
    </w:p>
    <w:p w14:paraId="33B58403" w14:textId="77777777" w:rsidR="00FA4D1B" w:rsidRDefault="00FA4D1B" w:rsidP="00FA4D1B">
      <w:pPr>
        <w:tabs>
          <w:tab w:val="left" w:pos="935"/>
        </w:tabs>
        <w:autoSpaceDE w:val="0"/>
        <w:autoSpaceDN w:val="0"/>
        <w:ind w:firstLineChars="200" w:firstLine="420"/>
        <w:rPr>
          <w:rFonts w:ascii="Times New Roman" w:eastAsia="宋体" w:hAnsi="Times New Roman" w:cs="Times New Roman"/>
          <w:szCs w:val="21"/>
          <w:lang w:val="zh-CN" w:bidi="zh-CN"/>
        </w:rPr>
      </w:pPr>
      <w:r w:rsidRPr="00FA4D1B">
        <w:rPr>
          <w:rFonts w:ascii="Times New Roman" w:eastAsia="宋体" w:hAnsi="Times New Roman" w:cs="Times New Roman"/>
          <w:szCs w:val="21"/>
          <w:lang w:val="zh-CN" w:bidi="zh-CN"/>
        </w:rPr>
        <w:t>4.</w:t>
      </w:r>
      <w:r w:rsidRPr="00FA4D1B">
        <w:rPr>
          <w:rFonts w:ascii="Times New Roman" w:eastAsia="宋体" w:hAnsi="Times New Roman" w:cs="Times New Roman"/>
          <w:szCs w:val="21"/>
          <w:lang w:val="zh-CN" w:bidi="zh-CN"/>
        </w:rPr>
        <w:t>每学年医疗保险：</w:t>
      </w:r>
      <w:r w:rsidRPr="00FA4D1B">
        <w:rPr>
          <w:rFonts w:ascii="Times New Roman" w:eastAsia="宋体" w:hAnsi="Times New Roman" w:cs="Times New Roman" w:hint="eastAsia"/>
          <w:szCs w:val="21"/>
          <w:lang w:val="zh-CN" w:bidi="zh-CN"/>
        </w:rPr>
        <w:t>1861</w:t>
      </w:r>
      <w:r w:rsidRPr="00FA4D1B">
        <w:rPr>
          <w:rFonts w:ascii="Times New Roman" w:eastAsia="宋体" w:hAnsi="Times New Roman" w:cs="Times New Roman" w:hint="eastAsia"/>
          <w:szCs w:val="21"/>
          <w:lang w:val="zh-CN" w:bidi="zh-CN"/>
        </w:rPr>
        <w:t>美元</w:t>
      </w:r>
    </w:p>
    <w:p w14:paraId="555B4618" w14:textId="77777777" w:rsidR="00FA4D1B" w:rsidRPr="00FA4D1B" w:rsidRDefault="00FA4D1B" w:rsidP="00FA4D1B">
      <w:pPr>
        <w:tabs>
          <w:tab w:val="left" w:pos="935"/>
        </w:tabs>
        <w:autoSpaceDE w:val="0"/>
        <w:autoSpaceDN w:val="0"/>
        <w:ind w:firstLineChars="200" w:firstLine="420"/>
        <w:rPr>
          <w:rFonts w:ascii="Times New Roman" w:eastAsia="宋体" w:hAnsi="Times New Roman" w:cs="Times New Roman" w:hint="eastAsia"/>
          <w:szCs w:val="21"/>
          <w:lang w:val="zh-CN" w:bidi="zh-CN"/>
        </w:rPr>
      </w:pPr>
    </w:p>
    <w:p w14:paraId="55963B15" w14:textId="77777777" w:rsidR="00FA4D1B" w:rsidRPr="00FA4D1B" w:rsidRDefault="00FA4D1B" w:rsidP="00FA4D1B">
      <w:pPr>
        <w:pStyle w:val="a5"/>
      </w:pPr>
      <w:r w:rsidRPr="00FA4D1B">
        <w:t>五、学校所在城市简介</w:t>
      </w:r>
    </w:p>
    <w:p w14:paraId="7F658637" w14:textId="77777777" w:rsidR="00FA4D1B" w:rsidRPr="00FA4D1B" w:rsidRDefault="00FA4D1B" w:rsidP="00FA4D1B">
      <w:pPr>
        <w:autoSpaceDE w:val="0"/>
        <w:autoSpaceDN w:val="0"/>
        <w:ind w:firstLineChars="200" w:firstLine="420"/>
        <w:rPr>
          <w:rFonts w:ascii="Times New Roman" w:eastAsia="宋体" w:hAnsi="Times New Roman" w:cs="Times New Roman"/>
          <w:szCs w:val="21"/>
          <w:lang w:val="zh-CN" w:bidi="zh-CN"/>
        </w:rPr>
      </w:pPr>
      <w:r w:rsidRPr="00FA4D1B">
        <w:rPr>
          <w:rFonts w:ascii="Times New Roman" w:eastAsia="宋体" w:hAnsi="Times New Roman" w:cs="Times New Roman"/>
          <w:szCs w:val="21"/>
          <w:lang w:val="zh-CN" w:bidi="zh-CN"/>
        </w:rPr>
        <w:t>威斯康星大学斯托特分校位于美国中西部偏上的威斯康星州梅诺莫尼小镇。人口约</w:t>
      </w:r>
      <w:r w:rsidRPr="00FA4D1B">
        <w:rPr>
          <w:rFonts w:ascii="Times New Roman" w:eastAsia="宋体" w:hAnsi="Times New Roman" w:cs="Times New Roman"/>
          <w:szCs w:val="21"/>
          <w:lang w:val="zh-CN" w:bidi="zh-CN"/>
        </w:rPr>
        <w:t>16000</w:t>
      </w:r>
      <w:r w:rsidRPr="00FA4D1B">
        <w:rPr>
          <w:rFonts w:ascii="Times New Roman" w:eastAsia="宋体" w:hAnsi="Times New Roman" w:cs="Times New Roman"/>
          <w:szCs w:val="21"/>
          <w:lang w:val="zh-CN" w:bidi="zh-CN"/>
        </w:rPr>
        <w:t>，梅诺莫尼小镇是一个传统而又进步的城市，被史密森尼杂志评为美国排名前</w:t>
      </w:r>
      <w:r w:rsidRPr="00FA4D1B">
        <w:rPr>
          <w:rFonts w:ascii="Times New Roman" w:eastAsia="宋体" w:hAnsi="Times New Roman" w:cs="Times New Roman"/>
          <w:szCs w:val="21"/>
          <w:lang w:val="zh-CN" w:bidi="zh-CN"/>
        </w:rPr>
        <w:t>20</w:t>
      </w:r>
      <w:r w:rsidRPr="00FA4D1B">
        <w:rPr>
          <w:rFonts w:ascii="Times New Roman" w:eastAsia="宋体" w:hAnsi="Times New Roman" w:cs="Times New Roman"/>
          <w:szCs w:val="21"/>
          <w:lang w:val="zh-CN" w:bidi="zh-CN"/>
        </w:rPr>
        <w:t>的最好的小城镇之一。学校位于梅诺莫尼湖和红色</w:t>
      </w:r>
      <w:proofErr w:type="gramStart"/>
      <w:r w:rsidRPr="00FA4D1B">
        <w:rPr>
          <w:rFonts w:ascii="Times New Roman" w:eastAsia="宋体" w:hAnsi="Times New Roman" w:cs="Times New Roman"/>
          <w:szCs w:val="21"/>
          <w:lang w:val="zh-CN" w:bidi="zh-CN"/>
        </w:rPr>
        <w:t>雪松河</w:t>
      </w:r>
      <w:proofErr w:type="gramEnd"/>
      <w:r w:rsidRPr="00FA4D1B">
        <w:rPr>
          <w:rFonts w:ascii="Times New Roman" w:eastAsia="宋体" w:hAnsi="Times New Roman" w:cs="Times New Roman"/>
          <w:szCs w:val="21"/>
          <w:lang w:val="zh-CN" w:bidi="zh-CN"/>
        </w:rPr>
        <w:t>的岸边。梅诺莫尼镇具有不断发展的工业基地，繁荣的历史悠久的市中心，以及美丽的野徒步旅行和骑车道。由于生活成本低，犯罪率低，并且拥有领先的医疗保健网络，该镇有很多</w:t>
      </w:r>
      <w:r w:rsidRPr="00FA4D1B">
        <w:rPr>
          <w:rFonts w:ascii="Times New Roman" w:eastAsia="宋体" w:hAnsi="Times New Roman" w:cs="Times New Roman"/>
          <w:szCs w:val="21"/>
          <w:lang w:bidi="zh-CN"/>
        </w:rPr>
        <w:t>机会</w:t>
      </w:r>
      <w:r w:rsidRPr="00FA4D1B">
        <w:rPr>
          <w:rFonts w:ascii="Times New Roman" w:eastAsia="宋体" w:hAnsi="Times New Roman" w:cs="Times New Roman"/>
          <w:szCs w:val="21"/>
          <w:lang w:val="zh-CN" w:bidi="zh-CN"/>
        </w:rPr>
        <w:t>可供选择。</w:t>
      </w:r>
    </w:p>
    <w:p w14:paraId="74DAFA44" w14:textId="77777777" w:rsidR="00FA4D1B" w:rsidRPr="00FA4D1B" w:rsidRDefault="00FA4D1B" w:rsidP="00FA4D1B">
      <w:pPr>
        <w:autoSpaceDE w:val="0"/>
        <w:autoSpaceDN w:val="0"/>
        <w:ind w:firstLineChars="200" w:firstLine="420"/>
        <w:rPr>
          <w:rFonts w:ascii="Times New Roman" w:eastAsia="宋体" w:hAnsi="Times New Roman" w:cs="Times New Roman"/>
          <w:szCs w:val="21"/>
          <w:lang w:val="zh-CN" w:bidi="zh-CN"/>
        </w:rPr>
      </w:pPr>
      <w:r w:rsidRPr="00FA4D1B">
        <w:rPr>
          <w:rFonts w:ascii="Times New Roman" w:eastAsia="宋体" w:hAnsi="Times New Roman" w:cs="Times New Roman"/>
          <w:szCs w:val="21"/>
          <w:lang w:val="zh-CN" w:bidi="zh-CN"/>
        </w:rPr>
        <w:t>威斯康星大学斯托特分校的国际学生办公室设有梅诺莫尼之友联谊活动，学生和当地参与的家庭经常聚会进行各种文化交流活动学校有巴士班车服务，学生可以来往于校园和小镇社区，以及威斯康星州的欧克莱尔和麦迪逊以及明尼苏达州的圣保罗和明尼阿波利斯的双城。学校周边较大的城市有：距圣保罗和明尼阿波利斯</w:t>
      </w:r>
      <w:r w:rsidRPr="00FA4D1B">
        <w:rPr>
          <w:rFonts w:ascii="Times New Roman" w:eastAsia="宋体" w:hAnsi="Times New Roman" w:cs="Times New Roman"/>
          <w:szCs w:val="21"/>
          <w:lang w:val="zh-CN" w:bidi="zh-CN"/>
        </w:rPr>
        <w:t>81</w:t>
      </w:r>
      <w:r w:rsidRPr="00FA4D1B">
        <w:rPr>
          <w:rFonts w:ascii="Times New Roman" w:eastAsia="宋体" w:hAnsi="Times New Roman" w:cs="Times New Roman"/>
          <w:szCs w:val="21"/>
          <w:lang w:val="zh-CN" w:bidi="zh-CN"/>
        </w:rPr>
        <w:t>公里（</w:t>
      </w:r>
      <w:r w:rsidRPr="00FA4D1B">
        <w:rPr>
          <w:rFonts w:ascii="Times New Roman" w:eastAsia="宋体" w:hAnsi="Times New Roman" w:cs="Times New Roman"/>
          <w:szCs w:val="21"/>
          <w:lang w:val="zh-CN" w:bidi="zh-CN"/>
        </w:rPr>
        <w:t>1</w:t>
      </w:r>
      <w:r w:rsidRPr="00FA4D1B">
        <w:rPr>
          <w:rFonts w:ascii="Times New Roman" w:eastAsia="宋体" w:hAnsi="Times New Roman" w:cs="Times New Roman"/>
          <w:szCs w:val="21"/>
          <w:lang w:val="zh-CN" w:bidi="zh-CN"/>
        </w:rPr>
        <w:t>小时），距麦迪逊州首府</w:t>
      </w:r>
      <w:r w:rsidRPr="00FA4D1B">
        <w:rPr>
          <w:rFonts w:ascii="Times New Roman" w:eastAsia="宋体" w:hAnsi="Times New Roman" w:cs="Times New Roman"/>
          <w:szCs w:val="21"/>
          <w:lang w:val="zh-CN" w:bidi="zh-CN"/>
        </w:rPr>
        <w:t>321</w:t>
      </w:r>
      <w:r w:rsidRPr="00FA4D1B">
        <w:rPr>
          <w:rFonts w:ascii="Times New Roman" w:eastAsia="宋体" w:hAnsi="Times New Roman" w:cs="Times New Roman"/>
          <w:szCs w:val="21"/>
          <w:lang w:val="zh-CN" w:bidi="zh-CN"/>
        </w:rPr>
        <w:t>公里（</w:t>
      </w:r>
      <w:r w:rsidRPr="00FA4D1B">
        <w:rPr>
          <w:rFonts w:ascii="Times New Roman" w:eastAsia="宋体" w:hAnsi="Times New Roman" w:cs="Times New Roman"/>
          <w:szCs w:val="21"/>
          <w:lang w:val="zh-CN" w:bidi="zh-CN"/>
        </w:rPr>
        <w:t>3</w:t>
      </w:r>
      <w:r w:rsidRPr="00FA4D1B">
        <w:rPr>
          <w:rFonts w:ascii="Times New Roman" w:eastAsia="宋体" w:hAnsi="Times New Roman" w:cs="Times New Roman"/>
          <w:szCs w:val="21"/>
          <w:lang w:val="zh-CN" w:bidi="zh-CN"/>
        </w:rPr>
        <w:t>小时），距芝加哥</w:t>
      </w:r>
      <w:r w:rsidRPr="00FA4D1B">
        <w:rPr>
          <w:rFonts w:ascii="Times New Roman" w:eastAsia="宋体" w:hAnsi="Times New Roman" w:cs="Times New Roman"/>
          <w:szCs w:val="21"/>
          <w:lang w:val="zh-CN" w:bidi="zh-CN"/>
        </w:rPr>
        <w:t>547</w:t>
      </w:r>
      <w:r w:rsidRPr="00FA4D1B">
        <w:rPr>
          <w:rFonts w:ascii="Times New Roman" w:eastAsia="宋体" w:hAnsi="Times New Roman" w:cs="Times New Roman"/>
          <w:szCs w:val="21"/>
          <w:lang w:val="zh-CN" w:bidi="zh-CN"/>
        </w:rPr>
        <w:t>公里（</w:t>
      </w:r>
      <w:r w:rsidRPr="00FA4D1B">
        <w:rPr>
          <w:rFonts w:ascii="Times New Roman" w:eastAsia="宋体" w:hAnsi="Times New Roman" w:cs="Times New Roman"/>
          <w:szCs w:val="21"/>
          <w:lang w:val="zh-CN" w:bidi="zh-CN"/>
        </w:rPr>
        <w:t>5.5</w:t>
      </w:r>
      <w:r w:rsidRPr="00FA4D1B">
        <w:rPr>
          <w:rFonts w:ascii="Times New Roman" w:eastAsia="宋体" w:hAnsi="Times New Roman" w:cs="Times New Roman"/>
          <w:szCs w:val="21"/>
          <w:lang w:val="zh-CN" w:bidi="zh-CN"/>
        </w:rPr>
        <w:t>小时）。学校国际学生的主要购物的地方是沃尔</w:t>
      </w:r>
      <w:proofErr w:type="gramStart"/>
      <w:r w:rsidRPr="00FA4D1B">
        <w:rPr>
          <w:rFonts w:ascii="Times New Roman" w:eastAsia="宋体" w:hAnsi="Times New Roman" w:cs="Times New Roman"/>
          <w:szCs w:val="21"/>
          <w:lang w:val="zh-CN" w:bidi="zh-CN"/>
        </w:rPr>
        <w:t>玛</w:t>
      </w:r>
      <w:proofErr w:type="gramEnd"/>
      <w:r w:rsidRPr="00FA4D1B">
        <w:rPr>
          <w:rFonts w:ascii="Times New Roman" w:eastAsia="宋体" w:hAnsi="Times New Roman" w:cs="Times New Roman"/>
          <w:szCs w:val="21"/>
          <w:lang w:val="zh-CN" w:bidi="zh-CN"/>
        </w:rPr>
        <w:t>超市，该超市全天</w:t>
      </w:r>
      <w:r w:rsidRPr="00FA4D1B">
        <w:rPr>
          <w:rFonts w:ascii="Times New Roman" w:eastAsia="宋体" w:hAnsi="Times New Roman" w:cs="Times New Roman"/>
          <w:szCs w:val="21"/>
          <w:lang w:val="zh-CN" w:bidi="zh-CN"/>
        </w:rPr>
        <w:t>24</w:t>
      </w:r>
      <w:r w:rsidRPr="00FA4D1B">
        <w:rPr>
          <w:rFonts w:ascii="Times New Roman" w:eastAsia="宋体" w:hAnsi="Times New Roman" w:cs="Times New Roman"/>
          <w:szCs w:val="21"/>
          <w:lang w:val="zh-CN" w:bidi="zh-CN"/>
        </w:rPr>
        <w:t>小时营业。小镇还有其他两家中型超市和一家食品店，许多小商店和餐饮场所。学校距离美国购物中心</w:t>
      </w:r>
      <w:r w:rsidRPr="00FA4D1B">
        <w:rPr>
          <w:rFonts w:ascii="Times New Roman" w:eastAsia="宋体" w:hAnsi="Times New Roman" w:cs="Times New Roman"/>
          <w:szCs w:val="21"/>
          <w:lang w:val="zh-CN" w:bidi="zh-CN"/>
        </w:rPr>
        <w:t>1</w:t>
      </w:r>
      <w:r w:rsidRPr="00FA4D1B">
        <w:rPr>
          <w:rFonts w:ascii="Times New Roman" w:eastAsia="宋体" w:hAnsi="Times New Roman" w:cs="Times New Roman"/>
          <w:szCs w:val="21"/>
          <w:lang w:val="zh-CN" w:bidi="zh-CN"/>
        </w:rPr>
        <w:t>小时车程，这是美国最大的购物中心。</w:t>
      </w:r>
    </w:p>
    <w:p w14:paraId="0FC00083" w14:textId="77777777" w:rsidR="00FA4D1B" w:rsidRPr="00FA4D1B" w:rsidRDefault="00FA4D1B" w:rsidP="00FA4D1B">
      <w:pPr>
        <w:autoSpaceDE w:val="0"/>
        <w:autoSpaceDN w:val="0"/>
        <w:ind w:firstLineChars="200" w:firstLine="420"/>
        <w:rPr>
          <w:rFonts w:ascii="Times New Roman" w:eastAsia="宋体" w:hAnsi="Times New Roman" w:cs="Times New Roman"/>
          <w:szCs w:val="21"/>
          <w:lang w:val="zh-CN" w:bidi="zh-CN"/>
        </w:rPr>
      </w:pPr>
      <w:r w:rsidRPr="00FA4D1B">
        <w:rPr>
          <w:rFonts w:ascii="Times New Roman" w:eastAsia="宋体" w:hAnsi="Times New Roman" w:cs="Times New Roman"/>
          <w:szCs w:val="21"/>
          <w:lang w:val="zh-CN" w:bidi="zh-CN"/>
        </w:rPr>
        <w:t>小镇的气候特点是夏季温暖，</w:t>
      </w:r>
      <w:r w:rsidRPr="00FA4D1B">
        <w:rPr>
          <w:rFonts w:ascii="Times New Roman" w:eastAsia="宋体" w:hAnsi="Times New Roman" w:cs="Times New Roman"/>
          <w:szCs w:val="21"/>
          <w:lang w:val="zh-CN" w:bidi="zh-CN"/>
        </w:rPr>
        <w:t>7</w:t>
      </w:r>
      <w:r w:rsidRPr="00FA4D1B">
        <w:rPr>
          <w:rFonts w:ascii="Times New Roman" w:eastAsia="宋体" w:hAnsi="Times New Roman" w:cs="Times New Roman"/>
          <w:szCs w:val="21"/>
          <w:lang w:val="zh-CN" w:bidi="zh-CN"/>
        </w:rPr>
        <w:t>月平均温度为</w:t>
      </w:r>
      <w:r w:rsidRPr="00FA4D1B">
        <w:rPr>
          <w:rFonts w:ascii="Times New Roman" w:eastAsia="宋体" w:hAnsi="Times New Roman" w:cs="Times New Roman"/>
          <w:szCs w:val="21"/>
          <w:lang w:val="zh-CN" w:bidi="zh-CN"/>
        </w:rPr>
        <w:t>26</w:t>
      </w:r>
      <w:r w:rsidRPr="00FA4D1B">
        <w:rPr>
          <w:rFonts w:ascii="Times New Roman" w:eastAsia="宋体" w:hAnsi="Times New Roman" w:cs="Times New Roman"/>
          <w:szCs w:val="21"/>
          <w:lang w:val="zh-CN" w:bidi="zh-CN"/>
        </w:rPr>
        <w:t>摄氏度，</w:t>
      </w:r>
      <w:r w:rsidRPr="00FA4D1B">
        <w:rPr>
          <w:rFonts w:ascii="Times New Roman" w:eastAsia="宋体" w:hAnsi="Times New Roman" w:cs="Times New Roman"/>
          <w:szCs w:val="21"/>
          <w:lang w:val="zh-CN" w:bidi="zh-CN"/>
        </w:rPr>
        <w:t>4</w:t>
      </w:r>
      <w:r w:rsidRPr="00FA4D1B">
        <w:rPr>
          <w:rFonts w:ascii="Times New Roman" w:eastAsia="宋体" w:hAnsi="Times New Roman" w:cs="Times New Roman"/>
          <w:szCs w:val="21"/>
          <w:lang w:val="zh-CN" w:bidi="zh-CN"/>
        </w:rPr>
        <w:t>月至</w:t>
      </w:r>
      <w:r w:rsidRPr="00FA4D1B">
        <w:rPr>
          <w:rFonts w:ascii="Times New Roman" w:eastAsia="宋体" w:hAnsi="Times New Roman" w:cs="Times New Roman"/>
          <w:szCs w:val="21"/>
          <w:lang w:val="zh-CN" w:bidi="zh-CN"/>
        </w:rPr>
        <w:t>10</w:t>
      </w:r>
      <w:r w:rsidRPr="00FA4D1B">
        <w:rPr>
          <w:rFonts w:ascii="Times New Roman" w:eastAsia="宋体" w:hAnsi="Times New Roman" w:cs="Times New Roman"/>
          <w:szCs w:val="21"/>
          <w:lang w:val="zh-CN" w:bidi="zh-CN"/>
        </w:rPr>
        <w:t>月期间降雨量为</w:t>
      </w:r>
      <w:r w:rsidRPr="00FA4D1B">
        <w:rPr>
          <w:rFonts w:ascii="Times New Roman" w:eastAsia="宋体" w:hAnsi="Times New Roman" w:cs="Times New Roman"/>
          <w:szCs w:val="21"/>
          <w:lang w:val="zh-CN" w:bidi="zh-CN"/>
        </w:rPr>
        <w:t>812</w:t>
      </w:r>
      <w:r w:rsidRPr="00FA4D1B">
        <w:rPr>
          <w:rFonts w:ascii="Times New Roman" w:eastAsia="宋体" w:hAnsi="Times New Roman" w:cs="Times New Roman"/>
          <w:szCs w:val="21"/>
          <w:lang w:val="zh-CN" w:bidi="zh-CN"/>
        </w:rPr>
        <w:t>毫米。冬季寒冷，</w:t>
      </w:r>
      <w:r w:rsidRPr="00FA4D1B">
        <w:rPr>
          <w:rFonts w:ascii="Times New Roman" w:eastAsia="宋体" w:hAnsi="Times New Roman" w:cs="Times New Roman"/>
          <w:szCs w:val="21"/>
          <w:lang w:val="zh-CN" w:bidi="zh-CN"/>
        </w:rPr>
        <w:t>1</w:t>
      </w:r>
      <w:r w:rsidRPr="00FA4D1B">
        <w:rPr>
          <w:rFonts w:ascii="Times New Roman" w:eastAsia="宋体" w:hAnsi="Times New Roman" w:cs="Times New Roman"/>
          <w:szCs w:val="21"/>
          <w:lang w:val="zh-CN" w:bidi="zh-CN"/>
        </w:rPr>
        <w:t>月平均气温为</w:t>
      </w:r>
      <w:r w:rsidRPr="00FA4D1B">
        <w:rPr>
          <w:rFonts w:ascii="Times New Roman" w:eastAsia="宋体" w:hAnsi="Times New Roman" w:cs="Times New Roman"/>
          <w:szCs w:val="21"/>
          <w:lang w:val="zh-CN" w:bidi="zh-CN"/>
        </w:rPr>
        <w:t>-14</w:t>
      </w:r>
      <w:r w:rsidRPr="00FA4D1B">
        <w:rPr>
          <w:rFonts w:ascii="Times New Roman" w:eastAsia="宋体" w:hAnsi="Times New Roman" w:cs="Times New Roman"/>
          <w:szCs w:val="21"/>
          <w:lang w:val="zh-CN" w:bidi="zh-CN"/>
        </w:rPr>
        <w:t>摄氏度，</w:t>
      </w:r>
      <w:r w:rsidRPr="00FA4D1B">
        <w:rPr>
          <w:rFonts w:ascii="Times New Roman" w:eastAsia="宋体" w:hAnsi="Times New Roman" w:cs="Times New Roman"/>
          <w:szCs w:val="21"/>
          <w:lang w:val="zh-CN" w:bidi="zh-CN"/>
        </w:rPr>
        <w:t>11</w:t>
      </w:r>
      <w:r w:rsidRPr="00FA4D1B">
        <w:rPr>
          <w:rFonts w:ascii="Times New Roman" w:eastAsia="宋体" w:hAnsi="Times New Roman" w:cs="Times New Roman"/>
          <w:szCs w:val="21"/>
          <w:lang w:val="zh-CN" w:bidi="zh-CN"/>
        </w:rPr>
        <w:t>月至</w:t>
      </w:r>
      <w:r w:rsidRPr="00FA4D1B">
        <w:rPr>
          <w:rFonts w:ascii="Times New Roman" w:eastAsia="宋体" w:hAnsi="Times New Roman" w:cs="Times New Roman"/>
          <w:szCs w:val="21"/>
          <w:lang w:val="zh-CN" w:bidi="zh-CN"/>
        </w:rPr>
        <w:t>3</w:t>
      </w:r>
      <w:r w:rsidRPr="00FA4D1B">
        <w:rPr>
          <w:rFonts w:ascii="Times New Roman" w:eastAsia="宋体" w:hAnsi="Times New Roman" w:cs="Times New Roman"/>
          <w:szCs w:val="21"/>
          <w:lang w:val="zh-CN" w:bidi="zh-CN"/>
        </w:rPr>
        <w:t>月期间降雪量为</w:t>
      </w:r>
      <w:r w:rsidRPr="00FA4D1B">
        <w:rPr>
          <w:rFonts w:ascii="Times New Roman" w:eastAsia="宋体" w:hAnsi="Times New Roman" w:cs="Times New Roman"/>
          <w:szCs w:val="21"/>
          <w:lang w:val="zh-CN" w:bidi="zh-CN"/>
        </w:rPr>
        <w:t>914</w:t>
      </w:r>
      <w:r w:rsidRPr="00FA4D1B">
        <w:rPr>
          <w:rFonts w:ascii="Times New Roman" w:eastAsia="宋体" w:hAnsi="Times New Roman" w:cs="Times New Roman"/>
          <w:szCs w:val="21"/>
          <w:lang w:val="zh-CN" w:bidi="zh-CN"/>
        </w:rPr>
        <w:t>英寸。</w:t>
      </w:r>
    </w:p>
    <w:p w14:paraId="5A16B576" w14:textId="62511C0E" w:rsidR="00FA4D1B" w:rsidRDefault="00FA4D1B" w:rsidP="00FA4D1B">
      <w:pPr>
        <w:autoSpaceDE w:val="0"/>
        <w:autoSpaceDN w:val="0"/>
        <w:jc w:val="left"/>
        <w:rPr>
          <w:rFonts w:ascii="宋体" w:eastAsia="宋体" w:hAnsi="宋体" w:cs="宋体"/>
          <w:kern w:val="0"/>
          <w:sz w:val="22"/>
          <w:lang w:val="zh-CN" w:bidi="zh-CN"/>
        </w:rPr>
      </w:pPr>
      <w:r w:rsidRPr="00FA4D1B">
        <w:rPr>
          <w:rFonts w:ascii="Times New Roman" w:eastAsia="宋体" w:hAnsi="Times New Roman" w:cs="Times New Roman"/>
          <w:sz w:val="22"/>
          <w:lang w:val="zh-CN" w:bidi="zh-CN"/>
        </w:rPr>
        <w:t>据城市数据库统计，梅诺莫尼的犯罪指数为</w:t>
      </w:r>
      <w:r w:rsidRPr="00FA4D1B">
        <w:rPr>
          <w:rFonts w:ascii="Times New Roman" w:eastAsia="宋体" w:hAnsi="Times New Roman" w:cs="Times New Roman"/>
          <w:sz w:val="22"/>
          <w:lang w:val="zh-CN" w:bidi="zh-CN"/>
        </w:rPr>
        <w:t>179.5</w:t>
      </w:r>
      <w:r w:rsidRPr="00FA4D1B">
        <w:rPr>
          <w:rFonts w:ascii="Times New Roman" w:eastAsia="宋体" w:hAnsi="Times New Roman" w:cs="Times New Roman"/>
          <w:sz w:val="22"/>
          <w:lang w:val="zh-CN" w:bidi="zh-CN"/>
        </w:rPr>
        <w:t>，远低于美国平均水平</w:t>
      </w:r>
      <w:r w:rsidRPr="00FA4D1B">
        <w:rPr>
          <w:rFonts w:ascii="Times New Roman" w:eastAsia="宋体" w:hAnsi="Times New Roman" w:cs="Times New Roman"/>
          <w:sz w:val="22"/>
          <w:lang w:val="zh-CN" w:bidi="zh-CN"/>
        </w:rPr>
        <w:t>282.1</w:t>
      </w:r>
      <w:r w:rsidRPr="00FA4D1B">
        <w:rPr>
          <w:rFonts w:ascii="Times New Roman" w:eastAsia="宋体" w:hAnsi="Times New Roman" w:cs="Times New Roman"/>
          <w:sz w:val="22"/>
          <w:lang w:val="zh-CN" w:bidi="zh-CN"/>
        </w:rPr>
        <w:t>。我们城市的警察局，消防和紧急医疗服务为梅诺莫尼小镇，学校和周边地区约</w:t>
      </w:r>
      <w:r w:rsidRPr="00FA4D1B">
        <w:rPr>
          <w:rFonts w:ascii="Times New Roman" w:eastAsia="宋体" w:hAnsi="Times New Roman" w:cs="Times New Roman"/>
          <w:sz w:val="22"/>
          <w:lang w:val="zh-CN" w:bidi="zh-CN"/>
        </w:rPr>
        <w:t>36000</w:t>
      </w:r>
      <w:r w:rsidRPr="00FA4D1B">
        <w:rPr>
          <w:rFonts w:ascii="Times New Roman" w:eastAsia="宋体" w:hAnsi="Times New Roman" w:cs="Times New Roman"/>
          <w:sz w:val="22"/>
          <w:lang w:val="zh-CN" w:bidi="zh-CN"/>
        </w:rPr>
        <w:t>人提供最优质的服务，保护</w:t>
      </w:r>
      <w:r w:rsidRPr="00FA4D1B">
        <w:rPr>
          <w:rFonts w:ascii="Times New Roman" w:eastAsia="宋体" w:hAnsi="Times New Roman" w:cs="Times New Roman"/>
          <w:sz w:val="22"/>
          <w:lang w:bidi="zh-CN"/>
        </w:rPr>
        <w:t>居民</w:t>
      </w:r>
      <w:r w:rsidRPr="00FA4D1B">
        <w:rPr>
          <w:rFonts w:ascii="Times New Roman" w:eastAsia="宋体" w:hAnsi="Times New Roman" w:cs="Times New Roman"/>
          <w:sz w:val="22"/>
          <w:lang w:val="zh-CN" w:bidi="zh-CN"/>
        </w:rPr>
        <w:t>生命和财产。梅诺莫尼的医疗中心包括梅奥医疗健康系统</w:t>
      </w:r>
      <w:r w:rsidRPr="00FA4D1B">
        <w:rPr>
          <w:rFonts w:ascii="Times New Roman" w:eastAsia="宋体" w:hAnsi="Times New Roman" w:cs="Times New Roman"/>
          <w:sz w:val="22"/>
          <w:lang w:val="zh-CN" w:bidi="zh-CN"/>
        </w:rPr>
        <w:t>-RedCedar</w:t>
      </w:r>
      <w:r w:rsidRPr="00FA4D1B">
        <w:rPr>
          <w:rFonts w:ascii="Times New Roman" w:eastAsia="宋体" w:hAnsi="Times New Roman" w:cs="Times New Roman"/>
          <w:sz w:val="22"/>
          <w:lang w:val="zh-CN" w:bidi="zh-CN"/>
        </w:rPr>
        <w:t>，</w:t>
      </w:r>
      <w:r w:rsidRPr="00FA4D1B">
        <w:rPr>
          <w:rFonts w:ascii="Times New Roman" w:eastAsia="宋体" w:hAnsi="Times New Roman" w:cs="Times New Roman"/>
          <w:sz w:val="22"/>
          <w:lang w:val="zh-CN" w:bidi="zh-CN"/>
        </w:rPr>
        <w:t>Marshfield</w:t>
      </w:r>
      <w:r w:rsidRPr="00FA4D1B">
        <w:rPr>
          <w:rFonts w:ascii="Times New Roman" w:eastAsia="宋体" w:hAnsi="Times New Roman" w:cs="Times New Roman"/>
          <w:sz w:val="22"/>
          <w:lang w:val="zh-CN" w:bidi="zh-CN"/>
        </w:rPr>
        <w:t>中心和</w:t>
      </w:r>
      <w:r w:rsidRPr="00FA4D1B">
        <w:rPr>
          <w:rFonts w:ascii="Times New Roman" w:eastAsia="宋体" w:hAnsi="Times New Roman" w:cs="Times New Roman"/>
          <w:sz w:val="22"/>
          <w:lang w:val="zh-CN" w:bidi="zh-CN"/>
        </w:rPr>
        <w:t>Prevea</w:t>
      </w:r>
      <w:r w:rsidRPr="00FA4D1B">
        <w:rPr>
          <w:rFonts w:ascii="Times New Roman" w:eastAsia="宋体" w:hAnsi="Times New Roman" w:cs="Times New Roman"/>
          <w:sz w:val="22"/>
          <w:lang w:val="zh-CN" w:bidi="zh-CN"/>
        </w:rPr>
        <w:t>梅诺莫尼健康中心。其中梅奥医疗中心是全美排名第一的医疗中心。</w:t>
      </w:r>
    </w:p>
    <w:p w14:paraId="4BA05E5E" w14:textId="05E447A7" w:rsidR="00FA4D1B" w:rsidRPr="00FA4D1B" w:rsidRDefault="00FA4D1B" w:rsidP="00FA4D1B">
      <w:pPr>
        <w:widowControl/>
        <w:jc w:val="left"/>
        <w:rPr>
          <w:rFonts w:ascii="宋体" w:eastAsia="宋体" w:hAnsi="宋体" w:cs="宋体" w:hint="eastAsia"/>
          <w:kern w:val="0"/>
          <w:sz w:val="22"/>
          <w:lang w:val="zh-CN" w:bidi="zh-CN"/>
        </w:rPr>
      </w:pPr>
      <w:r>
        <w:rPr>
          <w:rFonts w:ascii="宋体" w:eastAsia="宋体" w:hAnsi="宋体" w:cs="宋体"/>
          <w:kern w:val="0"/>
          <w:sz w:val="22"/>
          <w:lang w:val="zh-CN" w:bidi="zh-CN"/>
        </w:rPr>
        <w:br w:type="page"/>
      </w:r>
    </w:p>
    <w:p w14:paraId="78A6AAD8" w14:textId="18F09291" w:rsidR="000C7EB0" w:rsidRPr="000C7EB0" w:rsidRDefault="000C7EB0" w:rsidP="004B64E1">
      <w:pPr>
        <w:pStyle w:val="1"/>
      </w:pPr>
      <w:bookmarkStart w:id="12" w:name="_Toc152061445"/>
      <w:r w:rsidRPr="000C7EB0">
        <w:rPr>
          <w:rFonts w:hint="eastAsia"/>
        </w:rPr>
        <w:lastRenderedPageBreak/>
        <w:t>美方大学</w:t>
      </w:r>
      <w:r w:rsidRPr="000C7EB0">
        <w:rPr>
          <w:rFonts w:hint="eastAsia"/>
        </w:rPr>
        <w:t>2024</w:t>
      </w:r>
      <w:r w:rsidRPr="000C7EB0">
        <w:rPr>
          <w:rFonts w:hint="eastAsia"/>
        </w:rPr>
        <w:t>年申请要求</w:t>
      </w:r>
      <w:r w:rsidR="00FA4D1B">
        <w:rPr>
          <w:rFonts w:hint="eastAsia"/>
        </w:rPr>
        <w:t>（语言及成绩）</w:t>
      </w:r>
      <w:bookmarkEnd w:id="12"/>
    </w:p>
    <w:tbl>
      <w:tblPr>
        <w:tblW w:w="5081"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70"/>
        <w:gridCol w:w="1723"/>
        <w:gridCol w:w="2704"/>
        <w:gridCol w:w="3127"/>
      </w:tblGrid>
      <w:tr w:rsidR="000C7EB0" w:rsidRPr="000C7EB0" w14:paraId="405194D2" w14:textId="77777777" w:rsidTr="004B64E1">
        <w:trPr>
          <w:trHeight w:val="15"/>
          <w:tblHeader/>
          <w:jc w:val="center"/>
        </w:trPr>
        <w:tc>
          <w:tcPr>
            <w:tcW w:w="51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CF522D8" w14:textId="77777777" w:rsidR="000C7EB0" w:rsidRPr="000C7EB0" w:rsidRDefault="000C7EB0" w:rsidP="000C7EB0">
            <w:pPr>
              <w:widowControl/>
              <w:wordWrap w:val="0"/>
              <w:ind w:firstLine="119"/>
              <w:jc w:val="center"/>
              <w:rPr>
                <w:rFonts w:ascii="宋体" w:eastAsia="宋体" w:hAnsi="宋体" w:cs="宋体"/>
                <w:color w:val="000000"/>
                <w:kern w:val="0"/>
                <w:szCs w:val="21"/>
              </w:rPr>
            </w:pPr>
            <w:r w:rsidRPr="000C7EB0">
              <w:rPr>
                <w:rFonts w:ascii="宋体" w:eastAsia="宋体" w:hAnsi="宋体" w:cs="宋体" w:hint="eastAsia"/>
                <w:b/>
                <w:bCs/>
                <w:color w:val="000000"/>
                <w:kern w:val="0"/>
                <w:sz w:val="18"/>
                <w:szCs w:val="18"/>
              </w:rPr>
              <w:t>序号</w:t>
            </w:r>
          </w:p>
        </w:tc>
        <w:tc>
          <w:tcPr>
            <w:tcW w:w="102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3469468" w14:textId="77777777" w:rsidR="000C7EB0" w:rsidRPr="000C7EB0" w:rsidRDefault="000C7EB0" w:rsidP="000C7EB0">
            <w:pPr>
              <w:widowControl/>
              <w:ind w:firstLine="480"/>
              <w:jc w:val="center"/>
              <w:rPr>
                <w:rFonts w:ascii="宋体" w:eastAsia="宋体" w:hAnsi="宋体" w:cs="宋体"/>
                <w:color w:val="000000"/>
                <w:kern w:val="0"/>
                <w:szCs w:val="21"/>
              </w:rPr>
            </w:pPr>
            <w:r w:rsidRPr="000C7EB0">
              <w:rPr>
                <w:rFonts w:ascii="宋体" w:eastAsia="宋体" w:hAnsi="宋体" w:cs="宋体" w:hint="eastAsia"/>
                <w:b/>
                <w:bCs/>
                <w:color w:val="000000"/>
                <w:kern w:val="0"/>
                <w:sz w:val="18"/>
                <w:szCs w:val="18"/>
              </w:rPr>
              <w:t>美方大学</w:t>
            </w:r>
          </w:p>
        </w:tc>
        <w:tc>
          <w:tcPr>
            <w:tcW w:w="160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5B82EC0" w14:textId="77777777" w:rsidR="000C7EB0" w:rsidRPr="000C7EB0" w:rsidRDefault="000C7EB0" w:rsidP="000C7EB0">
            <w:pPr>
              <w:widowControl/>
              <w:jc w:val="center"/>
              <w:rPr>
                <w:rFonts w:ascii="宋体" w:eastAsia="宋体" w:hAnsi="宋体" w:cs="宋体"/>
                <w:color w:val="000000"/>
                <w:kern w:val="0"/>
                <w:szCs w:val="21"/>
              </w:rPr>
            </w:pPr>
            <w:r w:rsidRPr="000C7EB0">
              <w:rPr>
                <w:rFonts w:ascii="宋体" w:eastAsia="宋体" w:hAnsi="宋体" w:cs="宋体" w:hint="eastAsia"/>
                <w:b/>
                <w:bCs/>
                <w:color w:val="000000"/>
                <w:kern w:val="0"/>
                <w:sz w:val="18"/>
                <w:szCs w:val="18"/>
              </w:rPr>
              <w:t>上专业课英语要求托福</w:t>
            </w:r>
            <w:r w:rsidRPr="000C7EB0">
              <w:rPr>
                <w:rFonts w:ascii="Times New Roman" w:eastAsia="宋体" w:hAnsi="Times New Roman" w:cs="Times New Roman"/>
                <w:b/>
                <w:bCs/>
                <w:color w:val="000000"/>
                <w:kern w:val="0"/>
                <w:sz w:val="18"/>
                <w:szCs w:val="18"/>
              </w:rPr>
              <w:t>/</w:t>
            </w:r>
            <w:r w:rsidRPr="000C7EB0">
              <w:rPr>
                <w:rFonts w:ascii="宋体" w:eastAsia="宋体" w:hAnsi="宋体" w:cs="宋体" w:hint="eastAsia"/>
                <w:b/>
                <w:bCs/>
                <w:color w:val="000000"/>
                <w:kern w:val="0"/>
                <w:sz w:val="18"/>
                <w:szCs w:val="18"/>
              </w:rPr>
              <w:t>雅思</w:t>
            </w:r>
          </w:p>
        </w:tc>
        <w:tc>
          <w:tcPr>
            <w:tcW w:w="185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5E654D8" w14:textId="77777777" w:rsidR="000C7EB0" w:rsidRPr="000C7EB0" w:rsidRDefault="000C7EB0" w:rsidP="000C7EB0">
            <w:pPr>
              <w:widowControl/>
              <w:ind w:firstLine="480"/>
              <w:jc w:val="center"/>
              <w:rPr>
                <w:rFonts w:ascii="宋体" w:eastAsia="宋体" w:hAnsi="宋体" w:cs="宋体"/>
                <w:color w:val="000000"/>
                <w:kern w:val="0"/>
                <w:szCs w:val="21"/>
              </w:rPr>
            </w:pPr>
            <w:r w:rsidRPr="000C7EB0">
              <w:rPr>
                <w:rFonts w:ascii="宋体" w:eastAsia="宋体" w:hAnsi="宋体" w:cs="宋体" w:hint="eastAsia"/>
                <w:b/>
                <w:bCs/>
                <w:color w:val="000000"/>
                <w:kern w:val="0"/>
                <w:sz w:val="18"/>
                <w:szCs w:val="18"/>
              </w:rPr>
              <w:t>成绩要求</w:t>
            </w:r>
          </w:p>
        </w:tc>
      </w:tr>
      <w:tr w:rsidR="000C7EB0" w:rsidRPr="000C7EB0" w14:paraId="717F9272" w14:textId="77777777" w:rsidTr="004B64E1">
        <w:trPr>
          <w:trHeight w:val="2115"/>
          <w:jc w:val="center"/>
        </w:trPr>
        <w:tc>
          <w:tcPr>
            <w:tcW w:w="51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4C71887" w14:textId="77777777" w:rsidR="000C7EB0" w:rsidRPr="000C7EB0" w:rsidRDefault="000C7EB0" w:rsidP="000C7EB0">
            <w:pPr>
              <w:widowControl/>
              <w:wordWrap w:val="0"/>
              <w:ind w:firstLine="480"/>
              <w:rPr>
                <w:rFonts w:ascii="宋体" w:eastAsia="宋体" w:hAnsi="宋体" w:cs="宋体"/>
                <w:color w:val="000000"/>
                <w:kern w:val="0"/>
                <w:szCs w:val="21"/>
                <w:highlight w:val="yellow"/>
              </w:rPr>
            </w:pPr>
            <w:r w:rsidRPr="000C7EB0">
              <w:rPr>
                <w:rFonts w:ascii="Times New Roman" w:eastAsia="宋体" w:hAnsi="Times New Roman" w:cs="Times New Roman"/>
                <w:color w:val="000000"/>
                <w:kern w:val="0"/>
                <w:sz w:val="18"/>
                <w:szCs w:val="18"/>
                <w:highlight w:val="yellow"/>
              </w:rPr>
              <w:t>1</w:t>
            </w:r>
          </w:p>
        </w:tc>
        <w:tc>
          <w:tcPr>
            <w:tcW w:w="102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504BD86" w14:textId="77777777" w:rsidR="000C7EB0" w:rsidRPr="000C7EB0" w:rsidRDefault="000C7EB0" w:rsidP="000C7EB0">
            <w:pPr>
              <w:widowControl/>
              <w:jc w:val="center"/>
              <w:rPr>
                <w:rFonts w:ascii="宋体" w:eastAsia="宋体" w:hAnsi="宋体" w:cs="宋体"/>
                <w:color w:val="000000"/>
                <w:kern w:val="0"/>
                <w:szCs w:val="21"/>
                <w:highlight w:val="yellow"/>
              </w:rPr>
            </w:pPr>
            <w:r w:rsidRPr="000C7EB0">
              <w:rPr>
                <w:rFonts w:ascii="宋体" w:eastAsia="宋体" w:hAnsi="宋体" w:cs="宋体" w:hint="eastAsia"/>
                <w:color w:val="000000"/>
                <w:kern w:val="0"/>
                <w:sz w:val="18"/>
                <w:szCs w:val="18"/>
                <w:highlight w:val="yellow"/>
              </w:rPr>
              <w:t>乔治</w:t>
            </w:r>
            <w:r w:rsidRPr="000C7EB0">
              <w:rPr>
                <w:rFonts w:ascii="Times New Roman" w:eastAsia="宋体" w:hAnsi="Times New Roman" w:cs="Times New Roman"/>
                <w:color w:val="000000"/>
                <w:kern w:val="0"/>
                <w:sz w:val="18"/>
                <w:szCs w:val="18"/>
                <w:highlight w:val="yellow"/>
              </w:rPr>
              <w:t>·</w:t>
            </w:r>
            <w:r w:rsidRPr="000C7EB0">
              <w:rPr>
                <w:rFonts w:ascii="宋体" w:eastAsia="宋体" w:hAnsi="宋体" w:cs="宋体" w:hint="eastAsia"/>
                <w:color w:val="000000"/>
                <w:kern w:val="0"/>
                <w:sz w:val="18"/>
                <w:szCs w:val="18"/>
                <w:highlight w:val="yellow"/>
              </w:rPr>
              <w:t>梅森大学</w:t>
            </w:r>
            <w:r w:rsidRPr="000C7EB0">
              <w:rPr>
                <w:rFonts w:ascii="Times New Roman" w:eastAsia="宋体" w:hAnsi="Times New Roman" w:cs="Times New Roman"/>
                <w:color w:val="000000"/>
                <w:kern w:val="0"/>
                <w:sz w:val="18"/>
                <w:szCs w:val="18"/>
                <w:highlight w:val="yellow"/>
              </w:rPr>
              <w:t>GMU</w:t>
            </w:r>
          </w:p>
        </w:tc>
        <w:tc>
          <w:tcPr>
            <w:tcW w:w="160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1E7864A" w14:textId="77777777" w:rsidR="000C7EB0" w:rsidRPr="000C7EB0" w:rsidRDefault="000C7EB0" w:rsidP="000C7EB0">
            <w:pPr>
              <w:widowControl/>
              <w:jc w:val="center"/>
              <w:rPr>
                <w:rFonts w:ascii="宋体" w:eastAsia="宋体" w:hAnsi="宋体" w:cs="宋体"/>
                <w:color w:val="000000"/>
                <w:kern w:val="0"/>
                <w:szCs w:val="21"/>
                <w:highlight w:val="yellow"/>
              </w:rPr>
            </w:pPr>
            <w:r w:rsidRPr="000C7EB0">
              <w:rPr>
                <w:rFonts w:ascii="Times New Roman" w:eastAsia="宋体" w:hAnsi="Times New Roman" w:cs="Times New Roman"/>
                <w:color w:val="000000"/>
                <w:kern w:val="0"/>
                <w:sz w:val="18"/>
                <w:szCs w:val="18"/>
                <w:highlight w:val="yellow"/>
              </w:rPr>
              <w:t>80/6.5</w:t>
            </w:r>
            <w:r w:rsidRPr="000C7EB0">
              <w:rPr>
                <w:rFonts w:ascii="宋体" w:eastAsia="宋体" w:hAnsi="宋体" w:cs="宋体" w:hint="eastAsia"/>
                <w:color w:val="000000"/>
                <w:kern w:val="0"/>
                <w:sz w:val="18"/>
                <w:szCs w:val="18"/>
                <w:highlight w:val="yellow"/>
              </w:rPr>
              <w:t>单科不低于</w:t>
            </w:r>
            <w:r w:rsidRPr="000C7EB0">
              <w:rPr>
                <w:rFonts w:ascii="Times New Roman" w:eastAsia="宋体" w:hAnsi="Times New Roman" w:cs="Times New Roman"/>
                <w:color w:val="000000"/>
                <w:kern w:val="0"/>
                <w:sz w:val="18"/>
                <w:szCs w:val="18"/>
                <w:highlight w:val="yellow"/>
              </w:rPr>
              <w:t>18/6.0</w:t>
            </w:r>
            <w:r w:rsidRPr="000C7EB0">
              <w:rPr>
                <w:rFonts w:ascii="宋体" w:eastAsia="宋体" w:hAnsi="宋体" w:cs="宋体" w:hint="eastAsia"/>
                <w:color w:val="000000"/>
                <w:kern w:val="0"/>
                <w:sz w:val="18"/>
                <w:szCs w:val="18"/>
                <w:highlight w:val="yellow"/>
              </w:rPr>
              <w:t>（</w:t>
            </w:r>
            <w:r w:rsidRPr="000C7EB0">
              <w:rPr>
                <w:rFonts w:ascii="Times New Roman" w:eastAsia="宋体" w:hAnsi="Times New Roman" w:cs="Times New Roman"/>
                <w:color w:val="000000"/>
                <w:kern w:val="0"/>
                <w:sz w:val="18"/>
                <w:szCs w:val="18"/>
                <w:highlight w:val="yellow"/>
              </w:rPr>
              <w:t>PTE</w:t>
            </w:r>
            <w:r w:rsidRPr="000C7EB0">
              <w:rPr>
                <w:rFonts w:ascii="宋体" w:eastAsia="宋体" w:hAnsi="宋体" w:cs="宋体" w:hint="eastAsia"/>
                <w:color w:val="000000"/>
                <w:kern w:val="0"/>
                <w:sz w:val="18"/>
                <w:szCs w:val="18"/>
                <w:highlight w:val="yellow"/>
              </w:rPr>
              <w:t>：</w:t>
            </w:r>
            <w:r w:rsidRPr="000C7EB0">
              <w:rPr>
                <w:rFonts w:ascii="Times New Roman" w:eastAsia="宋体" w:hAnsi="Times New Roman" w:cs="Times New Roman"/>
                <w:color w:val="000000"/>
                <w:kern w:val="0"/>
                <w:sz w:val="18"/>
                <w:szCs w:val="18"/>
                <w:highlight w:val="yellow"/>
              </w:rPr>
              <w:t>59</w:t>
            </w:r>
            <w:r w:rsidRPr="000C7EB0">
              <w:rPr>
                <w:rFonts w:ascii="宋体" w:eastAsia="宋体" w:hAnsi="宋体" w:cs="宋体" w:hint="eastAsia"/>
                <w:color w:val="000000"/>
                <w:kern w:val="0"/>
                <w:sz w:val="18"/>
                <w:szCs w:val="18"/>
                <w:highlight w:val="yellow"/>
              </w:rPr>
              <w:t>）</w:t>
            </w:r>
            <w:r w:rsidRPr="000C7EB0">
              <w:rPr>
                <w:rFonts w:ascii="宋体" w:eastAsia="宋体" w:hAnsi="宋体" w:cs="宋体" w:hint="eastAsia"/>
                <w:b/>
                <w:bCs/>
                <w:color w:val="000000"/>
                <w:kern w:val="0"/>
                <w:sz w:val="18"/>
                <w:szCs w:val="18"/>
                <w:highlight w:val="yellow"/>
              </w:rPr>
              <w:t>学生需在</w:t>
            </w:r>
            <w:r w:rsidRPr="000C7EB0">
              <w:rPr>
                <w:rFonts w:ascii="Times New Roman" w:eastAsia="宋体" w:hAnsi="Times New Roman" w:cs="Times New Roman"/>
                <w:b/>
                <w:bCs/>
                <w:color w:val="000000"/>
                <w:kern w:val="0"/>
                <w:sz w:val="18"/>
                <w:szCs w:val="18"/>
                <w:highlight w:val="yellow"/>
              </w:rPr>
              <w:t>6</w:t>
            </w:r>
            <w:r w:rsidRPr="000C7EB0">
              <w:rPr>
                <w:rFonts w:ascii="宋体" w:eastAsia="宋体" w:hAnsi="宋体" w:cs="宋体" w:hint="eastAsia"/>
                <w:b/>
                <w:bCs/>
                <w:color w:val="000000"/>
                <w:kern w:val="0"/>
                <w:sz w:val="18"/>
                <w:szCs w:val="18"/>
                <w:highlight w:val="yellow"/>
              </w:rPr>
              <w:t>月</w:t>
            </w:r>
            <w:r w:rsidRPr="000C7EB0">
              <w:rPr>
                <w:rFonts w:ascii="Times New Roman" w:eastAsia="宋体" w:hAnsi="Times New Roman" w:cs="Times New Roman"/>
                <w:b/>
                <w:bCs/>
                <w:color w:val="000000"/>
                <w:kern w:val="0"/>
                <w:sz w:val="18"/>
                <w:szCs w:val="18"/>
                <w:highlight w:val="yellow"/>
              </w:rPr>
              <w:t>15</w:t>
            </w:r>
            <w:r w:rsidRPr="000C7EB0">
              <w:rPr>
                <w:rFonts w:ascii="宋体" w:eastAsia="宋体" w:hAnsi="宋体" w:cs="宋体" w:hint="eastAsia"/>
                <w:b/>
                <w:bCs/>
                <w:color w:val="000000"/>
                <w:kern w:val="0"/>
                <w:sz w:val="18"/>
                <w:szCs w:val="18"/>
                <w:highlight w:val="yellow"/>
              </w:rPr>
              <w:t>日之前参加指定的托福</w:t>
            </w:r>
            <w:r w:rsidRPr="000C7EB0">
              <w:rPr>
                <w:rFonts w:ascii="Times New Roman" w:eastAsia="宋体" w:hAnsi="Times New Roman" w:cs="Times New Roman"/>
                <w:b/>
                <w:bCs/>
                <w:color w:val="000000"/>
                <w:kern w:val="0"/>
                <w:sz w:val="18"/>
                <w:szCs w:val="18"/>
                <w:highlight w:val="yellow"/>
              </w:rPr>
              <w:t>/</w:t>
            </w:r>
            <w:proofErr w:type="gramStart"/>
            <w:r w:rsidRPr="000C7EB0">
              <w:rPr>
                <w:rFonts w:ascii="宋体" w:eastAsia="宋体" w:hAnsi="宋体" w:cs="宋体" w:hint="eastAsia"/>
                <w:b/>
                <w:bCs/>
                <w:color w:val="000000"/>
                <w:kern w:val="0"/>
                <w:sz w:val="18"/>
                <w:szCs w:val="18"/>
                <w:highlight w:val="yellow"/>
              </w:rPr>
              <w:t>雅思考试</w:t>
            </w:r>
            <w:proofErr w:type="gramEnd"/>
          </w:p>
        </w:tc>
        <w:tc>
          <w:tcPr>
            <w:tcW w:w="185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7A1778BB" w14:textId="77777777" w:rsidR="000C7EB0" w:rsidRPr="000C7EB0" w:rsidRDefault="000C7EB0" w:rsidP="000C7EB0">
            <w:pPr>
              <w:widowControl/>
              <w:jc w:val="center"/>
              <w:rPr>
                <w:rFonts w:ascii="宋体" w:eastAsia="宋体" w:hAnsi="宋体" w:cs="宋体"/>
                <w:color w:val="000000"/>
                <w:kern w:val="0"/>
                <w:szCs w:val="21"/>
                <w:highlight w:val="yellow"/>
              </w:rPr>
            </w:pPr>
            <w:r w:rsidRPr="000C7EB0">
              <w:rPr>
                <w:rFonts w:ascii="宋体" w:eastAsia="宋体" w:hAnsi="宋体" w:cs="宋体" w:hint="eastAsia"/>
                <w:color w:val="000000"/>
                <w:kern w:val="0"/>
                <w:sz w:val="18"/>
                <w:szCs w:val="18"/>
                <w:highlight w:val="yellow"/>
              </w:rPr>
              <w:t>针对</w:t>
            </w:r>
            <w:r w:rsidRPr="000C7EB0">
              <w:rPr>
                <w:rFonts w:ascii="Times New Roman" w:eastAsia="宋体" w:hAnsi="Times New Roman" w:cs="Times New Roman"/>
                <w:color w:val="000000"/>
                <w:kern w:val="0"/>
                <w:sz w:val="18"/>
                <w:szCs w:val="18"/>
                <w:highlight w:val="yellow"/>
              </w:rPr>
              <w:t>2024</w:t>
            </w:r>
            <w:r w:rsidRPr="000C7EB0">
              <w:rPr>
                <w:rFonts w:ascii="宋体" w:eastAsia="宋体" w:hAnsi="宋体" w:cs="宋体" w:hint="eastAsia"/>
                <w:color w:val="000000"/>
                <w:kern w:val="0"/>
                <w:sz w:val="18"/>
                <w:szCs w:val="18"/>
                <w:highlight w:val="yellow"/>
              </w:rPr>
              <w:t>年</w:t>
            </w:r>
            <w:r w:rsidRPr="000C7EB0">
              <w:rPr>
                <w:rFonts w:ascii="宋体" w:eastAsia="宋体" w:hAnsi="宋体" w:cs="宋体" w:hint="eastAsia"/>
                <w:color w:val="000000"/>
                <w:kern w:val="0"/>
                <w:szCs w:val="21"/>
                <w:highlight w:val="yellow"/>
                <w:shd w:val="clear" w:color="auto" w:fill="FFFF00"/>
              </w:rPr>
              <w:t>秋季</w:t>
            </w:r>
            <w:r w:rsidRPr="000C7EB0">
              <w:rPr>
                <w:rFonts w:ascii="宋体" w:eastAsia="宋体" w:hAnsi="宋体" w:cs="宋体" w:hint="eastAsia"/>
                <w:color w:val="000000"/>
                <w:kern w:val="0"/>
                <w:sz w:val="18"/>
                <w:szCs w:val="18"/>
                <w:highlight w:val="yellow"/>
              </w:rPr>
              <w:t>学期学生可接受：多邻国：</w:t>
            </w:r>
            <w:r w:rsidRPr="000C7EB0">
              <w:rPr>
                <w:rFonts w:ascii="Times New Roman" w:eastAsia="宋体" w:hAnsi="Times New Roman" w:cs="Times New Roman"/>
                <w:color w:val="000000"/>
                <w:kern w:val="0"/>
                <w:sz w:val="18"/>
                <w:szCs w:val="18"/>
                <w:highlight w:val="yellow"/>
              </w:rPr>
              <w:t>110</w:t>
            </w:r>
            <w:r w:rsidRPr="000C7EB0">
              <w:rPr>
                <w:rFonts w:ascii="宋体" w:eastAsia="宋体" w:hAnsi="宋体" w:cs="宋体" w:hint="eastAsia"/>
                <w:color w:val="000000"/>
                <w:kern w:val="0"/>
                <w:sz w:val="18"/>
                <w:szCs w:val="18"/>
                <w:highlight w:val="yellow"/>
              </w:rPr>
              <w:t>大学第一学期平均成绩</w:t>
            </w:r>
            <w:r w:rsidRPr="000C7EB0">
              <w:rPr>
                <w:rFonts w:ascii="Times New Roman" w:eastAsia="宋体" w:hAnsi="Times New Roman" w:cs="Times New Roman"/>
                <w:color w:val="000000"/>
                <w:kern w:val="0"/>
                <w:sz w:val="18"/>
                <w:szCs w:val="18"/>
                <w:highlight w:val="yellow"/>
                <w:shd w:val="clear" w:color="auto" w:fill="FFFF00"/>
              </w:rPr>
              <w:t>78</w:t>
            </w:r>
            <w:r w:rsidRPr="000C7EB0">
              <w:rPr>
                <w:rFonts w:ascii="宋体" w:eastAsia="宋体" w:hAnsi="宋体" w:cs="宋体" w:hint="eastAsia"/>
                <w:color w:val="000000"/>
                <w:kern w:val="0"/>
                <w:sz w:val="18"/>
                <w:szCs w:val="18"/>
                <w:highlight w:val="yellow"/>
              </w:rPr>
              <w:t>分以上，高中平均成绩</w:t>
            </w:r>
            <w:r w:rsidRPr="000C7EB0">
              <w:rPr>
                <w:rFonts w:ascii="Times New Roman" w:eastAsia="宋体" w:hAnsi="Times New Roman" w:cs="Times New Roman"/>
                <w:color w:val="000000"/>
                <w:kern w:val="0"/>
                <w:sz w:val="18"/>
                <w:szCs w:val="18"/>
                <w:highlight w:val="yellow"/>
              </w:rPr>
              <w:t>80</w:t>
            </w:r>
            <w:r w:rsidRPr="000C7EB0">
              <w:rPr>
                <w:rFonts w:ascii="宋体" w:eastAsia="宋体" w:hAnsi="宋体" w:cs="宋体" w:hint="eastAsia"/>
                <w:color w:val="000000"/>
                <w:kern w:val="0"/>
                <w:sz w:val="18"/>
                <w:szCs w:val="18"/>
                <w:highlight w:val="yellow"/>
              </w:rPr>
              <w:t>分（满分</w:t>
            </w:r>
            <w:r w:rsidRPr="000C7EB0">
              <w:rPr>
                <w:rFonts w:ascii="Times New Roman" w:eastAsia="宋体" w:hAnsi="Times New Roman" w:cs="Times New Roman"/>
                <w:color w:val="000000"/>
                <w:kern w:val="0"/>
                <w:sz w:val="18"/>
                <w:szCs w:val="18"/>
                <w:highlight w:val="yellow"/>
              </w:rPr>
              <w:t>100</w:t>
            </w:r>
            <w:r w:rsidRPr="000C7EB0">
              <w:rPr>
                <w:rFonts w:ascii="宋体" w:eastAsia="宋体" w:hAnsi="宋体" w:cs="宋体" w:hint="eastAsia"/>
                <w:color w:val="000000"/>
                <w:kern w:val="0"/>
                <w:sz w:val="18"/>
                <w:szCs w:val="18"/>
                <w:highlight w:val="yellow"/>
              </w:rPr>
              <w:t>）以上</w:t>
            </w:r>
          </w:p>
        </w:tc>
      </w:tr>
      <w:tr w:rsidR="000C7EB0" w:rsidRPr="000C7EB0" w14:paraId="73097192" w14:textId="77777777" w:rsidTr="004B64E1">
        <w:trPr>
          <w:trHeight w:val="1140"/>
          <w:jc w:val="center"/>
        </w:trPr>
        <w:tc>
          <w:tcPr>
            <w:tcW w:w="51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6220AA3" w14:textId="77777777" w:rsidR="000C7EB0" w:rsidRPr="000C7EB0" w:rsidRDefault="000C7EB0" w:rsidP="000C7EB0">
            <w:pPr>
              <w:widowControl/>
              <w:wordWrap w:val="0"/>
              <w:ind w:firstLine="360"/>
              <w:jc w:val="center"/>
              <w:rPr>
                <w:rFonts w:ascii="宋体" w:eastAsia="宋体" w:hAnsi="宋体" w:cs="宋体"/>
                <w:color w:val="000000"/>
                <w:kern w:val="0"/>
                <w:szCs w:val="21"/>
                <w:highlight w:val="yellow"/>
              </w:rPr>
            </w:pPr>
            <w:r w:rsidRPr="000C7EB0">
              <w:rPr>
                <w:rFonts w:ascii="Times New Roman" w:eastAsia="宋体" w:hAnsi="Times New Roman" w:cs="Times New Roman"/>
                <w:color w:val="000000"/>
                <w:kern w:val="0"/>
                <w:sz w:val="18"/>
                <w:szCs w:val="18"/>
                <w:highlight w:val="yellow"/>
              </w:rPr>
              <w:t>2</w:t>
            </w:r>
          </w:p>
        </w:tc>
        <w:tc>
          <w:tcPr>
            <w:tcW w:w="102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2FEE65C" w14:textId="77777777" w:rsidR="000C7EB0" w:rsidRPr="000C7EB0" w:rsidRDefault="000C7EB0" w:rsidP="000C7EB0">
            <w:pPr>
              <w:widowControl/>
              <w:wordWrap w:val="0"/>
              <w:jc w:val="center"/>
              <w:rPr>
                <w:rFonts w:ascii="宋体" w:eastAsia="宋体" w:hAnsi="宋体" w:cs="宋体"/>
                <w:color w:val="000000"/>
                <w:kern w:val="0"/>
                <w:szCs w:val="21"/>
                <w:highlight w:val="yellow"/>
              </w:rPr>
            </w:pPr>
            <w:r w:rsidRPr="000C7EB0">
              <w:rPr>
                <w:rFonts w:ascii="宋体" w:eastAsia="宋体" w:hAnsi="宋体" w:cs="宋体" w:hint="eastAsia"/>
                <w:color w:val="000000"/>
                <w:kern w:val="0"/>
                <w:sz w:val="18"/>
                <w:szCs w:val="18"/>
                <w:highlight w:val="yellow"/>
              </w:rPr>
              <w:t>北亚利桑那大学</w:t>
            </w:r>
            <w:r w:rsidRPr="000C7EB0">
              <w:rPr>
                <w:rFonts w:ascii="Times New Roman" w:eastAsia="宋体" w:hAnsi="Times New Roman" w:cs="Times New Roman"/>
                <w:color w:val="000000"/>
                <w:kern w:val="0"/>
                <w:sz w:val="18"/>
                <w:szCs w:val="18"/>
                <w:highlight w:val="yellow"/>
              </w:rPr>
              <w:t>NAU</w:t>
            </w:r>
          </w:p>
        </w:tc>
        <w:tc>
          <w:tcPr>
            <w:tcW w:w="160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7D8146A" w14:textId="77777777" w:rsidR="000C7EB0" w:rsidRPr="000C7EB0" w:rsidRDefault="000C7EB0" w:rsidP="000C7EB0">
            <w:pPr>
              <w:widowControl/>
              <w:jc w:val="center"/>
              <w:rPr>
                <w:rFonts w:ascii="宋体" w:eastAsia="宋体" w:hAnsi="宋体" w:cs="宋体"/>
                <w:color w:val="000000"/>
                <w:kern w:val="0"/>
                <w:szCs w:val="21"/>
                <w:highlight w:val="yellow"/>
              </w:rPr>
            </w:pPr>
            <w:r w:rsidRPr="000C7EB0">
              <w:rPr>
                <w:rFonts w:ascii="Times New Roman" w:eastAsia="宋体" w:hAnsi="Times New Roman" w:cs="Times New Roman"/>
                <w:color w:val="000000"/>
                <w:kern w:val="0"/>
                <w:sz w:val="18"/>
                <w:szCs w:val="18"/>
                <w:highlight w:val="yellow"/>
              </w:rPr>
              <w:t>70/6.0</w:t>
            </w:r>
            <w:r w:rsidRPr="000C7EB0">
              <w:rPr>
                <w:rFonts w:ascii="宋体" w:eastAsia="宋体" w:hAnsi="宋体" w:cs="宋体" w:hint="eastAsia"/>
                <w:color w:val="000000"/>
                <w:kern w:val="0"/>
                <w:sz w:val="18"/>
                <w:szCs w:val="18"/>
                <w:highlight w:val="yellow"/>
              </w:rPr>
              <w:t>多邻国</w:t>
            </w:r>
            <w:r w:rsidRPr="000C7EB0">
              <w:rPr>
                <w:rFonts w:ascii="Times New Roman" w:eastAsia="宋体" w:hAnsi="Times New Roman" w:cs="Times New Roman"/>
                <w:color w:val="000000"/>
                <w:kern w:val="0"/>
                <w:sz w:val="18"/>
                <w:szCs w:val="18"/>
                <w:highlight w:val="yellow"/>
              </w:rPr>
              <w:t>95</w:t>
            </w:r>
          </w:p>
        </w:tc>
        <w:tc>
          <w:tcPr>
            <w:tcW w:w="185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793FACE" w14:textId="77777777" w:rsidR="000C7EB0" w:rsidRPr="000C7EB0" w:rsidRDefault="000C7EB0" w:rsidP="000C7EB0">
            <w:pPr>
              <w:widowControl/>
              <w:jc w:val="center"/>
              <w:rPr>
                <w:rFonts w:ascii="宋体" w:eastAsia="宋体" w:hAnsi="宋体" w:cs="宋体"/>
                <w:color w:val="000000"/>
                <w:kern w:val="0"/>
                <w:szCs w:val="21"/>
                <w:highlight w:val="yellow"/>
              </w:rPr>
            </w:pPr>
            <w:r w:rsidRPr="000C7EB0">
              <w:rPr>
                <w:rFonts w:ascii="宋体" w:eastAsia="宋体" w:hAnsi="宋体" w:cs="宋体" w:hint="eastAsia"/>
                <w:color w:val="000000"/>
                <w:kern w:val="0"/>
                <w:sz w:val="18"/>
                <w:szCs w:val="18"/>
                <w:highlight w:val="yellow"/>
              </w:rPr>
              <w:t>大学第一学期平均成绩</w:t>
            </w:r>
            <w:r w:rsidRPr="000C7EB0">
              <w:rPr>
                <w:rFonts w:ascii="Times New Roman" w:eastAsia="宋体" w:hAnsi="Times New Roman" w:cs="Times New Roman"/>
                <w:color w:val="000000"/>
                <w:kern w:val="0"/>
                <w:sz w:val="18"/>
                <w:szCs w:val="18"/>
                <w:highlight w:val="yellow"/>
              </w:rPr>
              <w:t>66</w:t>
            </w:r>
            <w:r w:rsidRPr="000C7EB0">
              <w:rPr>
                <w:rFonts w:ascii="宋体" w:eastAsia="宋体" w:hAnsi="宋体" w:cs="宋体" w:hint="eastAsia"/>
                <w:color w:val="000000"/>
                <w:kern w:val="0"/>
                <w:sz w:val="18"/>
                <w:szCs w:val="18"/>
                <w:highlight w:val="yellow"/>
              </w:rPr>
              <w:t>分以上，单科成绩达到</w:t>
            </w:r>
            <w:r w:rsidRPr="000C7EB0">
              <w:rPr>
                <w:rFonts w:ascii="Times New Roman" w:eastAsia="宋体" w:hAnsi="Times New Roman" w:cs="Times New Roman"/>
                <w:color w:val="000000"/>
                <w:kern w:val="0"/>
                <w:sz w:val="18"/>
                <w:szCs w:val="18"/>
                <w:highlight w:val="yellow"/>
              </w:rPr>
              <w:t>66</w:t>
            </w:r>
            <w:r w:rsidRPr="000C7EB0">
              <w:rPr>
                <w:rFonts w:ascii="宋体" w:eastAsia="宋体" w:hAnsi="宋体" w:cs="宋体" w:hint="eastAsia"/>
                <w:color w:val="000000"/>
                <w:kern w:val="0"/>
                <w:sz w:val="18"/>
                <w:szCs w:val="18"/>
                <w:highlight w:val="yellow"/>
              </w:rPr>
              <w:t>分可作为转换学分被</w:t>
            </w:r>
            <w:r w:rsidRPr="000C7EB0">
              <w:rPr>
                <w:rFonts w:ascii="Times New Roman" w:eastAsia="宋体" w:hAnsi="Times New Roman" w:cs="Times New Roman"/>
                <w:color w:val="000000"/>
                <w:kern w:val="0"/>
                <w:sz w:val="18"/>
                <w:szCs w:val="18"/>
                <w:highlight w:val="yellow"/>
              </w:rPr>
              <w:t>NAU</w:t>
            </w:r>
            <w:r w:rsidRPr="000C7EB0">
              <w:rPr>
                <w:rFonts w:ascii="宋体" w:eastAsia="宋体" w:hAnsi="宋体" w:cs="宋体" w:hint="eastAsia"/>
                <w:color w:val="000000"/>
                <w:kern w:val="0"/>
                <w:sz w:val="18"/>
                <w:szCs w:val="18"/>
                <w:highlight w:val="yellow"/>
              </w:rPr>
              <w:t>接受</w:t>
            </w:r>
            <w:r w:rsidRPr="000C7EB0">
              <w:rPr>
                <w:rFonts w:ascii="Times New Roman" w:eastAsia="宋体" w:hAnsi="Times New Roman" w:cs="Times New Roman"/>
                <w:color w:val="000000"/>
                <w:kern w:val="0"/>
                <w:sz w:val="18"/>
                <w:szCs w:val="18"/>
                <w:highlight w:val="yellow"/>
              </w:rPr>
              <w:t>66/100</w:t>
            </w:r>
            <w:r w:rsidRPr="000C7EB0">
              <w:rPr>
                <w:rFonts w:ascii="宋体" w:eastAsia="宋体" w:hAnsi="宋体" w:cs="宋体" w:hint="eastAsia"/>
                <w:color w:val="000000"/>
                <w:kern w:val="0"/>
                <w:sz w:val="18"/>
                <w:szCs w:val="18"/>
                <w:highlight w:val="yellow"/>
              </w:rPr>
              <w:t>；高中或高考成绩作为参考。</w:t>
            </w:r>
          </w:p>
        </w:tc>
      </w:tr>
      <w:tr w:rsidR="000C7EB0" w:rsidRPr="000C7EB0" w14:paraId="531925B6" w14:textId="77777777" w:rsidTr="004B64E1">
        <w:trPr>
          <w:trHeight w:val="375"/>
          <w:jc w:val="center"/>
        </w:trPr>
        <w:tc>
          <w:tcPr>
            <w:tcW w:w="51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C56EBD8" w14:textId="77777777" w:rsidR="000C7EB0" w:rsidRPr="000C7EB0" w:rsidRDefault="000C7EB0" w:rsidP="000C7EB0">
            <w:pPr>
              <w:widowControl/>
              <w:wordWrap w:val="0"/>
              <w:ind w:firstLine="360"/>
              <w:jc w:val="center"/>
              <w:rPr>
                <w:rFonts w:ascii="宋体" w:eastAsia="宋体" w:hAnsi="宋体" w:cs="宋体"/>
                <w:color w:val="000000"/>
                <w:kern w:val="0"/>
                <w:szCs w:val="21"/>
                <w:highlight w:val="yellow"/>
              </w:rPr>
            </w:pPr>
            <w:r w:rsidRPr="000C7EB0">
              <w:rPr>
                <w:rFonts w:ascii="Times New Roman" w:eastAsia="宋体" w:hAnsi="Times New Roman" w:cs="Times New Roman"/>
                <w:color w:val="000000"/>
                <w:kern w:val="0"/>
                <w:sz w:val="18"/>
                <w:szCs w:val="18"/>
                <w:highlight w:val="yellow"/>
                <w:shd w:val="clear" w:color="auto" w:fill="FFFF00"/>
              </w:rPr>
              <w:t>3</w:t>
            </w:r>
          </w:p>
        </w:tc>
        <w:tc>
          <w:tcPr>
            <w:tcW w:w="102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DA29669" w14:textId="77777777" w:rsidR="000C7EB0" w:rsidRPr="000C7EB0" w:rsidRDefault="000C7EB0" w:rsidP="000C7EB0">
            <w:pPr>
              <w:widowControl/>
              <w:jc w:val="center"/>
              <w:rPr>
                <w:rFonts w:ascii="宋体" w:eastAsia="宋体" w:hAnsi="宋体" w:cs="宋体"/>
                <w:color w:val="000000"/>
                <w:kern w:val="0"/>
                <w:szCs w:val="21"/>
                <w:highlight w:val="yellow"/>
              </w:rPr>
            </w:pPr>
            <w:r w:rsidRPr="000C7EB0">
              <w:rPr>
                <w:rFonts w:ascii="宋体" w:eastAsia="宋体" w:hAnsi="宋体" w:cs="宋体" w:hint="eastAsia"/>
                <w:color w:val="000000"/>
                <w:kern w:val="0"/>
                <w:szCs w:val="21"/>
                <w:highlight w:val="yellow"/>
                <w:shd w:val="clear" w:color="auto" w:fill="FFFF00"/>
              </w:rPr>
              <w:t>北德克萨斯大学</w:t>
            </w:r>
            <w:r w:rsidRPr="000C7EB0">
              <w:rPr>
                <w:rFonts w:ascii="Times New Roman" w:eastAsia="宋体" w:hAnsi="Times New Roman" w:cs="Times New Roman"/>
                <w:color w:val="000000"/>
                <w:kern w:val="0"/>
                <w:szCs w:val="21"/>
                <w:highlight w:val="yellow"/>
                <w:shd w:val="clear" w:color="auto" w:fill="FFFF00"/>
              </w:rPr>
              <w:t>UNT</w:t>
            </w:r>
          </w:p>
        </w:tc>
        <w:tc>
          <w:tcPr>
            <w:tcW w:w="160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17104ED" w14:textId="77777777" w:rsidR="000C7EB0" w:rsidRPr="000C7EB0" w:rsidRDefault="000C7EB0" w:rsidP="000C7EB0">
            <w:pPr>
              <w:widowControl/>
              <w:jc w:val="center"/>
              <w:rPr>
                <w:rFonts w:ascii="宋体" w:eastAsia="宋体" w:hAnsi="宋体" w:cs="宋体"/>
                <w:color w:val="000000"/>
                <w:kern w:val="0"/>
                <w:szCs w:val="21"/>
                <w:highlight w:val="yellow"/>
              </w:rPr>
            </w:pPr>
            <w:r w:rsidRPr="000C7EB0">
              <w:rPr>
                <w:rFonts w:ascii="宋体" w:eastAsia="宋体" w:hAnsi="宋体" w:cs="宋体" w:hint="eastAsia"/>
                <w:color w:val="000000"/>
                <w:kern w:val="0"/>
                <w:sz w:val="18"/>
                <w:szCs w:val="18"/>
                <w:highlight w:val="yellow"/>
                <w:shd w:val="clear" w:color="auto" w:fill="FFFF00"/>
              </w:rPr>
              <w:t>79/</w:t>
            </w:r>
            <w:r w:rsidRPr="000C7EB0">
              <w:rPr>
                <w:rFonts w:ascii="Times New Roman" w:eastAsia="宋体" w:hAnsi="Times New Roman" w:cs="Times New Roman"/>
                <w:color w:val="000000"/>
                <w:kern w:val="0"/>
                <w:sz w:val="18"/>
                <w:szCs w:val="18"/>
                <w:highlight w:val="yellow"/>
                <w:shd w:val="clear" w:color="auto" w:fill="FFFF00"/>
              </w:rPr>
              <w:t>6.0</w:t>
            </w:r>
            <w:r w:rsidRPr="000C7EB0">
              <w:rPr>
                <w:rFonts w:ascii="宋体" w:eastAsia="宋体" w:hAnsi="宋体" w:cs="宋体" w:hint="eastAsia"/>
                <w:color w:val="000000"/>
                <w:kern w:val="0"/>
                <w:sz w:val="18"/>
                <w:szCs w:val="18"/>
                <w:highlight w:val="yellow"/>
                <w:shd w:val="clear" w:color="auto" w:fill="FFFF00"/>
              </w:rPr>
              <w:t>多邻国100PTE:53</w:t>
            </w:r>
          </w:p>
        </w:tc>
        <w:tc>
          <w:tcPr>
            <w:tcW w:w="185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7D6B638" w14:textId="77777777" w:rsidR="000C7EB0" w:rsidRPr="000C7EB0" w:rsidRDefault="000C7EB0" w:rsidP="000C7EB0">
            <w:pPr>
              <w:widowControl/>
              <w:jc w:val="center"/>
              <w:rPr>
                <w:rFonts w:ascii="宋体" w:eastAsia="宋体" w:hAnsi="宋体" w:cs="宋体"/>
                <w:color w:val="000000"/>
                <w:kern w:val="0"/>
                <w:szCs w:val="21"/>
                <w:highlight w:val="yellow"/>
              </w:rPr>
            </w:pPr>
            <w:r w:rsidRPr="000C7EB0">
              <w:rPr>
                <w:rFonts w:ascii="宋体" w:eastAsia="宋体" w:hAnsi="宋体" w:cs="宋体" w:hint="eastAsia"/>
                <w:color w:val="000000"/>
                <w:kern w:val="0"/>
                <w:sz w:val="18"/>
                <w:szCs w:val="18"/>
                <w:highlight w:val="yellow"/>
                <w:shd w:val="clear" w:color="auto" w:fill="FFFF00"/>
              </w:rPr>
              <w:t>大学第一学期平均成绩75分以上75/100</w:t>
            </w:r>
          </w:p>
        </w:tc>
      </w:tr>
      <w:tr w:rsidR="004B64E1" w:rsidRPr="000C7EB0" w14:paraId="11FEFFC8" w14:textId="77777777" w:rsidTr="004B64E1">
        <w:trPr>
          <w:trHeight w:val="375"/>
          <w:jc w:val="center"/>
        </w:trPr>
        <w:tc>
          <w:tcPr>
            <w:tcW w:w="51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39A26058" w14:textId="4329BBE0" w:rsidR="004B64E1" w:rsidRPr="000C7EB0" w:rsidRDefault="00FA4D1B" w:rsidP="004B64E1">
            <w:pPr>
              <w:widowControl/>
              <w:wordWrap w:val="0"/>
              <w:ind w:firstLine="360"/>
              <w:jc w:val="center"/>
              <w:rPr>
                <w:rFonts w:ascii="Times New Roman" w:eastAsia="宋体" w:hAnsi="Times New Roman" w:cs="Times New Roman"/>
                <w:color w:val="000000"/>
                <w:kern w:val="0"/>
                <w:sz w:val="18"/>
                <w:szCs w:val="18"/>
                <w:highlight w:val="yellow"/>
                <w:shd w:val="clear" w:color="auto" w:fill="FFFF00"/>
              </w:rPr>
            </w:pPr>
            <w:r>
              <w:rPr>
                <w:rFonts w:ascii="Times New Roman" w:eastAsia="宋体" w:hAnsi="Times New Roman" w:cs="Times New Roman" w:hint="eastAsia"/>
                <w:color w:val="000000"/>
                <w:kern w:val="0"/>
                <w:sz w:val="18"/>
                <w:szCs w:val="18"/>
                <w:highlight w:val="yellow"/>
                <w:shd w:val="clear" w:color="auto" w:fill="FFFF00"/>
              </w:rPr>
              <w:t>4</w:t>
            </w:r>
          </w:p>
        </w:tc>
        <w:tc>
          <w:tcPr>
            <w:tcW w:w="102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0E41B7B9" w14:textId="77777777" w:rsidR="004B64E1" w:rsidRPr="004B64E1" w:rsidRDefault="004B64E1" w:rsidP="004B64E1">
            <w:pPr>
              <w:widowControl/>
              <w:jc w:val="center"/>
              <w:rPr>
                <w:rFonts w:ascii="宋体" w:eastAsia="宋体" w:hAnsi="宋体" w:cs="宋体"/>
                <w:color w:val="000000"/>
                <w:kern w:val="0"/>
                <w:szCs w:val="21"/>
                <w:shd w:val="clear" w:color="auto" w:fill="FFFF00"/>
              </w:rPr>
            </w:pPr>
            <w:r w:rsidRPr="004B64E1">
              <w:rPr>
                <w:rFonts w:ascii="宋体" w:eastAsia="宋体" w:hAnsi="宋体" w:cs="宋体" w:hint="eastAsia"/>
                <w:color w:val="000000"/>
                <w:kern w:val="0"/>
                <w:szCs w:val="21"/>
                <w:shd w:val="clear" w:color="auto" w:fill="FFFF00"/>
              </w:rPr>
              <w:t>南伊利诺伊大学爱德华兹维尔</w:t>
            </w:r>
          </w:p>
          <w:p w14:paraId="2556E803" w14:textId="0A31DF85" w:rsidR="004B64E1" w:rsidRPr="000C7EB0" w:rsidRDefault="004B64E1" w:rsidP="004B64E1">
            <w:pPr>
              <w:widowControl/>
              <w:jc w:val="center"/>
              <w:rPr>
                <w:rFonts w:ascii="宋体" w:eastAsia="宋体" w:hAnsi="宋体" w:cs="宋体" w:hint="eastAsia"/>
                <w:color w:val="000000"/>
                <w:kern w:val="0"/>
                <w:szCs w:val="21"/>
                <w:highlight w:val="yellow"/>
                <w:shd w:val="clear" w:color="auto" w:fill="FFFF00"/>
              </w:rPr>
            </w:pPr>
            <w:r w:rsidRPr="004B64E1">
              <w:rPr>
                <w:rFonts w:ascii="宋体" w:eastAsia="宋体" w:hAnsi="宋体" w:cs="宋体"/>
                <w:color w:val="000000"/>
                <w:kern w:val="0"/>
                <w:szCs w:val="21"/>
                <w:shd w:val="clear" w:color="auto" w:fill="FFFF00"/>
              </w:rPr>
              <w:t>SIUE</w:t>
            </w:r>
          </w:p>
        </w:tc>
        <w:tc>
          <w:tcPr>
            <w:tcW w:w="160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7BDC5881" w14:textId="77777777" w:rsidR="004B64E1" w:rsidRPr="004B64E1" w:rsidRDefault="004B64E1" w:rsidP="004B64E1">
            <w:pPr>
              <w:pStyle w:val="TableParagraph"/>
              <w:snapToGrid w:val="0"/>
              <w:jc w:val="center"/>
              <w:rPr>
                <w:rFonts w:cs="Times New Roman"/>
                <w:kern w:val="2"/>
                <w:sz w:val="18"/>
                <w:szCs w:val="18"/>
              </w:rPr>
            </w:pPr>
            <w:r w:rsidRPr="004B64E1">
              <w:rPr>
                <w:rFonts w:cs="Times New Roman"/>
                <w:kern w:val="2"/>
                <w:sz w:val="18"/>
                <w:szCs w:val="18"/>
              </w:rPr>
              <w:t>72/6.0</w:t>
            </w:r>
          </w:p>
          <w:p w14:paraId="120F7EFA" w14:textId="4F3C596B" w:rsidR="004B64E1" w:rsidRPr="004B64E1" w:rsidRDefault="004B64E1" w:rsidP="004B64E1">
            <w:pPr>
              <w:widowControl/>
              <w:jc w:val="center"/>
              <w:rPr>
                <w:rFonts w:ascii="宋体" w:eastAsia="宋体" w:hAnsi="宋体" w:cs="宋体" w:hint="eastAsia"/>
                <w:color w:val="000000"/>
                <w:kern w:val="0"/>
                <w:sz w:val="18"/>
                <w:szCs w:val="18"/>
                <w:highlight w:val="yellow"/>
                <w:shd w:val="clear" w:color="auto" w:fill="FFFF00"/>
              </w:rPr>
            </w:pPr>
            <w:r w:rsidRPr="004B64E1">
              <w:rPr>
                <w:rFonts w:ascii="宋体" w:eastAsia="宋体" w:hAnsi="宋体" w:cs="Times New Roman"/>
                <w:sz w:val="18"/>
                <w:szCs w:val="18"/>
              </w:rPr>
              <w:t>多邻国1</w:t>
            </w:r>
            <w:r w:rsidRPr="004B64E1">
              <w:rPr>
                <w:rFonts w:ascii="宋体" w:eastAsia="宋体" w:hAnsi="宋体" w:cs="Times New Roman" w:hint="eastAsia"/>
                <w:sz w:val="18"/>
                <w:szCs w:val="18"/>
              </w:rPr>
              <w:t>10</w:t>
            </w:r>
          </w:p>
        </w:tc>
        <w:tc>
          <w:tcPr>
            <w:tcW w:w="185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77870606" w14:textId="593F45A5" w:rsidR="004B64E1" w:rsidRPr="004B64E1" w:rsidRDefault="004B64E1" w:rsidP="004B64E1">
            <w:pPr>
              <w:widowControl/>
              <w:jc w:val="center"/>
              <w:rPr>
                <w:rFonts w:ascii="宋体" w:eastAsia="宋体" w:hAnsi="宋体" w:cs="宋体" w:hint="eastAsia"/>
                <w:color w:val="000000"/>
                <w:kern w:val="0"/>
                <w:sz w:val="18"/>
                <w:szCs w:val="18"/>
                <w:highlight w:val="yellow"/>
                <w:shd w:val="clear" w:color="auto" w:fill="FFFF00"/>
              </w:rPr>
            </w:pPr>
            <w:r w:rsidRPr="004B64E1">
              <w:rPr>
                <w:rFonts w:ascii="宋体" w:eastAsia="宋体" w:hAnsi="宋体" w:cs="Times New Roman"/>
                <w:sz w:val="18"/>
                <w:szCs w:val="18"/>
              </w:rPr>
              <w:t>大学第一学期平均成绩70分以上</w:t>
            </w:r>
            <w:r w:rsidRPr="004B64E1">
              <w:rPr>
                <w:rFonts w:ascii="宋体" w:eastAsia="宋体" w:hAnsi="宋体" w:cs="Times New Roman" w:hint="eastAsia"/>
                <w:sz w:val="18"/>
                <w:szCs w:val="18"/>
              </w:rPr>
              <w:t>，</w:t>
            </w:r>
            <w:r w:rsidRPr="004B64E1">
              <w:rPr>
                <w:rFonts w:ascii="宋体" w:eastAsia="宋体" w:hAnsi="宋体" w:cs="Times New Roman"/>
                <w:sz w:val="18"/>
                <w:szCs w:val="18"/>
              </w:rPr>
              <w:t xml:space="preserve"> 高中平均成绩75分以上</w:t>
            </w:r>
          </w:p>
        </w:tc>
      </w:tr>
      <w:tr w:rsidR="004B64E1" w:rsidRPr="000C7EB0" w14:paraId="20EE9502" w14:textId="77777777" w:rsidTr="004B64E1">
        <w:trPr>
          <w:trHeight w:val="375"/>
          <w:jc w:val="center"/>
        </w:trPr>
        <w:tc>
          <w:tcPr>
            <w:tcW w:w="51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2CCBA01D" w14:textId="7D22DB5F" w:rsidR="004B64E1" w:rsidRPr="000C7EB0" w:rsidRDefault="00FA4D1B" w:rsidP="004B64E1">
            <w:pPr>
              <w:widowControl/>
              <w:wordWrap w:val="0"/>
              <w:ind w:firstLine="360"/>
              <w:jc w:val="center"/>
              <w:rPr>
                <w:rFonts w:ascii="Times New Roman" w:eastAsia="宋体" w:hAnsi="Times New Roman" w:cs="Times New Roman"/>
                <w:color w:val="000000"/>
                <w:kern w:val="0"/>
                <w:sz w:val="18"/>
                <w:szCs w:val="18"/>
                <w:highlight w:val="yellow"/>
                <w:shd w:val="clear" w:color="auto" w:fill="FFFF00"/>
              </w:rPr>
            </w:pPr>
            <w:r>
              <w:rPr>
                <w:rFonts w:ascii="Times New Roman" w:eastAsia="宋体" w:hAnsi="Times New Roman" w:cs="Times New Roman" w:hint="eastAsia"/>
                <w:color w:val="000000"/>
                <w:kern w:val="0"/>
                <w:sz w:val="18"/>
                <w:szCs w:val="18"/>
                <w:highlight w:val="yellow"/>
                <w:shd w:val="clear" w:color="auto" w:fill="FFFF00"/>
              </w:rPr>
              <w:t>5</w:t>
            </w:r>
          </w:p>
        </w:tc>
        <w:tc>
          <w:tcPr>
            <w:tcW w:w="102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30035063" w14:textId="77777777" w:rsidR="004B64E1" w:rsidRPr="004B64E1" w:rsidRDefault="004B64E1" w:rsidP="004B64E1">
            <w:pPr>
              <w:widowControl/>
              <w:jc w:val="center"/>
              <w:rPr>
                <w:rFonts w:ascii="宋体" w:eastAsia="宋体" w:hAnsi="宋体" w:cs="宋体"/>
                <w:color w:val="000000"/>
                <w:kern w:val="0"/>
                <w:szCs w:val="21"/>
                <w:shd w:val="clear" w:color="auto" w:fill="FFFF00"/>
              </w:rPr>
            </w:pPr>
            <w:r w:rsidRPr="004B64E1">
              <w:rPr>
                <w:rFonts w:ascii="宋体" w:eastAsia="宋体" w:hAnsi="宋体" w:cs="宋体" w:hint="eastAsia"/>
                <w:color w:val="000000"/>
                <w:kern w:val="0"/>
                <w:szCs w:val="21"/>
                <w:shd w:val="clear" w:color="auto" w:fill="FFFF00"/>
              </w:rPr>
              <w:t>威斯康星大学斯托特分校</w:t>
            </w:r>
          </w:p>
          <w:p w14:paraId="1ACA45A4" w14:textId="0A2FC2A8" w:rsidR="004B64E1" w:rsidRPr="000C7EB0" w:rsidRDefault="004B64E1" w:rsidP="004B64E1">
            <w:pPr>
              <w:widowControl/>
              <w:jc w:val="center"/>
              <w:rPr>
                <w:rFonts w:ascii="宋体" w:eastAsia="宋体" w:hAnsi="宋体" w:cs="宋体" w:hint="eastAsia"/>
                <w:color w:val="000000"/>
                <w:kern w:val="0"/>
                <w:szCs w:val="21"/>
                <w:highlight w:val="yellow"/>
                <w:shd w:val="clear" w:color="auto" w:fill="FFFF00"/>
              </w:rPr>
            </w:pPr>
            <w:r w:rsidRPr="004B64E1">
              <w:rPr>
                <w:rFonts w:ascii="宋体" w:eastAsia="宋体" w:hAnsi="宋体" w:cs="宋体"/>
                <w:color w:val="000000"/>
                <w:kern w:val="0"/>
                <w:szCs w:val="21"/>
                <w:shd w:val="clear" w:color="auto" w:fill="FFFF00"/>
              </w:rPr>
              <w:t>UW-STOUT</w:t>
            </w:r>
          </w:p>
        </w:tc>
        <w:tc>
          <w:tcPr>
            <w:tcW w:w="1605"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15817CE6" w14:textId="77777777" w:rsidR="004B64E1" w:rsidRPr="004B64E1" w:rsidRDefault="004B64E1" w:rsidP="004B64E1">
            <w:pPr>
              <w:pStyle w:val="TableParagraph"/>
              <w:snapToGrid w:val="0"/>
              <w:jc w:val="center"/>
              <w:rPr>
                <w:rFonts w:cs="Times New Roman"/>
                <w:kern w:val="2"/>
                <w:sz w:val="18"/>
                <w:szCs w:val="18"/>
              </w:rPr>
            </w:pPr>
            <w:r w:rsidRPr="004B64E1">
              <w:rPr>
                <w:rFonts w:cs="Times New Roman"/>
                <w:kern w:val="2"/>
                <w:sz w:val="18"/>
                <w:szCs w:val="18"/>
              </w:rPr>
              <w:t>70/6.0</w:t>
            </w:r>
          </w:p>
          <w:p w14:paraId="5CDE5488" w14:textId="23A14DA9" w:rsidR="004B64E1" w:rsidRPr="004B64E1" w:rsidRDefault="004B64E1" w:rsidP="004B64E1">
            <w:pPr>
              <w:widowControl/>
              <w:jc w:val="center"/>
              <w:rPr>
                <w:rFonts w:ascii="宋体" w:eastAsia="宋体" w:hAnsi="宋体" w:cs="宋体" w:hint="eastAsia"/>
                <w:color w:val="000000"/>
                <w:kern w:val="0"/>
                <w:sz w:val="18"/>
                <w:szCs w:val="18"/>
                <w:highlight w:val="yellow"/>
                <w:shd w:val="clear" w:color="auto" w:fill="FFFF00"/>
              </w:rPr>
            </w:pPr>
            <w:r w:rsidRPr="004B64E1">
              <w:rPr>
                <w:rFonts w:ascii="宋体" w:eastAsia="宋体" w:hAnsi="宋体" w:cs="Times New Roman"/>
                <w:sz w:val="18"/>
                <w:szCs w:val="18"/>
              </w:rPr>
              <w:t>多邻国</w:t>
            </w:r>
            <w:r w:rsidRPr="004B64E1">
              <w:rPr>
                <w:rFonts w:ascii="宋体" w:eastAsia="宋体" w:hAnsi="宋体" w:cs="Times New Roman" w:hint="eastAsia"/>
                <w:sz w:val="18"/>
                <w:szCs w:val="18"/>
              </w:rPr>
              <w:t>105</w:t>
            </w:r>
          </w:p>
        </w:tc>
        <w:tc>
          <w:tcPr>
            <w:tcW w:w="185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585DC8D6" w14:textId="7E2D1885" w:rsidR="004B64E1" w:rsidRPr="004B64E1" w:rsidRDefault="004B64E1" w:rsidP="004B64E1">
            <w:pPr>
              <w:widowControl/>
              <w:jc w:val="center"/>
              <w:rPr>
                <w:rFonts w:ascii="宋体" w:eastAsia="宋体" w:hAnsi="宋体" w:cs="宋体" w:hint="eastAsia"/>
                <w:color w:val="000000"/>
                <w:kern w:val="0"/>
                <w:sz w:val="18"/>
                <w:szCs w:val="18"/>
                <w:highlight w:val="yellow"/>
                <w:shd w:val="clear" w:color="auto" w:fill="FFFF00"/>
              </w:rPr>
            </w:pPr>
            <w:r w:rsidRPr="004B64E1">
              <w:rPr>
                <w:rFonts w:ascii="宋体" w:eastAsia="宋体" w:hAnsi="宋体" w:cs="Times New Roman"/>
                <w:sz w:val="18"/>
                <w:szCs w:val="18"/>
              </w:rPr>
              <w:t>大学第一学期以及高中平均成绩70分以上70/100</w:t>
            </w:r>
          </w:p>
        </w:tc>
      </w:tr>
    </w:tbl>
    <w:p w14:paraId="06C886C5" w14:textId="77777777" w:rsidR="000C7EB0" w:rsidRPr="000C7EB0" w:rsidRDefault="000C7EB0" w:rsidP="000C7EB0">
      <w:pPr>
        <w:widowControl/>
        <w:spacing w:before="75" w:after="75" w:line="315" w:lineRule="atLeast"/>
        <w:ind w:firstLine="480"/>
        <w:jc w:val="left"/>
        <w:rPr>
          <w:rFonts w:ascii="宋体" w:eastAsia="宋体" w:hAnsi="宋体" w:cs="宋体"/>
          <w:color w:val="000000"/>
          <w:kern w:val="0"/>
          <w:szCs w:val="21"/>
        </w:rPr>
      </w:pPr>
    </w:p>
    <w:p w14:paraId="55E6EA43" w14:textId="77777777" w:rsidR="000C7EB0" w:rsidRPr="000C7EB0" w:rsidRDefault="000C7EB0" w:rsidP="000C7EB0">
      <w:pPr>
        <w:widowControl/>
        <w:spacing w:before="75" w:after="75" w:line="315" w:lineRule="atLeast"/>
        <w:ind w:firstLine="480"/>
        <w:rPr>
          <w:rFonts w:ascii="宋体" w:eastAsia="宋体" w:hAnsi="宋体" w:cs="宋体"/>
          <w:color w:val="000000"/>
          <w:kern w:val="0"/>
          <w:szCs w:val="21"/>
        </w:rPr>
      </w:pPr>
      <w:r w:rsidRPr="000C7EB0">
        <w:rPr>
          <w:rFonts w:ascii="宋体" w:eastAsia="宋体" w:hAnsi="宋体" w:cs="宋体" w:hint="eastAsia"/>
          <w:color w:val="000000"/>
          <w:kern w:val="0"/>
          <w:szCs w:val="21"/>
        </w:rPr>
        <w:t>备注：</w:t>
      </w:r>
    </w:p>
    <w:p w14:paraId="16B5FD1C" w14:textId="77777777" w:rsidR="000C7EB0" w:rsidRPr="000C7EB0" w:rsidRDefault="000C7EB0" w:rsidP="000C7EB0">
      <w:pPr>
        <w:widowControl/>
        <w:spacing w:before="75" w:after="75" w:line="315" w:lineRule="atLeast"/>
        <w:ind w:left="420" w:firstLine="480"/>
        <w:rPr>
          <w:rFonts w:ascii="宋体" w:eastAsia="宋体" w:hAnsi="宋体" w:cs="宋体"/>
          <w:color w:val="000000"/>
          <w:kern w:val="0"/>
          <w:szCs w:val="21"/>
        </w:rPr>
      </w:pPr>
      <w:r w:rsidRPr="000C7EB0">
        <w:rPr>
          <w:rFonts w:ascii="Times New Roman" w:eastAsia="宋体" w:hAnsi="Times New Roman" w:cs="Times New Roman"/>
          <w:color w:val="000000"/>
          <w:kern w:val="0"/>
          <w:szCs w:val="21"/>
        </w:rPr>
        <w:t>1. </w:t>
      </w:r>
      <w:r w:rsidRPr="000C7EB0">
        <w:rPr>
          <w:rFonts w:ascii="宋体" w:eastAsia="宋体" w:hAnsi="宋体" w:cs="宋体" w:hint="eastAsia"/>
          <w:color w:val="000000"/>
          <w:kern w:val="0"/>
          <w:szCs w:val="21"/>
        </w:rPr>
        <w:t>以上所列上专业课英语要求为：</w:t>
      </w:r>
      <w:r w:rsidRPr="000C7EB0">
        <w:rPr>
          <w:rFonts w:ascii="Times New Roman" w:eastAsia="宋体" w:hAnsi="Times New Roman" w:cs="Times New Roman"/>
          <w:color w:val="000000"/>
          <w:kern w:val="0"/>
          <w:szCs w:val="21"/>
        </w:rPr>
        <w:t>IBT</w:t>
      </w:r>
      <w:r w:rsidRPr="000C7EB0">
        <w:rPr>
          <w:rFonts w:ascii="宋体" w:eastAsia="宋体" w:hAnsi="宋体" w:cs="宋体" w:hint="eastAsia"/>
          <w:color w:val="000000"/>
          <w:kern w:val="0"/>
          <w:szCs w:val="21"/>
        </w:rPr>
        <w:t>托福</w:t>
      </w:r>
      <w:r w:rsidRPr="000C7EB0">
        <w:rPr>
          <w:rFonts w:ascii="Times New Roman" w:eastAsia="宋体" w:hAnsi="Times New Roman" w:cs="Times New Roman"/>
          <w:color w:val="000000"/>
          <w:kern w:val="0"/>
          <w:szCs w:val="21"/>
        </w:rPr>
        <w:t>/</w:t>
      </w:r>
      <w:r w:rsidRPr="000C7EB0">
        <w:rPr>
          <w:rFonts w:ascii="宋体" w:eastAsia="宋体" w:hAnsi="宋体" w:cs="宋体" w:hint="eastAsia"/>
          <w:color w:val="000000"/>
          <w:kern w:val="0"/>
          <w:szCs w:val="21"/>
        </w:rPr>
        <w:t>雅思成绩或多邻国；</w:t>
      </w:r>
    </w:p>
    <w:p w14:paraId="5EBBDCCF" w14:textId="77777777" w:rsidR="000C7EB0" w:rsidRPr="000C7EB0" w:rsidRDefault="000C7EB0" w:rsidP="000C7EB0">
      <w:pPr>
        <w:widowControl/>
        <w:spacing w:before="75" w:after="75" w:line="315" w:lineRule="atLeast"/>
        <w:ind w:left="420" w:firstLine="480"/>
        <w:rPr>
          <w:rFonts w:ascii="宋体" w:eastAsia="宋体" w:hAnsi="宋体" w:cs="宋体"/>
          <w:color w:val="000000"/>
          <w:kern w:val="0"/>
          <w:szCs w:val="21"/>
        </w:rPr>
      </w:pPr>
      <w:r w:rsidRPr="000C7EB0">
        <w:rPr>
          <w:rFonts w:ascii="Times New Roman" w:eastAsia="宋体" w:hAnsi="Times New Roman" w:cs="Times New Roman"/>
          <w:color w:val="000000"/>
          <w:kern w:val="0"/>
          <w:szCs w:val="21"/>
        </w:rPr>
        <w:t>2. </w:t>
      </w:r>
      <w:r w:rsidRPr="000C7EB0">
        <w:rPr>
          <w:rFonts w:ascii="宋体" w:eastAsia="宋体" w:hAnsi="宋体" w:cs="宋体" w:hint="eastAsia"/>
          <w:color w:val="000000"/>
          <w:kern w:val="0"/>
          <w:szCs w:val="21"/>
        </w:rPr>
        <w:t>英语考试成绩并非美方大学录取的必要条件，（如能提供，会有利于美方大学录取）；学生就读美方大学学位课程前，需要达到相应语言要求，如未达到，学生须参加美方大学的英语强化课程，通过后进入学位课程的学习。</w:t>
      </w:r>
    </w:p>
    <w:p w14:paraId="6812CF88" w14:textId="77777777" w:rsidR="000C7EB0" w:rsidRPr="000C7EB0" w:rsidRDefault="000C7EB0" w:rsidP="000C7EB0">
      <w:pPr>
        <w:widowControl/>
        <w:spacing w:before="75" w:after="75" w:line="315" w:lineRule="atLeast"/>
        <w:ind w:firstLine="480"/>
        <w:jc w:val="left"/>
        <w:rPr>
          <w:rFonts w:ascii="宋体" w:eastAsia="宋体" w:hAnsi="宋体" w:cs="宋体"/>
          <w:color w:val="000000"/>
          <w:kern w:val="0"/>
          <w:szCs w:val="21"/>
        </w:rPr>
      </w:pPr>
    </w:p>
    <w:p w14:paraId="33D5C4EF" w14:textId="77777777" w:rsidR="00FA4D1B" w:rsidRDefault="00FA4D1B">
      <w:pPr>
        <w:widowControl/>
        <w:jc w:val="left"/>
        <w:rPr>
          <w:rFonts w:eastAsia="宋体"/>
          <w:b/>
          <w:kern w:val="44"/>
          <w:sz w:val="24"/>
          <w:szCs w:val="44"/>
          <w:lang w:val="zh-CN" w:bidi="zh-CN"/>
        </w:rPr>
      </w:pPr>
      <w:bookmarkStart w:id="13" w:name="_Toc152061446"/>
      <w:r>
        <w:br w:type="page"/>
      </w:r>
    </w:p>
    <w:p w14:paraId="34B0888C" w14:textId="219D8A77" w:rsidR="000C7EB0" w:rsidRPr="000C7EB0" w:rsidRDefault="000C7EB0" w:rsidP="004B64E1">
      <w:pPr>
        <w:pStyle w:val="1"/>
        <w:rPr>
          <w:color w:val="000000"/>
        </w:rPr>
      </w:pPr>
      <w:r w:rsidRPr="000C7EB0">
        <w:rPr>
          <w:rFonts w:hint="eastAsia"/>
        </w:rPr>
        <w:lastRenderedPageBreak/>
        <w:t>美方大学主要费用及预交款情况</w:t>
      </w:r>
      <w:bookmarkEnd w:id="13"/>
    </w:p>
    <w:p w14:paraId="73732B2A" w14:textId="77777777" w:rsidR="000C7EB0" w:rsidRPr="000C7EB0" w:rsidRDefault="000C7EB0" w:rsidP="000C7EB0">
      <w:pPr>
        <w:widowControl/>
        <w:spacing w:before="75" w:after="75" w:line="315" w:lineRule="atLeast"/>
        <w:ind w:firstLine="480"/>
        <w:rPr>
          <w:rFonts w:ascii="宋体" w:eastAsia="宋体" w:hAnsi="宋体" w:cs="宋体"/>
          <w:color w:val="000000"/>
          <w:kern w:val="0"/>
          <w:szCs w:val="21"/>
        </w:rPr>
      </w:pPr>
      <w:r w:rsidRPr="000C7EB0">
        <w:rPr>
          <w:rFonts w:ascii="宋体" w:eastAsia="宋体" w:hAnsi="宋体" w:cs="宋体" w:hint="eastAsia"/>
          <w:b/>
          <w:bCs/>
          <w:color w:val="000000"/>
          <w:kern w:val="0"/>
          <w:szCs w:val="21"/>
        </w:rPr>
        <w:t>一、本科生费用单位：美元</w:t>
      </w:r>
      <w:r w:rsidRPr="000C7EB0">
        <w:rPr>
          <w:rFonts w:ascii="Times New Roman" w:eastAsia="宋体" w:hAnsi="Times New Roman" w:cs="Times New Roman"/>
          <w:b/>
          <w:bCs/>
          <w:color w:val="000000"/>
          <w:kern w:val="0"/>
          <w:szCs w:val="21"/>
        </w:rPr>
        <w:t>/</w:t>
      </w:r>
      <w:r w:rsidRPr="000C7EB0">
        <w:rPr>
          <w:rFonts w:ascii="宋体" w:eastAsia="宋体" w:hAnsi="宋体" w:cs="宋体" w:hint="eastAsia"/>
          <w:b/>
          <w:bCs/>
          <w:color w:val="000000"/>
          <w:kern w:val="0"/>
          <w:szCs w:val="21"/>
        </w:rPr>
        <w:t>学年</w:t>
      </w:r>
    </w:p>
    <w:tbl>
      <w:tblPr>
        <w:tblW w:w="10482"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5"/>
        <w:gridCol w:w="1113"/>
        <w:gridCol w:w="1175"/>
        <w:gridCol w:w="1904"/>
        <w:gridCol w:w="895"/>
        <w:gridCol w:w="983"/>
        <w:gridCol w:w="1140"/>
        <w:gridCol w:w="986"/>
        <w:gridCol w:w="1134"/>
        <w:gridCol w:w="567"/>
      </w:tblGrid>
      <w:tr w:rsidR="00FA4D1B" w:rsidRPr="000C7EB0" w14:paraId="2CC7DDFC" w14:textId="77777777" w:rsidTr="00FA4D1B">
        <w:trPr>
          <w:trHeight w:val="15"/>
          <w:tblHeader/>
          <w:jc w:val="center"/>
        </w:trPr>
        <w:tc>
          <w:tcPr>
            <w:tcW w:w="58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44BCEF7" w14:textId="77777777" w:rsidR="000C7EB0" w:rsidRPr="00FA4D1B" w:rsidRDefault="000C7EB0" w:rsidP="00FA4D1B">
            <w:pPr>
              <w:widowControl/>
              <w:jc w:val="center"/>
              <w:rPr>
                <w:rFonts w:ascii="宋体" w:eastAsia="宋体" w:hAnsi="宋体" w:cs="宋体"/>
                <w:color w:val="000000"/>
                <w:kern w:val="0"/>
                <w:szCs w:val="21"/>
              </w:rPr>
            </w:pPr>
            <w:r w:rsidRPr="00FA4D1B">
              <w:rPr>
                <w:rFonts w:ascii="宋体" w:eastAsia="宋体" w:hAnsi="宋体" w:cs="宋体" w:hint="eastAsia"/>
                <w:b/>
                <w:bCs/>
                <w:color w:val="000000"/>
                <w:kern w:val="0"/>
                <w:szCs w:val="21"/>
              </w:rPr>
              <w:t>序号</w:t>
            </w:r>
          </w:p>
        </w:tc>
        <w:tc>
          <w:tcPr>
            <w:tcW w:w="111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B4F9201" w14:textId="77777777" w:rsidR="000C7EB0" w:rsidRPr="00FA4D1B" w:rsidRDefault="000C7EB0" w:rsidP="00FA4D1B">
            <w:pPr>
              <w:widowControl/>
              <w:jc w:val="center"/>
              <w:rPr>
                <w:rFonts w:ascii="宋体" w:eastAsia="宋体" w:hAnsi="宋体" w:cs="宋体"/>
                <w:color w:val="000000"/>
                <w:kern w:val="0"/>
                <w:szCs w:val="21"/>
              </w:rPr>
            </w:pPr>
            <w:r w:rsidRPr="00FA4D1B">
              <w:rPr>
                <w:rFonts w:ascii="宋体" w:eastAsia="宋体" w:hAnsi="宋体" w:cs="宋体" w:hint="eastAsia"/>
                <w:b/>
                <w:bCs/>
                <w:color w:val="000000"/>
                <w:kern w:val="0"/>
                <w:szCs w:val="21"/>
              </w:rPr>
              <w:t>美方大学</w:t>
            </w:r>
          </w:p>
        </w:tc>
        <w:tc>
          <w:tcPr>
            <w:tcW w:w="117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6A0F3A7" w14:textId="77777777" w:rsidR="000C7EB0" w:rsidRPr="00FA4D1B" w:rsidRDefault="000C7EB0" w:rsidP="00FA4D1B">
            <w:pPr>
              <w:widowControl/>
              <w:jc w:val="center"/>
              <w:rPr>
                <w:rFonts w:ascii="宋体" w:eastAsia="宋体" w:hAnsi="宋体" w:cs="宋体"/>
                <w:color w:val="000000"/>
                <w:kern w:val="0"/>
                <w:szCs w:val="21"/>
              </w:rPr>
            </w:pPr>
            <w:r w:rsidRPr="00FA4D1B">
              <w:rPr>
                <w:rFonts w:ascii="宋体" w:eastAsia="宋体" w:hAnsi="宋体" w:cs="宋体" w:hint="eastAsia"/>
                <w:b/>
                <w:bCs/>
                <w:color w:val="000000"/>
                <w:kern w:val="0"/>
                <w:szCs w:val="21"/>
              </w:rPr>
              <w:t>学费</w:t>
            </w:r>
          </w:p>
        </w:tc>
        <w:tc>
          <w:tcPr>
            <w:tcW w:w="190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7B0057D" w14:textId="77777777" w:rsidR="000C7EB0" w:rsidRPr="00FA4D1B" w:rsidRDefault="000C7EB0" w:rsidP="00FA4D1B">
            <w:pPr>
              <w:widowControl/>
              <w:jc w:val="center"/>
              <w:rPr>
                <w:rFonts w:ascii="宋体" w:eastAsia="宋体" w:hAnsi="宋体" w:cs="宋体"/>
                <w:color w:val="000000"/>
                <w:kern w:val="0"/>
                <w:szCs w:val="21"/>
              </w:rPr>
            </w:pPr>
            <w:r w:rsidRPr="00FA4D1B">
              <w:rPr>
                <w:rFonts w:ascii="宋体" w:eastAsia="宋体" w:hAnsi="宋体" w:cs="宋体" w:hint="eastAsia"/>
                <w:b/>
                <w:bCs/>
                <w:color w:val="000000"/>
                <w:kern w:val="0"/>
                <w:szCs w:val="21"/>
              </w:rPr>
              <w:t>奖学金</w:t>
            </w:r>
          </w:p>
        </w:tc>
        <w:tc>
          <w:tcPr>
            <w:tcW w:w="89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6CF729C" w14:textId="2F9B9267" w:rsidR="000C7EB0" w:rsidRPr="00FA4D1B" w:rsidRDefault="00FA4D1B" w:rsidP="00FA4D1B">
            <w:pPr>
              <w:widowControl/>
              <w:jc w:val="center"/>
              <w:rPr>
                <w:rFonts w:ascii="宋体" w:eastAsia="宋体" w:hAnsi="宋体" w:cs="宋体"/>
                <w:color w:val="000000"/>
                <w:kern w:val="0"/>
                <w:szCs w:val="21"/>
              </w:rPr>
            </w:pPr>
            <w:r>
              <w:rPr>
                <w:rFonts w:ascii="宋体" w:eastAsia="宋体" w:hAnsi="宋体" w:cs="宋体" w:hint="eastAsia"/>
                <w:b/>
                <w:bCs/>
                <w:color w:val="000000"/>
                <w:kern w:val="0"/>
                <w:szCs w:val="21"/>
              </w:rPr>
              <w:t>实</w:t>
            </w:r>
            <w:r w:rsidR="000C7EB0" w:rsidRPr="00FA4D1B">
              <w:rPr>
                <w:rFonts w:ascii="宋体" w:eastAsia="宋体" w:hAnsi="宋体" w:cs="宋体" w:hint="eastAsia"/>
                <w:b/>
                <w:bCs/>
                <w:color w:val="000000"/>
                <w:kern w:val="0"/>
                <w:szCs w:val="21"/>
              </w:rPr>
              <w:t>际学费</w:t>
            </w:r>
          </w:p>
        </w:tc>
        <w:tc>
          <w:tcPr>
            <w:tcW w:w="98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F6CC195" w14:textId="77777777" w:rsidR="000C7EB0" w:rsidRPr="00FA4D1B" w:rsidRDefault="000C7EB0" w:rsidP="00FA4D1B">
            <w:pPr>
              <w:widowControl/>
              <w:jc w:val="center"/>
              <w:rPr>
                <w:rFonts w:ascii="宋体" w:eastAsia="宋体" w:hAnsi="宋体" w:cs="宋体"/>
                <w:color w:val="000000"/>
                <w:kern w:val="0"/>
                <w:szCs w:val="21"/>
              </w:rPr>
            </w:pPr>
            <w:r w:rsidRPr="00FA4D1B">
              <w:rPr>
                <w:rFonts w:ascii="宋体" w:eastAsia="宋体" w:hAnsi="宋体" w:cs="宋体" w:hint="eastAsia"/>
                <w:b/>
                <w:bCs/>
                <w:color w:val="000000"/>
                <w:kern w:val="0"/>
                <w:szCs w:val="21"/>
              </w:rPr>
              <w:t>食宿费</w:t>
            </w:r>
          </w:p>
        </w:tc>
        <w:tc>
          <w:tcPr>
            <w:tcW w:w="114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A4B5515" w14:textId="77777777" w:rsidR="000C7EB0" w:rsidRPr="00FA4D1B" w:rsidRDefault="000C7EB0" w:rsidP="00FA4D1B">
            <w:pPr>
              <w:widowControl/>
              <w:jc w:val="center"/>
              <w:rPr>
                <w:rFonts w:ascii="宋体" w:eastAsia="宋体" w:hAnsi="宋体" w:cs="宋体"/>
                <w:color w:val="000000"/>
                <w:kern w:val="0"/>
                <w:szCs w:val="21"/>
              </w:rPr>
            </w:pPr>
            <w:r w:rsidRPr="00FA4D1B">
              <w:rPr>
                <w:rFonts w:ascii="宋体" w:eastAsia="宋体" w:hAnsi="宋体" w:cs="宋体" w:hint="eastAsia"/>
                <w:b/>
                <w:bCs/>
                <w:color w:val="000000"/>
                <w:kern w:val="0"/>
                <w:szCs w:val="21"/>
              </w:rPr>
              <w:t>英语补习</w:t>
            </w:r>
            <w:r w:rsidRPr="00FA4D1B">
              <w:rPr>
                <w:rFonts w:ascii="Times New Roman" w:eastAsia="宋体" w:hAnsi="Times New Roman" w:cs="Times New Roman"/>
                <w:b/>
                <w:bCs/>
                <w:color w:val="000000"/>
                <w:kern w:val="0"/>
                <w:szCs w:val="21"/>
              </w:rPr>
              <w:t>/</w:t>
            </w:r>
            <w:r w:rsidRPr="00FA4D1B">
              <w:rPr>
                <w:rFonts w:ascii="宋体" w:eastAsia="宋体" w:hAnsi="宋体" w:cs="宋体" w:hint="eastAsia"/>
                <w:b/>
                <w:bCs/>
                <w:color w:val="000000"/>
                <w:kern w:val="0"/>
                <w:szCs w:val="21"/>
              </w:rPr>
              <w:t>学期</w:t>
            </w:r>
          </w:p>
        </w:tc>
        <w:tc>
          <w:tcPr>
            <w:tcW w:w="986"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70BEC4E" w14:textId="77777777" w:rsidR="000C7EB0" w:rsidRPr="00FA4D1B" w:rsidRDefault="000C7EB0" w:rsidP="00FA4D1B">
            <w:pPr>
              <w:widowControl/>
              <w:jc w:val="center"/>
              <w:rPr>
                <w:rFonts w:ascii="宋体" w:eastAsia="宋体" w:hAnsi="宋体" w:cs="宋体"/>
                <w:color w:val="000000"/>
                <w:kern w:val="0"/>
                <w:szCs w:val="21"/>
              </w:rPr>
            </w:pPr>
            <w:r w:rsidRPr="00FA4D1B">
              <w:rPr>
                <w:rFonts w:ascii="宋体" w:eastAsia="宋体" w:hAnsi="宋体" w:cs="宋体" w:hint="eastAsia"/>
                <w:b/>
                <w:bCs/>
                <w:color w:val="000000"/>
                <w:kern w:val="0"/>
                <w:szCs w:val="21"/>
              </w:rPr>
              <w:t>医疗保险</w:t>
            </w:r>
            <w:r w:rsidRPr="00FA4D1B">
              <w:rPr>
                <w:rFonts w:ascii="Times New Roman" w:eastAsia="宋体" w:hAnsi="Times New Roman" w:cs="Times New Roman"/>
                <w:b/>
                <w:bCs/>
                <w:color w:val="000000"/>
                <w:kern w:val="0"/>
                <w:szCs w:val="21"/>
              </w:rPr>
              <w:t>/</w:t>
            </w:r>
            <w:r w:rsidRPr="00FA4D1B">
              <w:rPr>
                <w:rFonts w:ascii="宋体" w:eastAsia="宋体" w:hAnsi="宋体" w:cs="宋体" w:hint="eastAsia"/>
                <w:b/>
                <w:bCs/>
                <w:color w:val="000000"/>
                <w:kern w:val="0"/>
                <w:szCs w:val="21"/>
              </w:rPr>
              <w:t>学年</w:t>
            </w:r>
          </w:p>
        </w:tc>
        <w:tc>
          <w:tcPr>
            <w:tcW w:w="113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F7558D5" w14:textId="77777777" w:rsidR="000C7EB0" w:rsidRPr="00FA4D1B" w:rsidRDefault="000C7EB0" w:rsidP="00FA4D1B">
            <w:pPr>
              <w:widowControl/>
              <w:jc w:val="center"/>
              <w:rPr>
                <w:rFonts w:ascii="宋体" w:eastAsia="宋体" w:hAnsi="宋体" w:cs="宋体"/>
                <w:color w:val="000000"/>
                <w:kern w:val="0"/>
                <w:szCs w:val="21"/>
              </w:rPr>
            </w:pPr>
            <w:r w:rsidRPr="00FA4D1B">
              <w:rPr>
                <w:rFonts w:ascii="宋体" w:eastAsia="宋体" w:hAnsi="宋体" w:cs="宋体" w:hint="eastAsia"/>
                <w:b/>
                <w:bCs/>
                <w:color w:val="000000"/>
                <w:kern w:val="0"/>
                <w:szCs w:val="21"/>
              </w:rPr>
              <w:t>预计年成本</w:t>
            </w:r>
          </w:p>
        </w:tc>
        <w:tc>
          <w:tcPr>
            <w:tcW w:w="56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3DDBDD1" w14:textId="77777777" w:rsidR="000C7EB0" w:rsidRPr="00FA4D1B" w:rsidRDefault="000C7EB0" w:rsidP="00FA4D1B">
            <w:pPr>
              <w:widowControl/>
              <w:jc w:val="center"/>
              <w:rPr>
                <w:rFonts w:ascii="宋体" w:eastAsia="宋体" w:hAnsi="宋体" w:cs="宋体"/>
                <w:color w:val="000000"/>
                <w:kern w:val="0"/>
                <w:szCs w:val="21"/>
              </w:rPr>
            </w:pPr>
            <w:r w:rsidRPr="00FA4D1B">
              <w:rPr>
                <w:rFonts w:ascii="宋体" w:eastAsia="宋体" w:hAnsi="宋体" w:cs="宋体" w:hint="eastAsia"/>
                <w:b/>
                <w:bCs/>
                <w:color w:val="000000"/>
                <w:kern w:val="0"/>
                <w:szCs w:val="21"/>
              </w:rPr>
              <w:t>预交款</w:t>
            </w:r>
          </w:p>
        </w:tc>
      </w:tr>
      <w:tr w:rsidR="00FA4D1B" w:rsidRPr="000C7EB0" w14:paraId="6CC13202" w14:textId="77777777" w:rsidTr="00FA4D1B">
        <w:trPr>
          <w:trHeight w:val="15"/>
          <w:jc w:val="center"/>
        </w:trPr>
        <w:tc>
          <w:tcPr>
            <w:tcW w:w="58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A9BC4F9" w14:textId="08675980" w:rsidR="000C7EB0" w:rsidRPr="00FA4D1B" w:rsidRDefault="000C7EB0" w:rsidP="00FA4D1B">
            <w:pPr>
              <w:widowControl/>
              <w:ind w:leftChars="-214" w:left="-449" w:firstLine="480"/>
              <w:jc w:val="center"/>
              <w:rPr>
                <w:rFonts w:ascii="宋体" w:eastAsia="宋体" w:hAnsi="宋体" w:cs="宋体"/>
                <w:color w:val="000000"/>
                <w:kern w:val="0"/>
                <w:szCs w:val="21"/>
              </w:rPr>
            </w:pPr>
            <w:r w:rsidRPr="00FA4D1B">
              <w:rPr>
                <w:rFonts w:ascii="宋体" w:eastAsia="宋体" w:hAnsi="宋体" w:cs="宋体" w:hint="eastAsia"/>
                <w:color w:val="000000"/>
                <w:kern w:val="0"/>
                <w:szCs w:val="21"/>
              </w:rPr>
              <w:t>1</w:t>
            </w:r>
          </w:p>
        </w:tc>
        <w:tc>
          <w:tcPr>
            <w:tcW w:w="111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4E02F52" w14:textId="77777777" w:rsidR="000C7EB0" w:rsidRPr="00FA4D1B" w:rsidRDefault="000C7EB0" w:rsidP="00FA4D1B">
            <w:pPr>
              <w:widowControl/>
              <w:jc w:val="center"/>
              <w:rPr>
                <w:rFonts w:ascii="宋体" w:eastAsia="宋体" w:hAnsi="宋体" w:cs="宋体"/>
                <w:color w:val="000000"/>
                <w:kern w:val="0"/>
                <w:szCs w:val="21"/>
              </w:rPr>
            </w:pPr>
            <w:r w:rsidRPr="00FA4D1B">
              <w:rPr>
                <w:rFonts w:ascii="宋体" w:eastAsia="宋体" w:hAnsi="宋体" w:cs="宋体" w:hint="eastAsia"/>
                <w:color w:val="000000"/>
                <w:kern w:val="0"/>
                <w:szCs w:val="21"/>
                <w:shd w:val="clear" w:color="auto" w:fill="FFFF00"/>
              </w:rPr>
              <w:t>乔治梅森大学</w:t>
            </w:r>
          </w:p>
        </w:tc>
        <w:tc>
          <w:tcPr>
            <w:tcW w:w="117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77840C5E" w14:textId="2B0121CA"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35973</w:t>
            </w:r>
            <w:r w:rsidR="00FA4D1B">
              <w:rPr>
                <w:rFonts w:ascii="Times New Roman" w:eastAsia="宋体" w:hAnsi="Times New Roman" w:cs="Times New Roman" w:hint="eastAsia"/>
                <w:color w:val="000000"/>
                <w:kern w:val="0"/>
                <w:szCs w:val="21"/>
                <w:shd w:val="clear" w:color="auto" w:fill="FFFF00"/>
              </w:rPr>
              <w:t>(</w:t>
            </w:r>
            <w:r w:rsidRPr="00FA4D1B">
              <w:rPr>
                <w:rFonts w:ascii="Times New Roman" w:eastAsia="宋体" w:hAnsi="Times New Roman" w:cs="Times New Roman"/>
                <w:color w:val="000000"/>
                <w:kern w:val="0"/>
                <w:szCs w:val="21"/>
                <w:shd w:val="clear" w:color="auto" w:fill="FFFF00"/>
              </w:rPr>
              <w:t>24-30</w:t>
            </w:r>
            <w:r w:rsidRPr="00FA4D1B">
              <w:rPr>
                <w:rFonts w:ascii="宋体" w:eastAsia="宋体" w:hAnsi="宋体" w:cs="宋体" w:hint="eastAsia"/>
                <w:color w:val="000000"/>
                <w:kern w:val="0"/>
                <w:szCs w:val="21"/>
                <w:shd w:val="clear" w:color="auto" w:fill="FFFF00"/>
              </w:rPr>
              <w:t>学分</w:t>
            </w:r>
            <w:r w:rsidR="00FA4D1B">
              <w:rPr>
                <w:rFonts w:ascii="宋体" w:eastAsia="宋体" w:hAnsi="宋体" w:cs="宋体" w:hint="eastAsia"/>
                <w:color w:val="000000"/>
                <w:kern w:val="0"/>
                <w:szCs w:val="21"/>
                <w:shd w:val="clear" w:color="auto" w:fill="FFFF00"/>
              </w:rPr>
              <w:t>)</w:t>
            </w:r>
          </w:p>
        </w:tc>
        <w:tc>
          <w:tcPr>
            <w:tcW w:w="190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FDB591A"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4676</w:t>
            </w:r>
            <w:r w:rsidRPr="00FA4D1B">
              <w:rPr>
                <w:rFonts w:ascii="宋体" w:eastAsia="宋体" w:hAnsi="宋体" w:cs="宋体" w:hint="eastAsia"/>
                <w:color w:val="000000"/>
                <w:kern w:val="0"/>
                <w:szCs w:val="21"/>
                <w:shd w:val="clear" w:color="auto" w:fill="FFFF00"/>
              </w:rPr>
              <w:t>纯语言课期间不提供</w:t>
            </w:r>
          </w:p>
        </w:tc>
        <w:tc>
          <w:tcPr>
            <w:tcW w:w="89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CF6041A"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31297</w:t>
            </w:r>
          </w:p>
        </w:tc>
        <w:tc>
          <w:tcPr>
            <w:tcW w:w="98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5082220"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15037-17346</w:t>
            </w:r>
          </w:p>
        </w:tc>
        <w:tc>
          <w:tcPr>
            <w:tcW w:w="114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641206CE"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10395</w:t>
            </w:r>
          </w:p>
        </w:tc>
        <w:tc>
          <w:tcPr>
            <w:tcW w:w="986"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29BFD3B"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3300</w:t>
            </w:r>
          </w:p>
        </w:tc>
        <w:tc>
          <w:tcPr>
            <w:tcW w:w="113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54E8597"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50315-53834</w:t>
            </w:r>
          </w:p>
        </w:tc>
        <w:tc>
          <w:tcPr>
            <w:tcW w:w="56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067E4CC" w14:textId="77777777" w:rsidR="000C7EB0" w:rsidRPr="00FA4D1B" w:rsidRDefault="000C7EB0" w:rsidP="00FA4D1B">
            <w:pPr>
              <w:widowControl/>
              <w:ind w:leftChars="-235" w:left="-493" w:firstLine="480"/>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w:t>
            </w:r>
          </w:p>
        </w:tc>
      </w:tr>
      <w:tr w:rsidR="00FA4D1B" w:rsidRPr="000C7EB0" w14:paraId="4B235576" w14:textId="77777777" w:rsidTr="00FA4D1B">
        <w:trPr>
          <w:trHeight w:val="15"/>
          <w:jc w:val="center"/>
        </w:trPr>
        <w:tc>
          <w:tcPr>
            <w:tcW w:w="58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AA87701" w14:textId="28F0F451" w:rsidR="000C7EB0" w:rsidRPr="00FA4D1B" w:rsidRDefault="000C7EB0" w:rsidP="00FA4D1B">
            <w:pPr>
              <w:widowControl/>
              <w:ind w:leftChars="-214" w:left="-449" w:firstLine="480"/>
              <w:jc w:val="center"/>
              <w:rPr>
                <w:rFonts w:ascii="宋体" w:eastAsia="宋体" w:hAnsi="宋体" w:cs="宋体"/>
                <w:color w:val="000000"/>
                <w:kern w:val="0"/>
                <w:szCs w:val="21"/>
              </w:rPr>
            </w:pPr>
            <w:r w:rsidRPr="00FA4D1B">
              <w:rPr>
                <w:rFonts w:ascii="宋体" w:eastAsia="宋体" w:hAnsi="宋体" w:cs="宋体" w:hint="eastAsia"/>
                <w:color w:val="000000"/>
                <w:kern w:val="0"/>
                <w:szCs w:val="21"/>
              </w:rPr>
              <w:t>2</w:t>
            </w:r>
          </w:p>
        </w:tc>
        <w:tc>
          <w:tcPr>
            <w:tcW w:w="111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BEA3A01" w14:textId="77777777" w:rsidR="000C7EB0" w:rsidRPr="00FA4D1B" w:rsidRDefault="000C7EB0" w:rsidP="00FA4D1B">
            <w:pPr>
              <w:widowControl/>
              <w:jc w:val="center"/>
              <w:rPr>
                <w:rFonts w:ascii="宋体" w:eastAsia="宋体" w:hAnsi="宋体" w:cs="宋体"/>
                <w:color w:val="000000"/>
                <w:kern w:val="0"/>
                <w:szCs w:val="21"/>
              </w:rPr>
            </w:pPr>
            <w:r w:rsidRPr="00FA4D1B">
              <w:rPr>
                <w:rFonts w:ascii="宋体" w:eastAsia="宋体" w:hAnsi="宋体" w:cs="宋体" w:hint="eastAsia"/>
                <w:color w:val="000000"/>
                <w:kern w:val="0"/>
                <w:szCs w:val="21"/>
                <w:shd w:val="clear" w:color="auto" w:fill="FFFF00"/>
              </w:rPr>
              <w:t>北亚利桑那大学</w:t>
            </w:r>
          </w:p>
        </w:tc>
        <w:tc>
          <w:tcPr>
            <w:tcW w:w="117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3C00DA2"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28600</w:t>
            </w:r>
          </w:p>
        </w:tc>
        <w:tc>
          <w:tcPr>
            <w:tcW w:w="190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9D7CE74"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2860</w:t>
            </w:r>
            <w:r w:rsidRPr="00FA4D1B">
              <w:rPr>
                <w:rFonts w:ascii="宋体" w:eastAsia="宋体" w:hAnsi="宋体" w:cs="宋体" w:hint="eastAsia"/>
                <w:color w:val="000000"/>
                <w:kern w:val="0"/>
                <w:szCs w:val="21"/>
                <w:shd w:val="clear" w:color="auto" w:fill="FFFF00"/>
              </w:rPr>
              <w:t>（线上学习及语言学习期间不提供</w:t>
            </w:r>
            <w:r w:rsidRPr="00FA4D1B">
              <w:rPr>
                <w:rFonts w:ascii="Times New Roman" w:eastAsia="宋体" w:hAnsi="Times New Roman" w:cs="Times New Roman"/>
                <w:color w:val="000000"/>
                <w:kern w:val="0"/>
                <w:szCs w:val="21"/>
                <w:shd w:val="clear" w:color="auto" w:fill="FFFF00"/>
              </w:rPr>
              <w:t>)</w:t>
            </w:r>
          </w:p>
        </w:tc>
        <w:tc>
          <w:tcPr>
            <w:tcW w:w="89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7180060"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25740</w:t>
            </w:r>
          </w:p>
        </w:tc>
        <w:tc>
          <w:tcPr>
            <w:tcW w:w="98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ED31A3F"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12568</w:t>
            </w:r>
          </w:p>
        </w:tc>
        <w:tc>
          <w:tcPr>
            <w:tcW w:w="114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3A2C5A4"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7576</w:t>
            </w:r>
          </w:p>
        </w:tc>
        <w:tc>
          <w:tcPr>
            <w:tcW w:w="986"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6850DDA"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2765</w:t>
            </w:r>
          </w:p>
        </w:tc>
        <w:tc>
          <w:tcPr>
            <w:tcW w:w="113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497145E7"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46533</w:t>
            </w:r>
            <w:r w:rsidRPr="00FA4D1B">
              <w:rPr>
                <w:rFonts w:ascii="宋体" w:eastAsia="宋体" w:hAnsi="宋体" w:cs="宋体" w:hint="eastAsia"/>
                <w:color w:val="000000"/>
                <w:kern w:val="0"/>
                <w:szCs w:val="21"/>
                <w:shd w:val="clear" w:color="auto" w:fill="FFFF00"/>
              </w:rPr>
              <w:t>（加学杂费）</w:t>
            </w:r>
          </w:p>
        </w:tc>
        <w:tc>
          <w:tcPr>
            <w:tcW w:w="56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993835D" w14:textId="77777777" w:rsidR="000C7EB0" w:rsidRPr="00FA4D1B" w:rsidRDefault="000C7EB0" w:rsidP="00FA4D1B">
            <w:pPr>
              <w:widowControl/>
              <w:ind w:leftChars="-235" w:left="-493" w:firstLine="480"/>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w:t>
            </w:r>
          </w:p>
        </w:tc>
      </w:tr>
      <w:tr w:rsidR="00FA4D1B" w:rsidRPr="000C7EB0" w14:paraId="7313C31F" w14:textId="77777777" w:rsidTr="00FA4D1B">
        <w:trPr>
          <w:trHeight w:val="15"/>
          <w:jc w:val="center"/>
        </w:trPr>
        <w:tc>
          <w:tcPr>
            <w:tcW w:w="58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5925F11" w14:textId="0F91616A" w:rsidR="000C7EB0" w:rsidRPr="00FA4D1B" w:rsidRDefault="000C7EB0" w:rsidP="00FA4D1B">
            <w:pPr>
              <w:widowControl/>
              <w:ind w:leftChars="-214" w:left="-449" w:firstLine="480"/>
              <w:jc w:val="center"/>
              <w:rPr>
                <w:rFonts w:ascii="宋体" w:eastAsia="宋体" w:hAnsi="宋体" w:cs="宋体"/>
                <w:color w:val="000000"/>
                <w:kern w:val="0"/>
                <w:szCs w:val="21"/>
              </w:rPr>
            </w:pPr>
            <w:r w:rsidRPr="00FA4D1B">
              <w:rPr>
                <w:rFonts w:ascii="宋体" w:eastAsia="宋体" w:hAnsi="宋体" w:cs="宋体" w:hint="eastAsia"/>
                <w:color w:val="000000"/>
                <w:kern w:val="0"/>
                <w:szCs w:val="21"/>
              </w:rPr>
              <w:t>3</w:t>
            </w:r>
          </w:p>
        </w:tc>
        <w:tc>
          <w:tcPr>
            <w:tcW w:w="111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7B55E8C9" w14:textId="77777777" w:rsidR="000C7EB0" w:rsidRPr="00FA4D1B" w:rsidRDefault="000C7EB0" w:rsidP="00FA4D1B">
            <w:pPr>
              <w:widowControl/>
              <w:jc w:val="center"/>
              <w:rPr>
                <w:rFonts w:ascii="宋体" w:eastAsia="宋体" w:hAnsi="宋体" w:cs="宋体"/>
                <w:color w:val="000000"/>
                <w:kern w:val="0"/>
                <w:szCs w:val="21"/>
              </w:rPr>
            </w:pPr>
            <w:r w:rsidRPr="00FA4D1B">
              <w:rPr>
                <w:rFonts w:ascii="宋体" w:eastAsia="宋体" w:hAnsi="宋体" w:cs="宋体" w:hint="eastAsia"/>
                <w:color w:val="000000"/>
                <w:kern w:val="0"/>
                <w:szCs w:val="21"/>
                <w:shd w:val="clear" w:color="auto" w:fill="FFFF00"/>
              </w:rPr>
              <w:t>北德克萨斯大学</w:t>
            </w:r>
          </w:p>
        </w:tc>
        <w:tc>
          <w:tcPr>
            <w:tcW w:w="117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9D07084"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21074-22154</w:t>
            </w:r>
          </w:p>
        </w:tc>
        <w:tc>
          <w:tcPr>
            <w:tcW w:w="190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C79376B"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w:t>
            </w:r>
          </w:p>
        </w:tc>
        <w:tc>
          <w:tcPr>
            <w:tcW w:w="89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114FD7F2"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21074-22154</w:t>
            </w:r>
          </w:p>
        </w:tc>
        <w:tc>
          <w:tcPr>
            <w:tcW w:w="98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F1C0ABF"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15308</w:t>
            </w:r>
          </w:p>
        </w:tc>
        <w:tc>
          <w:tcPr>
            <w:tcW w:w="114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31D52531"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2260/8</w:t>
            </w:r>
            <w:r w:rsidRPr="00FA4D1B">
              <w:rPr>
                <w:rFonts w:ascii="宋体" w:eastAsia="宋体" w:hAnsi="宋体" w:cs="宋体" w:hint="eastAsia"/>
                <w:color w:val="000000"/>
                <w:kern w:val="0"/>
                <w:szCs w:val="21"/>
                <w:shd w:val="clear" w:color="auto" w:fill="FFFF00"/>
              </w:rPr>
              <w:t>周</w:t>
            </w:r>
          </w:p>
        </w:tc>
        <w:tc>
          <w:tcPr>
            <w:tcW w:w="986"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5900A08A"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5945</w:t>
            </w:r>
            <w:r w:rsidRPr="00FA4D1B">
              <w:rPr>
                <w:rFonts w:ascii="宋体" w:eastAsia="宋体" w:hAnsi="宋体" w:cs="宋体" w:hint="eastAsia"/>
                <w:color w:val="000000"/>
                <w:kern w:val="0"/>
                <w:szCs w:val="21"/>
                <w:shd w:val="clear" w:color="auto" w:fill="FFFF00"/>
              </w:rPr>
              <w:t>（含学杂费）</w:t>
            </w:r>
          </w:p>
        </w:tc>
        <w:tc>
          <w:tcPr>
            <w:tcW w:w="113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081BC2E0" w14:textId="77777777" w:rsidR="000C7EB0" w:rsidRPr="00FA4D1B" w:rsidRDefault="000C7EB0" w:rsidP="00FA4D1B">
            <w:pPr>
              <w:widowControl/>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42057-43407</w:t>
            </w:r>
          </w:p>
        </w:tc>
        <w:tc>
          <w:tcPr>
            <w:tcW w:w="56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14:paraId="2C0FBEB4" w14:textId="77777777" w:rsidR="000C7EB0" w:rsidRPr="00FA4D1B" w:rsidRDefault="000C7EB0" w:rsidP="00FA4D1B">
            <w:pPr>
              <w:widowControl/>
              <w:ind w:leftChars="-235" w:left="-493" w:firstLine="480"/>
              <w:jc w:val="center"/>
              <w:rPr>
                <w:rFonts w:ascii="宋体" w:eastAsia="宋体" w:hAnsi="宋体" w:cs="宋体"/>
                <w:color w:val="000000"/>
                <w:kern w:val="0"/>
                <w:szCs w:val="21"/>
              </w:rPr>
            </w:pPr>
            <w:r w:rsidRPr="00FA4D1B">
              <w:rPr>
                <w:rFonts w:ascii="Times New Roman" w:eastAsia="宋体" w:hAnsi="Times New Roman" w:cs="Times New Roman"/>
                <w:color w:val="000000"/>
                <w:kern w:val="0"/>
                <w:szCs w:val="21"/>
                <w:shd w:val="clear" w:color="auto" w:fill="FFFF00"/>
              </w:rPr>
              <w:t>/</w:t>
            </w:r>
          </w:p>
        </w:tc>
      </w:tr>
      <w:tr w:rsidR="00FA4D1B" w:rsidRPr="000C7EB0" w14:paraId="4535B0E1" w14:textId="77777777" w:rsidTr="00FA4D1B">
        <w:trPr>
          <w:trHeight w:val="15"/>
          <w:jc w:val="center"/>
        </w:trPr>
        <w:tc>
          <w:tcPr>
            <w:tcW w:w="58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1D40F184" w14:textId="5B69B9AD" w:rsidR="004B64E1" w:rsidRPr="00FA4D1B" w:rsidRDefault="004B64E1" w:rsidP="00FA4D1B">
            <w:pPr>
              <w:widowControl/>
              <w:ind w:leftChars="-214" w:left="-449" w:firstLine="480"/>
              <w:jc w:val="center"/>
              <w:rPr>
                <w:rFonts w:ascii="宋体" w:eastAsia="宋体" w:hAnsi="宋体" w:cs="宋体" w:hint="eastAsia"/>
                <w:color w:val="000000"/>
                <w:kern w:val="0"/>
                <w:szCs w:val="21"/>
              </w:rPr>
            </w:pPr>
            <w:r w:rsidRPr="00FA4D1B">
              <w:rPr>
                <w:rFonts w:ascii="宋体" w:eastAsia="宋体" w:hAnsi="宋体" w:cs="宋体" w:hint="eastAsia"/>
                <w:color w:val="000000"/>
                <w:kern w:val="0"/>
                <w:szCs w:val="21"/>
              </w:rPr>
              <w:t>4</w:t>
            </w:r>
          </w:p>
        </w:tc>
        <w:tc>
          <w:tcPr>
            <w:tcW w:w="111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57E4BCC0" w14:textId="77777777" w:rsidR="004B64E1" w:rsidRPr="00FA4D1B" w:rsidRDefault="004B64E1" w:rsidP="00FA4D1B">
            <w:pPr>
              <w:pStyle w:val="TableParagraph"/>
              <w:snapToGrid w:val="0"/>
              <w:jc w:val="center"/>
              <w:rPr>
                <w:rFonts w:cs="Times New Roman"/>
                <w:kern w:val="2"/>
                <w:sz w:val="21"/>
                <w:szCs w:val="21"/>
                <w:highlight w:val="yellow"/>
              </w:rPr>
            </w:pPr>
            <w:r w:rsidRPr="00FA4D1B">
              <w:rPr>
                <w:rFonts w:cs="Times New Roman"/>
                <w:kern w:val="2"/>
                <w:sz w:val="21"/>
                <w:szCs w:val="21"/>
                <w:highlight w:val="yellow"/>
              </w:rPr>
              <w:t>南伊利诺伊大学爱德华兹维</w:t>
            </w:r>
          </w:p>
          <w:p w14:paraId="5F7E0727" w14:textId="7D29E96A" w:rsidR="004B64E1" w:rsidRPr="00FA4D1B" w:rsidRDefault="004B64E1" w:rsidP="00FA4D1B">
            <w:pPr>
              <w:widowControl/>
              <w:jc w:val="center"/>
              <w:rPr>
                <w:rFonts w:ascii="宋体" w:eastAsia="宋体" w:hAnsi="宋体" w:cs="宋体" w:hint="eastAsia"/>
                <w:color w:val="000000"/>
                <w:kern w:val="0"/>
                <w:szCs w:val="21"/>
                <w:shd w:val="clear" w:color="auto" w:fill="FFFF00"/>
              </w:rPr>
            </w:pPr>
            <w:r w:rsidRPr="00FA4D1B">
              <w:rPr>
                <w:rFonts w:ascii="宋体" w:eastAsia="宋体" w:hAnsi="宋体" w:cs="Times New Roman"/>
                <w:szCs w:val="21"/>
                <w:highlight w:val="yellow"/>
              </w:rPr>
              <w:t>尔</w:t>
            </w:r>
          </w:p>
        </w:tc>
        <w:tc>
          <w:tcPr>
            <w:tcW w:w="117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00E557D6" w14:textId="2AF0C62A" w:rsidR="004B64E1" w:rsidRPr="00FA4D1B" w:rsidRDefault="004B64E1" w:rsidP="00FA4D1B">
            <w:pPr>
              <w:pStyle w:val="TableParagraph"/>
              <w:snapToGrid w:val="0"/>
              <w:jc w:val="center"/>
              <w:rPr>
                <w:rFonts w:cs="Times New Roman" w:hint="eastAsia"/>
                <w:kern w:val="2"/>
                <w:sz w:val="21"/>
                <w:szCs w:val="21"/>
                <w:highlight w:val="yellow"/>
              </w:rPr>
            </w:pPr>
            <w:r w:rsidRPr="00FA4D1B">
              <w:rPr>
                <w:rFonts w:cs="Times New Roman" w:hint="eastAsia"/>
                <w:kern w:val="2"/>
                <w:sz w:val="21"/>
                <w:szCs w:val="21"/>
                <w:highlight w:val="yellow"/>
              </w:rPr>
              <w:t>26645</w:t>
            </w:r>
          </w:p>
        </w:tc>
        <w:tc>
          <w:tcPr>
            <w:tcW w:w="190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79675919" w14:textId="69DF978A" w:rsidR="004B64E1" w:rsidRPr="00FA4D1B" w:rsidRDefault="004B64E1" w:rsidP="00FA4D1B">
            <w:pPr>
              <w:widowControl/>
              <w:jc w:val="center"/>
              <w:rPr>
                <w:rFonts w:ascii="宋体" w:eastAsia="宋体" w:hAnsi="宋体" w:cs="Times New Roman"/>
                <w:color w:val="000000"/>
                <w:kern w:val="0"/>
                <w:szCs w:val="21"/>
                <w:shd w:val="clear" w:color="auto" w:fill="FFFF00"/>
              </w:rPr>
            </w:pPr>
            <w:r w:rsidRPr="00FA4D1B">
              <w:rPr>
                <w:rFonts w:ascii="宋体" w:eastAsia="宋体" w:hAnsi="宋体" w:cs="Times New Roman" w:hint="eastAsia"/>
                <w:szCs w:val="21"/>
                <w:highlight w:val="yellow"/>
              </w:rPr>
              <w:t>13071</w:t>
            </w:r>
          </w:p>
        </w:tc>
        <w:tc>
          <w:tcPr>
            <w:tcW w:w="89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0CD2024E" w14:textId="41C56A2A" w:rsidR="004B64E1" w:rsidRPr="00FA4D1B" w:rsidRDefault="004B64E1" w:rsidP="00FA4D1B">
            <w:pPr>
              <w:widowControl/>
              <w:jc w:val="center"/>
              <w:rPr>
                <w:rFonts w:ascii="宋体" w:eastAsia="宋体" w:hAnsi="宋体" w:cs="Times New Roman"/>
                <w:color w:val="000000"/>
                <w:kern w:val="0"/>
                <w:szCs w:val="21"/>
                <w:shd w:val="clear" w:color="auto" w:fill="FFFF00"/>
              </w:rPr>
            </w:pPr>
            <w:r w:rsidRPr="00FA4D1B">
              <w:rPr>
                <w:rFonts w:ascii="宋体" w:eastAsia="宋体" w:hAnsi="宋体" w:cs="Times New Roman" w:hint="eastAsia"/>
                <w:szCs w:val="21"/>
                <w:highlight w:val="yellow"/>
              </w:rPr>
              <w:t>13574</w:t>
            </w:r>
          </w:p>
        </w:tc>
        <w:tc>
          <w:tcPr>
            <w:tcW w:w="98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6FAF30D7" w14:textId="4D86AFB7" w:rsidR="004B64E1" w:rsidRPr="00FA4D1B" w:rsidRDefault="004B64E1" w:rsidP="00FA4D1B">
            <w:pPr>
              <w:widowControl/>
              <w:jc w:val="center"/>
              <w:rPr>
                <w:rFonts w:ascii="宋体" w:eastAsia="宋体" w:hAnsi="宋体" w:cs="Times New Roman"/>
                <w:color w:val="000000"/>
                <w:kern w:val="0"/>
                <w:szCs w:val="21"/>
                <w:shd w:val="clear" w:color="auto" w:fill="FFFF00"/>
              </w:rPr>
            </w:pPr>
            <w:r w:rsidRPr="00FA4D1B">
              <w:rPr>
                <w:rFonts w:ascii="宋体" w:eastAsia="宋体" w:hAnsi="宋体" w:cs="Times New Roman" w:hint="eastAsia"/>
                <w:szCs w:val="21"/>
                <w:highlight w:val="yellow"/>
              </w:rPr>
              <w:t>9900</w:t>
            </w:r>
          </w:p>
        </w:tc>
        <w:tc>
          <w:tcPr>
            <w:tcW w:w="114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2EF1A563" w14:textId="430FCCE2" w:rsidR="004B64E1" w:rsidRPr="00FA4D1B" w:rsidRDefault="004B64E1" w:rsidP="00FA4D1B">
            <w:pPr>
              <w:widowControl/>
              <w:jc w:val="center"/>
              <w:rPr>
                <w:rFonts w:ascii="宋体" w:eastAsia="宋体" w:hAnsi="宋体" w:cs="Times New Roman"/>
                <w:color w:val="000000"/>
                <w:kern w:val="0"/>
                <w:szCs w:val="21"/>
                <w:shd w:val="clear" w:color="auto" w:fill="FFFF00"/>
              </w:rPr>
            </w:pPr>
            <w:r w:rsidRPr="00FA4D1B">
              <w:rPr>
                <w:rFonts w:ascii="宋体" w:eastAsia="宋体" w:hAnsi="宋体" w:cs="Times New Roman" w:hint="eastAsia"/>
                <w:szCs w:val="21"/>
                <w:highlight w:val="yellow"/>
              </w:rPr>
              <w:t>12464</w:t>
            </w:r>
          </w:p>
        </w:tc>
        <w:tc>
          <w:tcPr>
            <w:tcW w:w="986"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0762956B" w14:textId="5033C5EE" w:rsidR="004B64E1" w:rsidRPr="00FA4D1B" w:rsidRDefault="004B64E1" w:rsidP="00FA4D1B">
            <w:pPr>
              <w:widowControl/>
              <w:jc w:val="center"/>
              <w:rPr>
                <w:rFonts w:ascii="宋体" w:eastAsia="宋体" w:hAnsi="宋体" w:cs="Times New Roman"/>
                <w:color w:val="000000"/>
                <w:kern w:val="0"/>
                <w:szCs w:val="21"/>
                <w:shd w:val="clear" w:color="auto" w:fill="FFFF00"/>
              </w:rPr>
            </w:pPr>
            <w:r w:rsidRPr="00FA4D1B">
              <w:rPr>
                <w:rFonts w:ascii="宋体" w:eastAsia="宋体" w:hAnsi="宋体" w:cs="Times New Roman" w:hint="eastAsia"/>
                <w:szCs w:val="21"/>
                <w:highlight w:val="yellow"/>
              </w:rPr>
              <w:t>2520</w:t>
            </w:r>
          </w:p>
        </w:tc>
        <w:tc>
          <w:tcPr>
            <w:tcW w:w="113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6C0AE42A" w14:textId="6D3D0E67" w:rsidR="004B64E1" w:rsidRPr="00FA4D1B" w:rsidRDefault="004B64E1" w:rsidP="00FA4D1B">
            <w:pPr>
              <w:widowControl/>
              <w:jc w:val="center"/>
              <w:rPr>
                <w:rFonts w:ascii="宋体" w:eastAsia="宋体" w:hAnsi="宋体" w:cs="Times New Roman"/>
                <w:color w:val="000000"/>
                <w:kern w:val="0"/>
                <w:szCs w:val="21"/>
                <w:shd w:val="clear" w:color="auto" w:fill="FFFF00"/>
              </w:rPr>
            </w:pPr>
            <w:r w:rsidRPr="00FA4D1B">
              <w:rPr>
                <w:rFonts w:ascii="宋体" w:eastAsia="宋体" w:hAnsi="宋体" w:cs="Times New Roman" w:hint="eastAsia"/>
                <w:szCs w:val="21"/>
                <w:highlight w:val="yellow"/>
              </w:rPr>
              <w:t>29508</w:t>
            </w:r>
          </w:p>
        </w:tc>
        <w:tc>
          <w:tcPr>
            <w:tcW w:w="56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78E0053B" w14:textId="5A5E888B" w:rsidR="004B64E1" w:rsidRPr="00FA4D1B" w:rsidRDefault="004B64E1" w:rsidP="00FA4D1B">
            <w:pPr>
              <w:widowControl/>
              <w:ind w:leftChars="-235" w:left="-493" w:firstLine="480"/>
              <w:jc w:val="center"/>
              <w:rPr>
                <w:rFonts w:ascii="宋体" w:eastAsia="宋体" w:hAnsi="宋体" w:cs="Times New Roman"/>
                <w:color w:val="000000"/>
                <w:kern w:val="0"/>
                <w:szCs w:val="21"/>
                <w:shd w:val="clear" w:color="auto" w:fill="FFFF00"/>
              </w:rPr>
            </w:pPr>
            <w:r w:rsidRPr="00FA4D1B">
              <w:rPr>
                <w:rFonts w:ascii="宋体" w:eastAsia="宋体" w:hAnsi="宋体" w:cs="Times New Roman"/>
                <w:szCs w:val="21"/>
                <w:highlight w:val="yellow"/>
              </w:rPr>
              <w:t>/</w:t>
            </w:r>
          </w:p>
        </w:tc>
      </w:tr>
      <w:tr w:rsidR="00FA4D1B" w:rsidRPr="000C7EB0" w14:paraId="0CCAD8A1" w14:textId="77777777" w:rsidTr="00FA4D1B">
        <w:trPr>
          <w:trHeight w:val="15"/>
          <w:jc w:val="center"/>
        </w:trPr>
        <w:tc>
          <w:tcPr>
            <w:tcW w:w="58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62F3E5D0" w14:textId="02050F52" w:rsidR="004B64E1" w:rsidRPr="00FA4D1B" w:rsidRDefault="004B64E1" w:rsidP="00FA4D1B">
            <w:pPr>
              <w:widowControl/>
              <w:ind w:leftChars="-214" w:left="-449" w:firstLine="480"/>
              <w:jc w:val="center"/>
              <w:rPr>
                <w:rFonts w:ascii="宋体" w:eastAsia="宋体" w:hAnsi="宋体" w:cs="宋体" w:hint="eastAsia"/>
                <w:color w:val="000000"/>
                <w:kern w:val="0"/>
                <w:szCs w:val="21"/>
              </w:rPr>
            </w:pPr>
            <w:r w:rsidRPr="00FA4D1B">
              <w:rPr>
                <w:rFonts w:ascii="宋体" w:eastAsia="宋体" w:hAnsi="宋体" w:cs="宋体" w:hint="eastAsia"/>
                <w:color w:val="000000"/>
                <w:kern w:val="0"/>
                <w:szCs w:val="21"/>
              </w:rPr>
              <w:t>5</w:t>
            </w:r>
          </w:p>
        </w:tc>
        <w:tc>
          <w:tcPr>
            <w:tcW w:w="111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41C44E4E" w14:textId="3DB906B1" w:rsidR="004B64E1" w:rsidRPr="00FA4D1B" w:rsidRDefault="004B64E1" w:rsidP="00FA4D1B">
            <w:pPr>
              <w:widowControl/>
              <w:jc w:val="center"/>
              <w:rPr>
                <w:rFonts w:ascii="宋体" w:eastAsia="宋体" w:hAnsi="宋体" w:cs="宋体" w:hint="eastAsia"/>
                <w:color w:val="000000"/>
                <w:kern w:val="0"/>
                <w:szCs w:val="21"/>
                <w:shd w:val="clear" w:color="auto" w:fill="FFFF00"/>
              </w:rPr>
            </w:pPr>
            <w:r w:rsidRPr="00FA4D1B">
              <w:rPr>
                <w:rFonts w:ascii="宋体" w:eastAsia="宋体" w:hAnsi="宋体" w:cs="Times New Roman"/>
                <w:szCs w:val="21"/>
                <w:highlight w:val="yellow"/>
              </w:rPr>
              <w:t>威斯康星大学斯托特分校</w:t>
            </w:r>
          </w:p>
        </w:tc>
        <w:tc>
          <w:tcPr>
            <w:tcW w:w="117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22FCD5D6" w14:textId="7E429388" w:rsidR="004B64E1" w:rsidRPr="00FA4D1B" w:rsidRDefault="004B64E1" w:rsidP="00FA4D1B">
            <w:pPr>
              <w:widowControl/>
              <w:jc w:val="center"/>
              <w:rPr>
                <w:rFonts w:ascii="宋体" w:eastAsia="宋体" w:hAnsi="宋体" w:cs="Times New Roman"/>
                <w:color w:val="000000"/>
                <w:kern w:val="0"/>
                <w:szCs w:val="21"/>
                <w:shd w:val="clear" w:color="auto" w:fill="FFFF00"/>
              </w:rPr>
            </w:pPr>
            <w:r w:rsidRPr="00FA4D1B">
              <w:rPr>
                <w:rFonts w:ascii="宋体" w:eastAsia="宋体" w:hAnsi="宋体" w:cs="Times New Roman" w:hint="eastAsia"/>
                <w:szCs w:val="21"/>
                <w:highlight w:val="yellow"/>
              </w:rPr>
              <w:t>16115</w:t>
            </w:r>
          </w:p>
        </w:tc>
        <w:tc>
          <w:tcPr>
            <w:tcW w:w="190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58A441DE" w14:textId="71EEFBB7" w:rsidR="004B64E1" w:rsidRPr="00FA4D1B" w:rsidRDefault="004B64E1" w:rsidP="00FA4D1B">
            <w:pPr>
              <w:pStyle w:val="TableParagraph"/>
              <w:snapToGrid w:val="0"/>
              <w:jc w:val="center"/>
              <w:rPr>
                <w:rFonts w:cs="Times New Roman"/>
                <w:kern w:val="2"/>
                <w:sz w:val="21"/>
                <w:szCs w:val="21"/>
                <w:highlight w:val="yellow"/>
              </w:rPr>
            </w:pPr>
            <w:r w:rsidRPr="00FA4D1B">
              <w:rPr>
                <w:rFonts w:cs="Times New Roman"/>
                <w:kern w:val="2"/>
                <w:sz w:val="21"/>
                <w:szCs w:val="21"/>
                <w:highlight w:val="yellow"/>
              </w:rPr>
              <w:t>5000（GPA须达到3.0以上）</w:t>
            </w:r>
          </w:p>
        </w:tc>
        <w:tc>
          <w:tcPr>
            <w:tcW w:w="895"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307FB44C" w14:textId="11AE70A6" w:rsidR="004B64E1" w:rsidRPr="00FA4D1B" w:rsidRDefault="004B64E1" w:rsidP="00FA4D1B">
            <w:pPr>
              <w:widowControl/>
              <w:jc w:val="center"/>
              <w:rPr>
                <w:rFonts w:ascii="宋体" w:eastAsia="宋体" w:hAnsi="宋体" w:cs="Times New Roman"/>
                <w:color w:val="000000"/>
                <w:kern w:val="0"/>
                <w:szCs w:val="21"/>
                <w:shd w:val="clear" w:color="auto" w:fill="FFFF00"/>
              </w:rPr>
            </w:pPr>
            <w:r w:rsidRPr="00FA4D1B">
              <w:rPr>
                <w:rFonts w:ascii="宋体" w:eastAsia="宋体" w:hAnsi="宋体" w:cs="Times New Roman"/>
                <w:szCs w:val="21"/>
                <w:highlight w:val="yellow"/>
              </w:rPr>
              <w:t>1</w:t>
            </w:r>
            <w:r w:rsidRPr="00FA4D1B">
              <w:rPr>
                <w:rFonts w:ascii="宋体" w:eastAsia="宋体" w:hAnsi="宋体" w:cs="Times New Roman" w:hint="eastAsia"/>
                <w:szCs w:val="21"/>
                <w:highlight w:val="yellow"/>
              </w:rPr>
              <w:t>1115</w:t>
            </w:r>
          </w:p>
        </w:tc>
        <w:tc>
          <w:tcPr>
            <w:tcW w:w="98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2E348880" w14:textId="6C243C6F" w:rsidR="004B64E1" w:rsidRPr="00FA4D1B" w:rsidRDefault="004B64E1" w:rsidP="00FA4D1B">
            <w:pPr>
              <w:widowControl/>
              <w:jc w:val="center"/>
              <w:rPr>
                <w:rFonts w:ascii="宋体" w:eastAsia="宋体" w:hAnsi="宋体" w:cs="Times New Roman"/>
                <w:color w:val="000000"/>
                <w:kern w:val="0"/>
                <w:szCs w:val="21"/>
                <w:shd w:val="clear" w:color="auto" w:fill="FFFF00"/>
              </w:rPr>
            </w:pPr>
            <w:r w:rsidRPr="00FA4D1B">
              <w:rPr>
                <w:rFonts w:ascii="宋体" w:eastAsia="宋体" w:hAnsi="宋体" w:cs="Times New Roman"/>
                <w:szCs w:val="21"/>
                <w:highlight w:val="yellow"/>
              </w:rPr>
              <w:t>8</w:t>
            </w:r>
            <w:r w:rsidRPr="00FA4D1B">
              <w:rPr>
                <w:rFonts w:ascii="宋体" w:eastAsia="宋体" w:hAnsi="宋体" w:cs="Times New Roman" w:hint="eastAsia"/>
                <w:szCs w:val="21"/>
                <w:highlight w:val="yellow"/>
              </w:rPr>
              <w:t>468</w:t>
            </w:r>
          </w:p>
        </w:tc>
        <w:tc>
          <w:tcPr>
            <w:tcW w:w="1140"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30655584" w14:textId="452F6E01" w:rsidR="004B64E1" w:rsidRPr="00FA4D1B" w:rsidRDefault="004B64E1" w:rsidP="00FA4D1B">
            <w:pPr>
              <w:widowControl/>
              <w:jc w:val="center"/>
              <w:rPr>
                <w:rFonts w:ascii="宋体" w:eastAsia="宋体" w:hAnsi="宋体" w:cs="Times New Roman"/>
                <w:color w:val="000000"/>
                <w:kern w:val="0"/>
                <w:szCs w:val="21"/>
                <w:shd w:val="clear" w:color="auto" w:fill="FFFF00"/>
              </w:rPr>
            </w:pPr>
            <w:r w:rsidRPr="00FA4D1B">
              <w:rPr>
                <w:rFonts w:ascii="宋体" w:eastAsia="宋体" w:hAnsi="宋体" w:cs="Times New Roman" w:hint="eastAsia"/>
                <w:szCs w:val="21"/>
                <w:highlight w:val="yellow"/>
              </w:rPr>
              <w:t>5225</w:t>
            </w:r>
          </w:p>
        </w:tc>
        <w:tc>
          <w:tcPr>
            <w:tcW w:w="986"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3A8E7994" w14:textId="479BE39F" w:rsidR="004B64E1" w:rsidRPr="00FA4D1B" w:rsidRDefault="004B64E1" w:rsidP="00FA4D1B">
            <w:pPr>
              <w:widowControl/>
              <w:jc w:val="center"/>
              <w:rPr>
                <w:rFonts w:ascii="宋体" w:eastAsia="宋体" w:hAnsi="宋体" w:cs="Times New Roman"/>
                <w:color w:val="000000"/>
                <w:kern w:val="0"/>
                <w:szCs w:val="21"/>
                <w:shd w:val="clear" w:color="auto" w:fill="FFFF00"/>
              </w:rPr>
            </w:pPr>
            <w:r w:rsidRPr="00FA4D1B">
              <w:rPr>
                <w:rFonts w:ascii="宋体" w:eastAsia="宋体" w:hAnsi="宋体" w:cs="Times New Roman" w:hint="eastAsia"/>
                <w:szCs w:val="21"/>
                <w:highlight w:val="yellow"/>
              </w:rPr>
              <w:t>1861</w:t>
            </w:r>
          </w:p>
        </w:tc>
        <w:tc>
          <w:tcPr>
            <w:tcW w:w="1134"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06DAE754" w14:textId="42781AA3" w:rsidR="004B64E1" w:rsidRPr="00FA4D1B" w:rsidRDefault="004B64E1" w:rsidP="00FA4D1B">
            <w:pPr>
              <w:widowControl/>
              <w:jc w:val="center"/>
              <w:rPr>
                <w:rFonts w:ascii="宋体" w:eastAsia="宋体" w:hAnsi="宋体" w:cs="Times New Roman"/>
                <w:color w:val="000000"/>
                <w:kern w:val="0"/>
                <w:szCs w:val="21"/>
                <w:shd w:val="clear" w:color="auto" w:fill="FFFF00"/>
              </w:rPr>
            </w:pPr>
            <w:r w:rsidRPr="00FA4D1B">
              <w:rPr>
                <w:rFonts w:ascii="宋体" w:eastAsia="宋体" w:hAnsi="宋体" w:cs="Times New Roman"/>
                <w:szCs w:val="21"/>
                <w:highlight w:val="yellow"/>
              </w:rPr>
              <w:t>2</w:t>
            </w:r>
            <w:r w:rsidRPr="00FA4D1B">
              <w:rPr>
                <w:rFonts w:ascii="宋体" w:eastAsia="宋体" w:hAnsi="宋体" w:cs="Times New Roman" w:hint="eastAsia"/>
                <w:szCs w:val="21"/>
                <w:highlight w:val="yellow"/>
              </w:rPr>
              <w:t>4643</w:t>
            </w:r>
          </w:p>
        </w:tc>
        <w:tc>
          <w:tcPr>
            <w:tcW w:w="56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tcPr>
          <w:p w14:paraId="16E93CB6" w14:textId="14A2AAD2" w:rsidR="004B64E1" w:rsidRPr="00FA4D1B" w:rsidRDefault="004B64E1" w:rsidP="00FA4D1B">
            <w:pPr>
              <w:widowControl/>
              <w:ind w:leftChars="-235" w:left="-493" w:firstLine="480"/>
              <w:jc w:val="center"/>
              <w:rPr>
                <w:rFonts w:ascii="宋体" w:eastAsia="宋体" w:hAnsi="宋体" w:cs="Times New Roman"/>
                <w:color w:val="000000"/>
                <w:kern w:val="0"/>
                <w:szCs w:val="21"/>
                <w:shd w:val="clear" w:color="auto" w:fill="FFFF00"/>
              </w:rPr>
            </w:pPr>
            <w:r w:rsidRPr="00FA4D1B">
              <w:rPr>
                <w:rFonts w:ascii="宋体" w:eastAsia="宋体" w:hAnsi="宋体" w:cs="Times New Roman" w:hint="eastAsia"/>
                <w:szCs w:val="21"/>
                <w:highlight w:val="yellow"/>
              </w:rPr>
              <w:t>/</w:t>
            </w:r>
          </w:p>
        </w:tc>
      </w:tr>
    </w:tbl>
    <w:p w14:paraId="58318441" w14:textId="77777777" w:rsidR="000C7EB0" w:rsidRPr="000C7EB0" w:rsidRDefault="000C7EB0" w:rsidP="000C7EB0">
      <w:pPr>
        <w:widowControl/>
        <w:spacing w:before="75" w:after="75" w:line="315" w:lineRule="atLeast"/>
        <w:ind w:firstLine="480"/>
        <w:rPr>
          <w:rFonts w:ascii="宋体" w:eastAsia="宋体" w:hAnsi="宋体" w:cs="宋体"/>
          <w:color w:val="000000"/>
          <w:kern w:val="0"/>
          <w:szCs w:val="21"/>
        </w:rPr>
      </w:pPr>
    </w:p>
    <w:p w14:paraId="7EABA586" w14:textId="77777777" w:rsidR="000C7EB0" w:rsidRPr="000C7EB0" w:rsidRDefault="000C7EB0" w:rsidP="000C7EB0">
      <w:pPr>
        <w:widowControl/>
        <w:spacing w:before="75" w:after="75" w:line="315" w:lineRule="atLeast"/>
        <w:ind w:firstLine="480"/>
        <w:rPr>
          <w:rFonts w:ascii="宋体" w:eastAsia="宋体" w:hAnsi="宋体" w:cs="宋体"/>
          <w:color w:val="000000"/>
          <w:kern w:val="0"/>
          <w:szCs w:val="21"/>
        </w:rPr>
      </w:pPr>
      <w:r w:rsidRPr="000C7EB0">
        <w:rPr>
          <w:rFonts w:ascii="宋体" w:eastAsia="宋体" w:hAnsi="宋体" w:cs="宋体" w:hint="eastAsia"/>
          <w:b/>
          <w:bCs/>
          <w:color w:val="000000"/>
          <w:kern w:val="0"/>
          <w:szCs w:val="21"/>
        </w:rPr>
        <w:t>备注：</w:t>
      </w:r>
    </w:p>
    <w:p w14:paraId="19FA05CF" w14:textId="77777777" w:rsidR="000C7EB0" w:rsidRPr="000C7EB0" w:rsidRDefault="000C7EB0" w:rsidP="000C7EB0">
      <w:pPr>
        <w:widowControl/>
        <w:spacing w:before="75" w:after="75" w:line="315" w:lineRule="atLeast"/>
        <w:ind w:left="420" w:firstLine="480"/>
        <w:rPr>
          <w:rFonts w:ascii="宋体" w:eastAsia="宋体" w:hAnsi="宋体" w:cs="宋体"/>
          <w:color w:val="000000"/>
          <w:kern w:val="0"/>
          <w:szCs w:val="21"/>
        </w:rPr>
      </w:pPr>
      <w:r w:rsidRPr="000C7EB0">
        <w:rPr>
          <w:rFonts w:ascii="Times New Roman" w:eastAsia="宋体" w:hAnsi="Times New Roman" w:cs="Times New Roman"/>
          <w:color w:val="000000"/>
          <w:kern w:val="0"/>
          <w:szCs w:val="21"/>
        </w:rPr>
        <w:t>1. </w:t>
      </w:r>
      <w:r w:rsidRPr="000C7EB0">
        <w:rPr>
          <w:rFonts w:ascii="宋体" w:eastAsia="宋体" w:hAnsi="宋体" w:cs="宋体" w:hint="eastAsia"/>
          <w:color w:val="000000"/>
          <w:kern w:val="0"/>
          <w:szCs w:val="21"/>
        </w:rPr>
        <w:t>以上所列的是美方大学</w:t>
      </w:r>
      <w:r w:rsidRPr="000C7EB0">
        <w:rPr>
          <w:rFonts w:ascii="宋体" w:eastAsia="宋体" w:hAnsi="宋体" w:cs="宋体" w:hint="eastAsia"/>
          <w:b/>
          <w:bCs/>
          <w:color w:val="000000"/>
          <w:kern w:val="0"/>
          <w:szCs w:val="21"/>
          <w:u w:val="single"/>
        </w:rPr>
        <w:t>每学年</w:t>
      </w:r>
      <w:r w:rsidRPr="000C7EB0">
        <w:rPr>
          <w:rFonts w:ascii="宋体" w:eastAsia="宋体" w:hAnsi="宋体" w:cs="宋体" w:hint="eastAsia"/>
          <w:color w:val="000000"/>
          <w:kern w:val="0"/>
          <w:szCs w:val="21"/>
        </w:rPr>
        <w:t>的主要费用，不包括暑期学费，书本费、试验费和其他杂费。各美方大学具体费用情况，请查看本书美方大学简介；</w:t>
      </w:r>
    </w:p>
    <w:p w14:paraId="27BDA10E" w14:textId="77777777" w:rsidR="000C7EB0" w:rsidRPr="000C7EB0" w:rsidRDefault="000C7EB0" w:rsidP="000C7EB0">
      <w:pPr>
        <w:widowControl/>
        <w:spacing w:before="75" w:after="75" w:line="315" w:lineRule="atLeast"/>
        <w:ind w:left="420" w:firstLine="480"/>
        <w:rPr>
          <w:rFonts w:ascii="宋体" w:eastAsia="宋体" w:hAnsi="宋体" w:cs="宋体"/>
          <w:color w:val="000000"/>
          <w:kern w:val="0"/>
          <w:szCs w:val="21"/>
        </w:rPr>
      </w:pPr>
      <w:r w:rsidRPr="000C7EB0">
        <w:rPr>
          <w:rFonts w:ascii="Times New Roman" w:eastAsia="宋体" w:hAnsi="Times New Roman" w:cs="Times New Roman"/>
          <w:color w:val="000000"/>
          <w:kern w:val="0"/>
          <w:szCs w:val="21"/>
        </w:rPr>
        <w:t>2. </w:t>
      </w:r>
      <w:r w:rsidRPr="000C7EB0">
        <w:rPr>
          <w:rFonts w:ascii="宋体" w:eastAsia="宋体" w:hAnsi="宋体" w:cs="宋体" w:hint="eastAsia"/>
          <w:color w:val="000000"/>
          <w:kern w:val="0"/>
          <w:szCs w:val="21"/>
        </w:rPr>
        <w:t>以上所列的是美方大学的各项主要费用均是</w:t>
      </w:r>
      <w:r w:rsidRPr="000C7EB0">
        <w:rPr>
          <w:rFonts w:ascii="Times New Roman" w:eastAsia="宋体" w:hAnsi="Times New Roman" w:cs="Times New Roman"/>
          <w:color w:val="000000"/>
          <w:kern w:val="0"/>
          <w:szCs w:val="21"/>
        </w:rPr>
        <w:t>2024</w:t>
      </w:r>
      <w:r w:rsidRPr="000C7EB0">
        <w:rPr>
          <w:rFonts w:ascii="宋体" w:eastAsia="宋体" w:hAnsi="宋体" w:cs="宋体" w:hint="eastAsia"/>
          <w:color w:val="000000"/>
          <w:kern w:val="0"/>
          <w:szCs w:val="21"/>
        </w:rPr>
        <w:t>－</w:t>
      </w:r>
      <w:r w:rsidRPr="000C7EB0">
        <w:rPr>
          <w:rFonts w:ascii="Times New Roman" w:eastAsia="宋体" w:hAnsi="Times New Roman" w:cs="Times New Roman"/>
          <w:color w:val="000000"/>
          <w:kern w:val="0"/>
          <w:szCs w:val="21"/>
        </w:rPr>
        <w:t>2025</w:t>
      </w:r>
      <w:r w:rsidRPr="000C7EB0">
        <w:rPr>
          <w:rFonts w:ascii="宋体" w:eastAsia="宋体" w:hAnsi="宋体" w:cs="宋体" w:hint="eastAsia"/>
          <w:color w:val="000000"/>
          <w:kern w:val="0"/>
          <w:szCs w:val="21"/>
        </w:rPr>
        <w:t>年度收费标准，</w:t>
      </w:r>
      <w:r w:rsidRPr="000C7EB0">
        <w:rPr>
          <w:rFonts w:ascii="Times New Roman" w:eastAsia="宋体" w:hAnsi="Times New Roman" w:cs="Times New Roman"/>
          <w:color w:val="000000"/>
          <w:kern w:val="0"/>
          <w:szCs w:val="21"/>
        </w:rPr>
        <w:t>2025</w:t>
      </w:r>
      <w:r w:rsidRPr="000C7EB0">
        <w:rPr>
          <w:rFonts w:ascii="宋体" w:eastAsia="宋体" w:hAnsi="宋体" w:cs="宋体" w:hint="eastAsia"/>
          <w:color w:val="000000"/>
          <w:kern w:val="0"/>
          <w:szCs w:val="21"/>
        </w:rPr>
        <w:t>－</w:t>
      </w:r>
      <w:r w:rsidRPr="000C7EB0">
        <w:rPr>
          <w:rFonts w:ascii="Times New Roman" w:eastAsia="宋体" w:hAnsi="Times New Roman" w:cs="Times New Roman"/>
          <w:color w:val="000000"/>
          <w:kern w:val="0"/>
          <w:szCs w:val="21"/>
        </w:rPr>
        <w:t>2026</w:t>
      </w:r>
      <w:r w:rsidRPr="000C7EB0">
        <w:rPr>
          <w:rFonts w:ascii="宋体" w:eastAsia="宋体" w:hAnsi="宋体" w:cs="宋体" w:hint="eastAsia"/>
          <w:color w:val="000000"/>
          <w:kern w:val="0"/>
          <w:szCs w:val="21"/>
        </w:rPr>
        <w:t>年度的收费标准可能会有小幅度调整；</w:t>
      </w:r>
    </w:p>
    <w:p w14:paraId="30D85B2C" w14:textId="77777777" w:rsidR="000C7EB0" w:rsidRPr="000C7EB0" w:rsidRDefault="000C7EB0" w:rsidP="000C7EB0">
      <w:pPr>
        <w:widowControl/>
        <w:spacing w:before="75" w:after="75" w:line="315" w:lineRule="atLeast"/>
        <w:ind w:left="420" w:firstLine="480"/>
        <w:rPr>
          <w:rFonts w:ascii="宋体" w:eastAsia="宋体" w:hAnsi="宋体" w:cs="宋体"/>
          <w:color w:val="000000"/>
          <w:kern w:val="0"/>
          <w:szCs w:val="21"/>
        </w:rPr>
      </w:pPr>
      <w:r w:rsidRPr="000C7EB0">
        <w:rPr>
          <w:rFonts w:ascii="Times New Roman" w:eastAsia="宋体" w:hAnsi="Times New Roman" w:cs="Times New Roman"/>
          <w:color w:val="000000"/>
          <w:kern w:val="0"/>
          <w:szCs w:val="21"/>
        </w:rPr>
        <w:t>3. </w:t>
      </w:r>
      <w:r w:rsidRPr="000C7EB0">
        <w:rPr>
          <w:rFonts w:ascii="宋体" w:eastAsia="宋体" w:hAnsi="宋体" w:cs="宋体" w:hint="eastAsia"/>
          <w:color w:val="000000"/>
          <w:kern w:val="0"/>
          <w:szCs w:val="21"/>
        </w:rPr>
        <w:t>最后</w:t>
      </w:r>
      <w:proofErr w:type="gramStart"/>
      <w:r w:rsidRPr="000C7EB0">
        <w:rPr>
          <w:rFonts w:ascii="宋体" w:eastAsia="宋体" w:hAnsi="宋体" w:cs="宋体" w:hint="eastAsia"/>
          <w:color w:val="000000"/>
          <w:kern w:val="0"/>
          <w:szCs w:val="21"/>
        </w:rPr>
        <w:t>一栏预交款</w:t>
      </w:r>
      <w:proofErr w:type="gramEnd"/>
      <w:r w:rsidRPr="000C7EB0">
        <w:rPr>
          <w:rFonts w:ascii="宋体" w:eastAsia="宋体" w:hAnsi="宋体" w:cs="宋体" w:hint="eastAsia"/>
          <w:color w:val="000000"/>
          <w:kern w:val="0"/>
          <w:szCs w:val="21"/>
        </w:rPr>
        <w:t>只是一个固定数目的预付金，并非指中方学生到美方大学一年的全部费用，最后以实际花费多退少补。</w:t>
      </w:r>
    </w:p>
    <w:p w14:paraId="4AC6B2F3" w14:textId="77777777" w:rsidR="000C7EB0" w:rsidRPr="000C7EB0" w:rsidRDefault="000C7EB0"/>
    <w:sectPr w:rsidR="000C7EB0" w:rsidRPr="000C7EB0" w:rsidSect="000C7EB0">
      <w:footerReference w:type="default" r:id="rId12"/>
      <w:pgSz w:w="11906" w:h="16838"/>
      <w:pgMar w:top="1440" w:right="1800" w:bottom="1440" w:left="1800" w:header="851" w:footer="2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67FC" w14:textId="77777777" w:rsidR="00C92E29" w:rsidRDefault="00C92E29" w:rsidP="000C7EB0">
      <w:r>
        <w:separator/>
      </w:r>
    </w:p>
  </w:endnote>
  <w:endnote w:type="continuationSeparator" w:id="0">
    <w:p w14:paraId="5443DB29" w14:textId="77777777" w:rsidR="00C92E29" w:rsidRDefault="00C92E29" w:rsidP="000C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汉仪大宋简">
    <w:altName w:val="宋体"/>
    <w:charset w:val="86"/>
    <w:family w:val="modern"/>
    <w:pitch w:val="default"/>
    <w:sig w:usb0="00000000" w:usb1="00000000" w:usb2="00000012"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475981"/>
      <w:docPartObj>
        <w:docPartGallery w:val="Page Numbers (Bottom of Page)"/>
        <w:docPartUnique/>
      </w:docPartObj>
    </w:sdtPr>
    <w:sdtContent>
      <w:sdt>
        <w:sdtPr>
          <w:id w:val="1728636285"/>
          <w:docPartObj>
            <w:docPartGallery w:val="Page Numbers (Top of Page)"/>
            <w:docPartUnique/>
          </w:docPartObj>
        </w:sdtPr>
        <w:sdtContent>
          <w:p w14:paraId="0AB755FB" w14:textId="24E6A34E" w:rsidR="000C7EB0" w:rsidRDefault="000C7EB0">
            <w:pPr>
              <w:pStyle w:val="ab"/>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6074FB5" w14:textId="77777777" w:rsidR="000C7EB0" w:rsidRDefault="000C7EB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5FF6" w14:textId="77777777" w:rsidR="00C92E29" w:rsidRDefault="00C92E29" w:rsidP="000C7EB0">
      <w:r>
        <w:separator/>
      </w:r>
    </w:p>
  </w:footnote>
  <w:footnote w:type="continuationSeparator" w:id="0">
    <w:p w14:paraId="180B059D" w14:textId="77777777" w:rsidR="00C92E29" w:rsidRDefault="00C92E29" w:rsidP="000C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AC4"/>
    <w:multiLevelType w:val="multilevel"/>
    <w:tmpl w:val="00852AC4"/>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EB6251"/>
    <w:multiLevelType w:val="multilevel"/>
    <w:tmpl w:val="00EB625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05DE3D41"/>
    <w:multiLevelType w:val="multilevel"/>
    <w:tmpl w:val="05DE3D41"/>
    <w:lvl w:ilvl="0">
      <w:start w:val="27"/>
      <w:numFmt w:val="decimal"/>
      <w:lvlText w:val="%1、"/>
      <w:lvlJc w:val="left"/>
      <w:pPr>
        <w:ind w:left="450" w:hanging="450"/>
      </w:pPr>
      <w:rPr>
        <w:rFonts w:hint="default"/>
        <w:b w:val="0"/>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97E52DD"/>
    <w:multiLevelType w:val="multilevel"/>
    <w:tmpl w:val="C256CEE0"/>
    <w:lvl w:ilvl="0">
      <w:start w:val="1"/>
      <w:numFmt w:val="japaneseCounting"/>
      <w:lvlText w:val="%1、"/>
      <w:lvlJc w:val="left"/>
      <w:pPr>
        <w:ind w:left="440" w:hanging="440"/>
      </w:pPr>
      <w:rPr>
        <w:rFonts w:hint="default"/>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5882572"/>
    <w:multiLevelType w:val="multilevel"/>
    <w:tmpl w:val="15882572"/>
    <w:lvl w:ilvl="0">
      <w:start w:val="1"/>
      <w:numFmt w:val="decimal"/>
      <w:lvlText w:val="16-0%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1F3A1E23"/>
    <w:multiLevelType w:val="multilevel"/>
    <w:tmpl w:val="1F3A1E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09B1544"/>
    <w:multiLevelType w:val="multilevel"/>
    <w:tmpl w:val="209B154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2A3D1749"/>
    <w:multiLevelType w:val="multilevel"/>
    <w:tmpl w:val="2A3D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96574B"/>
    <w:multiLevelType w:val="hybridMultilevel"/>
    <w:tmpl w:val="44E8EAB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9" w15:restartNumberingAfterBreak="0">
    <w:nsid w:val="2E411E0F"/>
    <w:multiLevelType w:val="multilevel"/>
    <w:tmpl w:val="2E411E0F"/>
    <w:lvl w:ilvl="0">
      <w:start w:val="27"/>
      <w:numFmt w:val="decimal"/>
      <w:lvlText w:val="%1、"/>
      <w:lvlJc w:val="left"/>
      <w:pPr>
        <w:ind w:left="450" w:hanging="450"/>
      </w:pPr>
      <w:rPr>
        <w:rFonts w:hint="default"/>
        <w:b w:val="0"/>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1652028"/>
    <w:multiLevelType w:val="multilevel"/>
    <w:tmpl w:val="3165202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32011D9C"/>
    <w:multiLevelType w:val="multilevel"/>
    <w:tmpl w:val="32011D9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4B70257"/>
    <w:multiLevelType w:val="multilevel"/>
    <w:tmpl w:val="34B702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62F595F"/>
    <w:multiLevelType w:val="multilevel"/>
    <w:tmpl w:val="362F595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4" w15:restartNumberingAfterBreak="0">
    <w:nsid w:val="3D994C6D"/>
    <w:multiLevelType w:val="multilevel"/>
    <w:tmpl w:val="3D994C6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46FB530A"/>
    <w:multiLevelType w:val="multilevel"/>
    <w:tmpl w:val="46FB530A"/>
    <w:lvl w:ilvl="0">
      <w:start w:val="1"/>
      <w:numFmt w:val="bullet"/>
      <w:lvlText w:val=""/>
      <w:lvlJc w:val="left"/>
      <w:pPr>
        <w:tabs>
          <w:tab w:val="left" w:pos="780"/>
        </w:tabs>
        <w:ind w:left="780" w:hanging="420"/>
      </w:pPr>
      <w:rPr>
        <w:rFonts w:ascii="Wingdings" w:hAnsi="Wingdings" w:hint="default"/>
        <w:sz w:val="1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499F0DBC"/>
    <w:multiLevelType w:val="multilevel"/>
    <w:tmpl w:val="499F0DB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2624F49"/>
    <w:multiLevelType w:val="multilevel"/>
    <w:tmpl w:val="52624F4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669F1E4D"/>
    <w:multiLevelType w:val="multilevel"/>
    <w:tmpl w:val="669F1E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67254F91"/>
    <w:multiLevelType w:val="multilevel"/>
    <w:tmpl w:val="67254F91"/>
    <w:lvl w:ilvl="0">
      <w:start w:val="4"/>
      <w:numFmt w:val="bullet"/>
      <w:lvlText w:val="-"/>
      <w:lvlJc w:val="left"/>
      <w:pPr>
        <w:ind w:left="782" w:hanging="360"/>
      </w:pPr>
      <w:rPr>
        <w:rFonts w:ascii="Times New Roman" w:eastAsiaTheme="minorEastAsia" w:hAnsi="Times New Roman" w:cs="Times New Roman"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20" w15:restartNumberingAfterBreak="0">
    <w:nsid w:val="69C16150"/>
    <w:multiLevelType w:val="multilevel"/>
    <w:tmpl w:val="69C16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883DF8"/>
    <w:multiLevelType w:val="multilevel"/>
    <w:tmpl w:val="6A883DF8"/>
    <w:lvl w:ilvl="0">
      <w:start w:val="1"/>
      <w:numFmt w:val="bullet"/>
      <w:lvlText w:val=""/>
      <w:lvlJc w:val="left"/>
      <w:pPr>
        <w:ind w:left="420" w:hanging="420"/>
      </w:pPr>
      <w:rPr>
        <w:rFonts w:ascii="Wingdings" w:hAnsi="Wingdings" w:hint="default"/>
      </w:rPr>
    </w:lvl>
    <w:lvl w:ilvl="1">
      <w:numFmt w:val="bullet"/>
      <w:lvlText w:val=""/>
      <w:lvlJc w:val="left"/>
      <w:pPr>
        <w:ind w:left="1395" w:hanging="975"/>
      </w:pPr>
      <w:rPr>
        <w:rFonts w:ascii="Times New Roman" w:eastAsiaTheme="minorEastAsia"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C7215BB"/>
    <w:multiLevelType w:val="multilevel"/>
    <w:tmpl w:val="6C7215BB"/>
    <w:lvl w:ilvl="0">
      <w:start w:val="1"/>
      <w:numFmt w:val="bullet"/>
      <w:lvlText w:val=""/>
      <w:lvlJc w:val="left"/>
      <w:pPr>
        <w:ind w:left="690" w:hanging="420"/>
      </w:pPr>
      <w:rPr>
        <w:rFonts w:ascii="Wingdings" w:hAnsi="Wingdings" w:hint="default"/>
        <w:sz w:val="10"/>
      </w:rPr>
    </w:lvl>
    <w:lvl w:ilvl="1">
      <w:start w:val="1"/>
      <w:numFmt w:val="bullet"/>
      <w:lvlText w:val=""/>
      <w:lvlJc w:val="left"/>
      <w:pPr>
        <w:ind w:left="1110" w:hanging="420"/>
      </w:pPr>
      <w:rPr>
        <w:rFonts w:ascii="Wingdings" w:hAnsi="Wingdings" w:hint="default"/>
      </w:rPr>
    </w:lvl>
    <w:lvl w:ilvl="2">
      <w:start w:val="1"/>
      <w:numFmt w:val="bullet"/>
      <w:lvlText w:val=""/>
      <w:lvlJc w:val="left"/>
      <w:pPr>
        <w:ind w:left="1530" w:hanging="420"/>
      </w:pPr>
      <w:rPr>
        <w:rFonts w:ascii="Wingdings" w:hAnsi="Wingdings" w:hint="default"/>
      </w:rPr>
    </w:lvl>
    <w:lvl w:ilvl="3">
      <w:start w:val="1"/>
      <w:numFmt w:val="bullet"/>
      <w:lvlText w:val=""/>
      <w:lvlJc w:val="left"/>
      <w:pPr>
        <w:ind w:left="1950" w:hanging="420"/>
      </w:pPr>
      <w:rPr>
        <w:rFonts w:ascii="Wingdings" w:hAnsi="Wingdings" w:hint="default"/>
      </w:rPr>
    </w:lvl>
    <w:lvl w:ilvl="4">
      <w:start w:val="1"/>
      <w:numFmt w:val="bullet"/>
      <w:lvlText w:val=""/>
      <w:lvlJc w:val="left"/>
      <w:pPr>
        <w:ind w:left="2370" w:hanging="420"/>
      </w:pPr>
      <w:rPr>
        <w:rFonts w:ascii="Wingdings" w:hAnsi="Wingdings" w:hint="default"/>
      </w:rPr>
    </w:lvl>
    <w:lvl w:ilvl="5">
      <w:start w:val="1"/>
      <w:numFmt w:val="bullet"/>
      <w:lvlText w:val=""/>
      <w:lvlJc w:val="left"/>
      <w:pPr>
        <w:ind w:left="2790" w:hanging="420"/>
      </w:pPr>
      <w:rPr>
        <w:rFonts w:ascii="Wingdings" w:hAnsi="Wingdings" w:hint="default"/>
      </w:rPr>
    </w:lvl>
    <w:lvl w:ilvl="6">
      <w:start w:val="1"/>
      <w:numFmt w:val="bullet"/>
      <w:lvlText w:val=""/>
      <w:lvlJc w:val="left"/>
      <w:pPr>
        <w:ind w:left="3210" w:hanging="420"/>
      </w:pPr>
      <w:rPr>
        <w:rFonts w:ascii="Wingdings" w:hAnsi="Wingdings" w:hint="default"/>
      </w:rPr>
    </w:lvl>
    <w:lvl w:ilvl="7">
      <w:start w:val="1"/>
      <w:numFmt w:val="bullet"/>
      <w:lvlText w:val=""/>
      <w:lvlJc w:val="left"/>
      <w:pPr>
        <w:ind w:left="3630" w:hanging="420"/>
      </w:pPr>
      <w:rPr>
        <w:rFonts w:ascii="Wingdings" w:hAnsi="Wingdings" w:hint="default"/>
      </w:rPr>
    </w:lvl>
    <w:lvl w:ilvl="8">
      <w:start w:val="1"/>
      <w:numFmt w:val="bullet"/>
      <w:lvlText w:val=""/>
      <w:lvlJc w:val="left"/>
      <w:pPr>
        <w:ind w:left="4050" w:hanging="420"/>
      </w:pPr>
      <w:rPr>
        <w:rFonts w:ascii="Wingdings" w:hAnsi="Wingdings" w:hint="default"/>
      </w:rPr>
    </w:lvl>
  </w:abstractNum>
  <w:abstractNum w:abstractNumId="23" w15:restartNumberingAfterBreak="0">
    <w:nsid w:val="73A845B0"/>
    <w:multiLevelType w:val="multilevel"/>
    <w:tmpl w:val="73A845B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77512B6E"/>
    <w:multiLevelType w:val="multilevel"/>
    <w:tmpl w:val="77512B6E"/>
    <w:lvl w:ilvl="0">
      <w:start w:val="1"/>
      <w:numFmt w:val="bullet"/>
      <w:lvlText w:val=""/>
      <w:lvlJc w:val="left"/>
      <w:pPr>
        <w:tabs>
          <w:tab w:val="left" w:pos="817"/>
        </w:tabs>
        <w:ind w:left="817" w:hanging="420"/>
      </w:pPr>
      <w:rPr>
        <w:rFonts w:ascii="Wingdings" w:hAnsi="Wingdings" w:hint="default"/>
      </w:rPr>
    </w:lvl>
    <w:lvl w:ilvl="1">
      <w:start w:val="1"/>
      <w:numFmt w:val="bullet"/>
      <w:lvlText w:val=""/>
      <w:lvlJc w:val="left"/>
      <w:pPr>
        <w:tabs>
          <w:tab w:val="left" w:pos="877"/>
        </w:tabs>
        <w:ind w:left="877" w:hanging="420"/>
      </w:pPr>
      <w:rPr>
        <w:rFonts w:ascii="Wingdings" w:hAnsi="Wingdings" w:hint="default"/>
      </w:rPr>
    </w:lvl>
    <w:lvl w:ilvl="2">
      <w:start w:val="1"/>
      <w:numFmt w:val="bullet"/>
      <w:lvlText w:val=""/>
      <w:lvlJc w:val="left"/>
      <w:pPr>
        <w:tabs>
          <w:tab w:val="left" w:pos="1297"/>
        </w:tabs>
        <w:ind w:left="1297" w:hanging="420"/>
      </w:pPr>
      <w:rPr>
        <w:rFonts w:ascii="Wingdings" w:hAnsi="Wingdings" w:hint="default"/>
      </w:rPr>
    </w:lvl>
    <w:lvl w:ilvl="3">
      <w:start w:val="1"/>
      <w:numFmt w:val="bullet"/>
      <w:lvlText w:val=""/>
      <w:lvlJc w:val="left"/>
      <w:pPr>
        <w:tabs>
          <w:tab w:val="left" w:pos="1717"/>
        </w:tabs>
        <w:ind w:left="1717" w:hanging="420"/>
      </w:pPr>
      <w:rPr>
        <w:rFonts w:ascii="Wingdings" w:hAnsi="Wingdings" w:hint="default"/>
      </w:rPr>
    </w:lvl>
    <w:lvl w:ilvl="4">
      <w:start w:val="1"/>
      <w:numFmt w:val="bullet"/>
      <w:lvlText w:val=""/>
      <w:lvlJc w:val="left"/>
      <w:pPr>
        <w:tabs>
          <w:tab w:val="left" w:pos="2137"/>
        </w:tabs>
        <w:ind w:left="2137" w:hanging="420"/>
      </w:pPr>
      <w:rPr>
        <w:rFonts w:ascii="Wingdings" w:hAnsi="Wingdings" w:hint="default"/>
      </w:rPr>
    </w:lvl>
    <w:lvl w:ilvl="5">
      <w:start w:val="1"/>
      <w:numFmt w:val="bullet"/>
      <w:lvlText w:val=""/>
      <w:lvlJc w:val="left"/>
      <w:pPr>
        <w:tabs>
          <w:tab w:val="left" w:pos="2557"/>
        </w:tabs>
        <w:ind w:left="2557" w:hanging="420"/>
      </w:pPr>
      <w:rPr>
        <w:rFonts w:ascii="Wingdings" w:hAnsi="Wingdings" w:hint="default"/>
      </w:rPr>
    </w:lvl>
    <w:lvl w:ilvl="6">
      <w:start w:val="1"/>
      <w:numFmt w:val="bullet"/>
      <w:lvlText w:val=""/>
      <w:lvlJc w:val="left"/>
      <w:pPr>
        <w:tabs>
          <w:tab w:val="left" w:pos="2977"/>
        </w:tabs>
        <w:ind w:left="2977" w:hanging="420"/>
      </w:pPr>
      <w:rPr>
        <w:rFonts w:ascii="Wingdings" w:hAnsi="Wingdings" w:hint="default"/>
      </w:rPr>
    </w:lvl>
    <w:lvl w:ilvl="7">
      <w:start w:val="1"/>
      <w:numFmt w:val="bullet"/>
      <w:lvlText w:val=""/>
      <w:lvlJc w:val="left"/>
      <w:pPr>
        <w:tabs>
          <w:tab w:val="left" w:pos="3397"/>
        </w:tabs>
        <w:ind w:left="3397" w:hanging="420"/>
      </w:pPr>
      <w:rPr>
        <w:rFonts w:ascii="Wingdings" w:hAnsi="Wingdings" w:hint="default"/>
      </w:rPr>
    </w:lvl>
    <w:lvl w:ilvl="8">
      <w:start w:val="1"/>
      <w:numFmt w:val="bullet"/>
      <w:lvlText w:val=""/>
      <w:lvlJc w:val="left"/>
      <w:pPr>
        <w:tabs>
          <w:tab w:val="left" w:pos="3817"/>
        </w:tabs>
        <w:ind w:left="3817" w:hanging="420"/>
      </w:pPr>
      <w:rPr>
        <w:rFonts w:ascii="Wingdings" w:hAnsi="Wingdings" w:hint="default"/>
      </w:rPr>
    </w:lvl>
  </w:abstractNum>
  <w:num w:numId="1" w16cid:durableId="528223984">
    <w:abstractNumId w:val="9"/>
  </w:num>
  <w:num w:numId="2" w16cid:durableId="405078166">
    <w:abstractNumId w:val="2"/>
  </w:num>
  <w:num w:numId="3" w16cid:durableId="789126821">
    <w:abstractNumId w:val="11"/>
  </w:num>
  <w:num w:numId="4" w16cid:durableId="1322585450">
    <w:abstractNumId w:val="12"/>
  </w:num>
  <w:num w:numId="5" w16cid:durableId="188494200">
    <w:abstractNumId w:val="4"/>
  </w:num>
  <w:num w:numId="6" w16cid:durableId="141167524">
    <w:abstractNumId w:val="0"/>
  </w:num>
  <w:num w:numId="7" w16cid:durableId="1830975376">
    <w:abstractNumId w:val="20"/>
  </w:num>
  <w:num w:numId="8" w16cid:durableId="1446772862">
    <w:abstractNumId w:val="24"/>
  </w:num>
  <w:num w:numId="9" w16cid:durableId="2038580202">
    <w:abstractNumId w:val="22"/>
  </w:num>
  <w:num w:numId="10" w16cid:durableId="2050643188">
    <w:abstractNumId w:val="15"/>
  </w:num>
  <w:num w:numId="11" w16cid:durableId="686642079">
    <w:abstractNumId w:val="7"/>
  </w:num>
  <w:num w:numId="12" w16cid:durableId="1300912878">
    <w:abstractNumId w:val="18"/>
  </w:num>
  <w:num w:numId="13" w16cid:durableId="984431093">
    <w:abstractNumId w:val="16"/>
  </w:num>
  <w:num w:numId="14" w16cid:durableId="1644461383">
    <w:abstractNumId w:val="5"/>
  </w:num>
  <w:num w:numId="15" w16cid:durableId="817841072">
    <w:abstractNumId w:val="6"/>
  </w:num>
  <w:num w:numId="16" w16cid:durableId="1086614543">
    <w:abstractNumId w:val="1"/>
  </w:num>
  <w:num w:numId="17" w16cid:durableId="495343800">
    <w:abstractNumId w:val="17"/>
  </w:num>
  <w:num w:numId="18" w16cid:durableId="1997416472">
    <w:abstractNumId w:val="13"/>
  </w:num>
  <w:num w:numId="19" w16cid:durableId="407120439">
    <w:abstractNumId w:val="14"/>
  </w:num>
  <w:num w:numId="20" w16cid:durableId="1331523454">
    <w:abstractNumId w:val="10"/>
  </w:num>
  <w:num w:numId="21" w16cid:durableId="229191586">
    <w:abstractNumId w:val="23"/>
  </w:num>
  <w:num w:numId="22" w16cid:durableId="530076465">
    <w:abstractNumId w:val="3"/>
  </w:num>
  <w:num w:numId="23" w16cid:durableId="1330251242">
    <w:abstractNumId w:val="21"/>
  </w:num>
  <w:num w:numId="24" w16cid:durableId="862597003">
    <w:abstractNumId w:val="19"/>
  </w:num>
  <w:num w:numId="25" w16cid:durableId="964846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5B"/>
    <w:rsid w:val="00075CCC"/>
    <w:rsid w:val="000C7EB0"/>
    <w:rsid w:val="00116F0F"/>
    <w:rsid w:val="001338A0"/>
    <w:rsid w:val="00281D5C"/>
    <w:rsid w:val="004812D5"/>
    <w:rsid w:val="004B64E1"/>
    <w:rsid w:val="004D4FFC"/>
    <w:rsid w:val="00583FC3"/>
    <w:rsid w:val="005F652A"/>
    <w:rsid w:val="00640AC6"/>
    <w:rsid w:val="008F460C"/>
    <w:rsid w:val="00AF497F"/>
    <w:rsid w:val="00C92E29"/>
    <w:rsid w:val="00CA1094"/>
    <w:rsid w:val="00CA27E5"/>
    <w:rsid w:val="00CB56AB"/>
    <w:rsid w:val="00DC4E5B"/>
    <w:rsid w:val="00EC1F62"/>
    <w:rsid w:val="00EF2F5B"/>
    <w:rsid w:val="00F8766A"/>
    <w:rsid w:val="00FA4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3DE2"/>
  <w15:chartTrackingRefBased/>
  <w15:docId w15:val="{7F43B881-7079-4591-A972-B7ED7E9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1"/>
    <w:qFormat/>
    <w:rsid w:val="004B64E1"/>
    <w:pPr>
      <w:keepNext/>
      <w:keepLines/>
      <w:spacing w:before="120"/>
      <w:ind w:firstLineChars="200" w:firstLine="482"/>
      <w:jc w:val="left"/>
      <w:outlineLvl w:val="0"/>
    </w:pPr>
    <w:rPr>
      <w:rFonts w:eastAsia="宋体"/>
      <w:b/>
      <w:kern w:val="44"/>
      <w:sz w:val="24"/>
      <w:szCs w:val="44"/>
      <w:lang w:val="zh-CN" w:bidi="zh-CN"/>
    </w:rPr>
  </w:style>
  <w:style w:type="paragraph" w:styleId="2">
    <w:name w:val="heading 2"/>
    <w:basedOn w:val="a"/>
    <w:next w:val="a"/>
    <w:link w:val="20"/>
    <w:uiPriority w:val="1"/>
    <w:qFormat/>
    <w:rsid w:val="00DC4E5B"/>
    <w:pPr>
      <w:autoSpaceDE w:val="0"/>
      <w:autoSpaceDN w:val="0"/>
      <w:spacing w:before="36"/>
      <w:ind w:left="2526" w:right="2323"/>
      <w:jc w:val="left"/>
      <w:outlineLvl w:val="1"/>
    </w:pPr>
    <w:rPr>
      <w:rFonts w:ascii="宋体" w:eastAsia="宋体" w:hAnsi="宋体" w:cs="宋体"/>
      <w:b/>
      <w:bCs/>
      <w:kern w:val="0"/>
      <w:sz w:val="28"/>
      <w:szCs w:val="28"/>
      <w:lang w:val="zh-CN" w:bidi="zh-CN"/>
    </w:rPr>
  </w:style>
  <w:style w:type="paragraph" w:styleId="3">
    <w:name w:val="heading 3"/>
    <w:basedOn w:val="a"/>
    <w:next w:val="a"/>
    <w:link w:val="30"/>
    <w:uiPriority w:val="1"/>
    <w:qFormat/>
    <w:rsid w:val="00DC4E5B"/>
    <w:pPr>
      <w:autoSpaceDE w:val="0"/>
      <w:autoSpaceDN w:val="0"/>
      <w:ind w:left="250"/>
      <w:jc w:val="left"/>
      <w:outlineLvl w:val="2"/>
    </w:pPr>
    <w:rPr>
      <w:rFonts w:ascii="宋体" w:eastAsia="宋体" w:hAnsi="宋体" w:cs="宋体"/>
      <w:b/>
      <w:bCs/>
      <w:kern w:val="0"/>
      <w:szCs w:val="21"/>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qFormat/>
    <w:rsid w:val="004B64E1"/>
    <w:rPr>
      <w:rFonts w:eastAsia="宋体"/>
      <w:b/>
      <w:kern w:val="44"/>
      <w:sz w:val="24"/>
      <w:szCs w:val="44"/>
      <w:lang w:val="zh-CN" w:bidi="zh-CN"/>
    </w:rPr>
  </w:style>
  <w:style w:type="paragraph" w:styleId="a3">
    <w:name w:val="Subtitle"/>
    <w:basedOn w:val="a"/>
    <w:next w:val="a"/>
    <w:link w:val="a4"/>
    <w:autoRedefine/>
    <w:uiPriority w:val="11"/>
    <w:qFormat/>
    <w:rsid w:val="008F460C"/>
    <w:pPr>
      <w:spacing w:before="240" w:after="60"/>
      <w:ind w:firstLineChars="200" w:firstLine="482"/>
      <w:jc w:val="left"/>
      <w:outlineLvl w:val="1"/>
    </w:pPr>
    <w:rPr>
      <w:rFonts w:eastAsia="Times New Roman" w:cstheme="majorBidi"/>
      <w:b/>
      <w:bCs/>
      <w:kern w:val="28"/>
      <w:sz w:val="24"/>
      <w:szCs w:val="32"/>
    </w:rPr>
  </w:style>
  <w:style w:type="character" w:customStyle="1" w:styleId="a4">
    <w:name w:val="副标题 字符"/>
    <w:basedOn w:val="a0"/>
    <w:link w:val="a3"/>
    <w:uiPriority w:val="11"/>
    <w:rsid w:val="008F460C"/>
    <w:rPr>
      <w:rFonts w:eastAsia="Times New Roman" w:cstheme="majorBidi"/>
      <w:b/>
      <w:bCs/>
      <w:kern w:val="28"/>
      <w:sz w:val="24"/>
      <w:szCs w:val="32"/>
    </w:rPr>
  </w:style>
  <w:style w:type="character" w:customStyle="1" w:styleId="20">
    <w:name w:val="标题 2 字符"/>
    <w:basedOn w:val="a0"/>
    <w:link w:val="2"/>
    <w:uiPriority w:val="1"/>
    <w:qFormat/>
    <w:rsid w:val="00DC4E5B"/>
    <w:rPr>
      <w:rFonts w:ascii="宋体" w:eastAsia="宋体" w:hAnsi="宋体" w:cs="宋体"/>
      <w:b/>
      <w:bCs/>
      <w:kern w:val="0"/>
      <w:sz w:val="28"/>
      <w:szCs w:val="28"/>
      <w:lang w:val="zh-CN" w:bidi="zh-CN"/>
    </w:rPr>
  </w:style>
  <w:style w:type="character" w:customStyle="1" w:styleId="30">
    <w:name w:val="标题 3 字符"/>
    <w:basedOn w:val="a0"/>
    <w:link w:val="3"/>
    <w:uiPriority w:val="1"/>
    <w:qFormat/>
    <w:rsid w:val="00DC4E5B"/>
    <w:rPr>
      <w:rFonts w:ascii="宋体" w:eastAsia="宋体" w:hAnsi="宋体" w:cs="宋体"/>
      <w:b/>
      <w:bCs/>
      <w:kern w:val="0"/>
      <w:szCs w:val="21"/>
      <w:lang w:val="zh-CN" w:bidi="zh-CN"/>
    </w:rPr>
  </w:style>
  <w:style w:type="numbering" w:customStyle="1" w:styleId="11">
    <w:name w:val="无列表1"/>
    <w:next w:val="a2"/>
    <w:uiPriority w:val="99"/>
    <w:semiHidden/>
    <w:unhideWhenUsed/>
    <w:rsid w:val="00DC4E5B"/>
  </w:style>
  <w:style w:type="paragraph" w:styleId="a5">
    <w:name w:val="Body Text"/>
    <w:basedOn w:val="a"/>
    <w:link w:val="a6"/>
    <w:qFormat/>
    <w:rsid w:val="00DC4E5B"/>
    <w:pPr>
      <w:autoSpaceDE w:val="0"/>
      <w:autoSpaceDN w:val="0"/>
      <w:ind w:left="250"/>
      <w:jc w:val="left"/>
    </w:pPr>
    <w:rPr>
      <w:rFonts w:ascii="宋体" w:eastAsia="宋体" w:hAnsi="宋体" w:cs="宋体"/>
      <w:kern w:val="0"/>
      <w:szCs w:val="21"/>
      <w:lang w:val="zh-CN" w:bidi="zh-CN"/>
    </w:rPr>
  </w:style>
  <w:style w:type="character" w:customStyle="1" w:styleId="a6">
    <w:name w:val="正文文本 字符"/>
    <w:basedOn w:val="a0"/>
    <w:link w:val="a5"/>
    <w:qFormat/>
    <w:rsid w:val="00DC4E5B"/>
    <w:rPr>
      <w:rFonts w:ascii="宋体" w:eastAsia="宋体" w:hAnsi="宋体" w:cs="宋体"/>
      <w:kern w:val="0"/>
      <w:szCs w:val="21"/>
      <w:lang w:val="zh-CN" w:bidi="zh-CN"/>
    </w:rPr>
  </w:style>
  <w:style w:type="paragraph" w:styleId="a7">
    <w:name w:val="Plain Text"/>
    <w:basedOn w:val="a"/>
    <w:link w:val="a8"/>
    <w:qFormat/>
    <w:rsid w:val="00DC4E5B"/>
    <w:rPr>
      <w:rFonts w:ascii="宋体" w:eastAsia="宋体" w:hAnsi="Courier New" w:cs="Times New Roman"/>
      <w:szCs w:val="21"/>
    </w:rPr>
  </w:style>
  <w:style w:type="character" w:customStyle="1" w:styleId="a8">
    <w:name w:val="纯文本 字符"/>
    <w:basedOn w:val="a0"/>
    <w:link w:val="a7"/>
    <w:qFormat/>
    <w:rsid w:val="00DC4E5B"/>
    <w:rPr>
      <w:rFonts w:ascii="宋体" w:eastAsia="宋体" w:hAnsi="Courier New" w:cs="Times New Roman"/>
      <w:szCs w:val="21"/>
    </w:rPr>
  </w:style>
  <w:style w:type="paragraph" w:styleId="a9">
    <w:name w:val="Balloon Text"/>
    <w:basedOn w:val="a"/>
    <w:link w:val="aa"/>
    <w:qFormat/>
    <w:rsid w:val="00DC4E5B"/>
    <w:pPr>
      <w:autoSpaceDE w:val="0"/>
      <w:autoSpaceDN w:val="0"/>
      <w:jc w:val="left"/>
    </w:pPr>
    <w:rPr>
      <w:rFonts w:ascii="宋体" w:eastAsia="宋体" w:hAnsi="宋体" w:cs="宋体"/>
      <w:kern w:val="0"/>
      <w:sz w:val="18"/>
      <w:szCs w:val="18"/>
      <w:lang w:val="zh-CN" w:bidi="zh-CN"/>
    </w:rPr>
  </w:style>
  <w:style w:type="character" w:customStyle="1" w:styleId="aa">
    <w:name w:val="批注框文本 字符"/>
    <w:basedOn w:val="a0"/>
    <w:link w:val="a9"/>
    <w:qFormat/>
    <w:rsid w:val="00DC4E5B"/>
    <w:rPr>
      <w:rFonts w:ascii="宋体" w:eastAsia="宋体" w:hAnsi="宋体" w:cs="宋体"/>
      <w:kern w:val="0"/>
      <w:sz w:val="18"/>
      <w:szCs w:val="18"/>
      <w:lang w:val="zh-CN" w:bidi="zh-CN"/>
    </w:rPr>
  </w:style>
  <w:style w:type="paragraph" w:styleId="ab">
    <w:name w:val="footer"/>
    <w:basedOn w:val="a"/>
    <w:link w:val="ac"/>
    <w:uiPriority w:val="99"/>
    <w:qFormat/>
    <w:rsid w:val="00DC4E5B"/>
    <w:pPr>
      <w:tabs>
        <w:tab w:val="center" w:pos="4153"/>
        <w:tab w:val="right" w:pos="8306"/>
      </w:tabs>
      <w:autoSpaceDE w:val="0"/>
      <w:autoSpaceDN w:val="0"/>
      <w:snapToGrid w:val="0"/>
      <w:jc w:val="left"/>
    </w:pPr>
    <w:rPr>
      <w:rFonts w:ascii="宋体" w:eastAsia="宋体" w:hAnsi="宋体" w:cs="宋体"/>
      <w:kern w:val="0"/>
      <w:sz w:val="18"/>
      <w:szCs w:val="18"/>
      <w:lang w:val="zh-CN" w:bidi="zh-CN"/>
    </w:rPr>
  </w:style>
  <w:style w:type="character" w:customStyle="1" w:styleId="ac">
    <w:name w:val="页脚 字符"/>
    <w:basedOn w:val="a0"/>
    <w:link w:val="ab"/>
    <w:uiPriority w:val="99"/>
    <w:qFormat/>
    <w:rsid w:val="00DC4E5B"/>
    <w:rPr>
      <w:rFonts w:ascii="宋体" w:eastAsia="宋体" w:hAnsi="宋体" w:cs="宋体"/>
      <w:kern w:val="0"/>
      <w:sz w:val="18"/>
      <w:szCs w:val="18"/>
      <w:lang w:val="zh-CN" w:bidi="zh-CN"/>
    </w:rPr>
  </w:style>
  <w:style w:type="paragraph" w:styleId="ad">
    <w:name w:val="header"/>
    <w:basedOn w:val="a"/>
    <w:link w:val="ae"/>
    <w:uiPriority w:val="99"/>
    <w:qFormat/>
    <w:rsid w:val="00DC4E5B"/>
    <w:pPr>
      <w:pBdr>
        <w:bottom w:val="single" w:sz="6" w:space="1" w:color="auto"/>
      </w:pBdr>
      <w:tabs>
        <w:tab w:val="center" w:pos="4153"/>
        <w:tab w:val="right" w:pos="8306"/>
      </w:tabs>
      <w:autoSpaceDE w:val="0"/>
      <w:autoSpaceDN w:val="0"/>
      <w:snapToGrid w:val="0"/>
      <w:jc w:val="center"/>
    </w:pPr>
    <w:rPr>
      <w:rFonts w:ascii="宋体" w:eastAsia="宋体" w:hAnsi="宋体" w:cs="宋体"/>
      <w:kern w:val="0"/>
      <w:sz w:val="18"/>
      <w:szCs w:val="18"/>
      <w:lang w:val="zh-CN" w:bidi="zh-CN"/>
    </w:rPr>
  </w:style>
  <w:style w:type="character" w:customStyle="1" w:styleId="ae">
    <w:name w:val="页眉 字符"/>
    <w:basedOn w:val="a0"/>
    <w:link w:val="ad"/>
    <w:uiPriority w:val="99"/>
    <w:qFormat/>
    <w:rsid w:val="00DC4E5B"/>
    <w:rPr>
      <w:rFonts w:ascii="宋体" w:eastAsia="宋体" w:hAnsi="宋体" w:cs="宋体"/>
      <w:kern w:val="0"/>
      <w:sz w:val="18"/>
      <w:szCs w:val="18"/>
      <w:lang w:val="zh-CN" w:bidi="zh-CN"/>
    </w:rPr>
  </w:style>
  <w:style w:type="paragraph" w:styleId="HTML">
    <w:name w:val="HTML Preformatted"/>
    <w:basedOn w:val="a"/>
    <w:link w:val="HTML0"/>
    <w:uiPriority w:val="99"/>
    <w:unhideWhenUsed/>
    <w:qFormat/>
    <w:rsid w:val="00DC4E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character" w:customStyle="1" w:styleId="HTML0">
    <w:name w:val="HTML 预设格式 字符"/>
    <w:basedOn w:val="a0"/>
    <w:link w:val="HTML"/>
    <w:uiPriority w:val="99"/>
    <w:qFormat/>
    <w:rsid w:val="00DC4E5B"/>
    <w:rPr>
      <w:rFonts w:ascii="Courier New" w:eastAsia="Times New Roman" w:hAnsi="Courier New" w:cs="Courier New"/>
      <w:kern w:val="0"/>
      <w:sz w:val="20"/>
      <w:szCs w:val="20"/>
      <w:lang w:eastAsia="en-US"/>
    </w:rPr>
  </w:style>
  <w:style w:type="table" w:styleId="af">
    <w:name w:val="Table Grid"/>
    <w:basedOn w:val="a1"/>
    <w:uiPriority w:val="59"/>
    <w:qFormat/>
    <w:rsid w:val="00DC4E5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超链接1"/>
    <w:basedOn w:val="a0"/>
    <w:uiPriority w:val="99"/>
    <w:qFormat/>
    <w:rsid w:val="00DC4E5B"/>
    <w:rPr>
      <w:color w:val="0000FF"/>
      <w:u w:val="single"/>
    </w:rPr>
  </w:style>
  <w:style w:type="paragraph" w:styleId="af0">
    <w:name w:val="List Paragraph"/>
    <w:basedOn w:val="a"/>
    <w:uiPriority w:val="34"/>
    <w:qFormat/>
    <w:rsid w:val="00DC4E5B"/>
    <w:pPr>
      <w:autoSpaceDE w:val="0"/>
      <w:autoSpaceDN w:val="0"/>
      <w:ind w:left="250" w:hanging="421"/>
      <w:jc w:val="left"/>
    </w:pPr>
    <w:rPr>
      <w:rFonts w:ascii="宋体" w:eastAsia="宋体" w:hAnsi="宋体" w:cs="宋体"/>
      <w:kern w:val="0"/>
      <w:sz w:val="22"/>
      <w:lang w:val="zh-CN" w:bidi="zh-CN"/>
    </w:rPr>
  </w:style>
  <w:style w:type="paragraph" w:customStyle="1" w:styleId="TableParagraph">
    <w:name w:val="Table Paragraph"/>
    <w:basedOn w:val="a"/>
    <w:uiPriority w:val="1"/>
    <w:qFormat/>
    <w:rsid w:val="00DC4E5B"/>
    <w:pPr>
      <w:autoSpaceDE w:val="0"/>
      <w:autoSpaceDN w:val="0"/>
      <w:jc w:val="left"/>
    </w:pPr>
    <w:rPr>
      <w:rFonts w:ascii="宋体" w:eastAsia="宋体" w:hAnsi="宋体" w:cs="宋体"/>
      <w:kern w:val="0"/>
      <w:sz w:val="22"/>
      <w:lang w:val="zh-CN" w:bidi="zh-CN"/>
    </w:rPr>
  </w:style>
  <w:style w:type="paragraph" w:customStyle="1" w:styleId="NoSpacing1">
    <w:name w:val="No Spacing1"/>
    <w:uiPriority w:val="1"/>
    <w:qFormat/>
    <w:rsid w:val="00DC4E5B"/>
    <w:rPr>
      <w:rFonts w:ascii="Calibri" w:hAnsi="Calibri" w:cs="Calibri"/>
      <w:color w:val="000000"/>
      <w:kern w:val="0"/>
      <w:sz w:val="22"/>
      <w:lang w:eastAsia="en-US"/>
    </w:rPr>
  </w:style>
  <w:style w:type="paragraph" w:customStyle="1" w:styleId="31">
    <w:name w:val="列出段落3"/>
    <w:basedOn w:val="a"/>
    <w:qFormat/>
    <w:rsid w:val="00DC4E5B"/>
    <w:pPr>
      <w:widowControl/>
      <w:spacing w:after="160" w:line="259" w:lineRule="auto"/>
      <w:ind w:left="720"/>
      <w:contextualSpacing/>
      <w:jc w:val="left"/>
    </w:pPr>
    <w:rPr>
      <w:rFonts w:ascii="Calibri" w:hAnsi="Calibri" w:cs="Times New Roman"/>
      <w:kern w:val="0"/>
      <w:sz w:val="22"/>
    </w:rPr>
  </w:style>
  <w:style w:type="paragraph" w:customStyle="1" w:styleId="21">
    <w:name w:val="样式2"/>
    <w:basedOn w:val="a"/>
    <w:qFormat/>
    <w:rsid w:val="00DC4E5B"/>
    <w:pPr>
      <w:pageBreakBefore/>
      <w:snapToGrid w:val="0"/>
      <w:spacing w:beforeLines="50" w:afterLines="50"/>
      <w:jc w:val="center"/>
    </w:pPr>
    <w:rPr>
      <w:rFonts w:ascii="仿宋_GB2312" w:eastAsia="仿宋_GB2312" w:hAnsi="仿宋" w:cs="Times New Roman"/>
      <w:b/>
      <w:color w:val="000000"/>
      <w:sz w:val="28"/>
      <w:szCs w:val="28"/>
    </w:rPr>
  </w:style>
  <w:style w:type="paragraph" w:customStyle="1" w:styleId="13">
    <w:name w:val="样式1"/>
    <w:basedOn w:val="a"/>
    <w:qFormat/>
    <w:rsid w:val="00DC4E5B"/>
    <w:pPr>
      <w:pageBreakBefore/>
      <w:snapToGrid w:val="0"/>
      <w:spacing w:beforeLines="100" w:afterLines="100"/>
      <w:jc w:val="center"/>
    </w:pPr>
    <w:rPr>
      <w:rFonts w:ascii="汉仪大宋简" w:eastAsia="汉仪大宋简" w:hAnsi="仿宋" w:cs="Times New Roman"/>
      <w:color w:val="000000"/>
      <w:sz w:val="30"/>
      <w:szCs w:val="30"/>
    </w:rPr>
  </w:style>
  <w:style w:type="paragraph" w:customStyle="1" w:styleId="51">
    <w:name w:val="标题 51"/>
    <w:basedOn w:val="a"/>
    <w:uiPriority w:val="1"/>
    <w:qFormat/>
    <w:rsid w:val="00DC4E5B"/>
    <w:pPr>
      <w:autoSpaceDE w:val="0"/>
      <w:autoSpaceDN w:val="0"/>
      <w:ind w:left="210"/>
      <w:jc w:val="left"/>
      <w:outlineLvl w:val="5"/>
    </w:pPr>
    <w:rPr>
      <w:rFonts w:ascii="宋体" w:eastAsia="宋体" w:hAnsi="宋体" w:cs="宋体"/>
      <w:b/>
      <w:bCs/>
      <w:kern w:val="0"/>
      <w:szCs w:val="21"/>
      <w:lang w:eastAsia="en-US" w:bidi="en-US"/>
    </w:rPr>
  </w:style>
  <w:style w:type="paragraph" w:customStyle="1" w:styleId="4">
    <w:name w:val="列出段落4"/>
    <w:basedOn w:val="a"/>
    <w:qFormat/>
    <w:rsid w:val="00DC4E5B"/>
    <w:pPr>
      <w:widowControl/>
      <w:spacing w:after="160" w:line="259" w:lineRule="auto"/>
      <w:ind w:left="720"/>
      <w:contextualSpacing/>
      <w:jc w:val="left"/>
    </w:pPr>
    <w:rPr>
      <w:rFonts w:ascii="Calibri" w:eastAsia="宋体" w:hAnsi="Calibri" w:cs="Times New Roman"/>
      <w:kern w:val="0"/>
      <w:sz w:val="22"/>
    </w:rPr>
  </w:style>
  <w:style w:type="character" w:customStyle="1" w:styleId="y2iqfc">
    <w:name w:val="y2iqfc"/>
    <w:basedOn w:val="a0"/>
    <w:qFormat/>
    <w:rsid w:val="00DC4E5B"/>
  </w:style>
  <w:style w:type="character" w:customStyle="1" w:styleId="shorttext">
    <w:name w:val="short_text"/>
    <w:qFormat/>
    <w:rsid w:val="00DC4E5B"/>
  </w:style>
  <w:style w:type="character" w:customStyle="1" w:styleId="contentpasted1">
    <w:name w:val="contentpasted1"/>
    <w:basedOn w:val="a0"/>
    <w:qFormat/>
    <w:rsid w:val="00DC4E5B"/>
  </w:style>
  <w:style w:type="table" w:customStyle="1" w:styleId="TableNormal">
    <w:name w:val="Table Normal"/>
    <w:uiPriority w:val="2"/>
    <w:semiHidden/>
    <w:unhideWhenUsed/>
    <w:qFormat/>
    <w:rsid w:val="00DC4E5B"/>
    <w:pPr>
      <w:widowControl w:val="0"/>
      <w:autoSpaceDE w:val="0"/>
      <w:autoSpaceDN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4">
    <w:name w:val="无间隔1"/>
    <w:next w:val="af1"/>
    <w:uiPriority w:val="1"/>
    <w:qFormat/>
    <w:rsid w:val="00DC4E5B"/>
    <w:rPr>
      <w:kern w:val="0"/>
      <w:sz w:val="22"/>
    </w:rPr>
  </w:style>
  <w:style w:type="paragraph" w:customStyle="1" w:styleId="15">
    <w:name w:val="列出段落1"/>
    <w:basedOn w:val="a"/>
    <w:qFormat/>
    <w:rsid w:val="00DC4E5B"/>
    <w:pPr>
      <w:ind w:firstLineChars="200" w:firstLine="420"/>
    </w:pPr>
    <w:rPr>
      <w:rFonts w:ascii="Times New Roman" w:eastAsia="宋体" w:hAnsi="Times New Roman" w:cs="Times New Roman"/>
      <w:szCs w:val="24"/>
    </w:rPr>
  </w:style>
  <w:style w:type="paragraph" w:customStyle="1" w:styleId="Default">
    <w:name w:val="Default"/>
    <w:rsid w:val="00DC4E5B"/>
    <w:pPr>
      <w:widowControl w:val="0"/>
      <w:autoSpaceDE w:val="0"/>
      <w:autoSpaceDN w:val="0"/>
      <w:adjustRightInd w:val="0"/>
    </w:pPr>
    <w:rPr>
      <w:rFonts w:ascii="MS Mincho" w:eastAsia="MS Mincho" w:hAnsi="Times New Roman" w:cs="MS Mincho"/>
      <w:color w:val="000000"/>
      <w:kern w:val="0"/>
      <w:sz w:val="24"/>
      <w:szCs w:val="24"/>
    </w:rPr>
  </w:style>
  <w:style w:type="character" w:styleId="af2">
    <w:name w:val="Hyperlink"/>
    <w:basedOn w:val="a0"/>
    <w:uiPriority w:val="99"/>
    <w:unhideWhenUsed/>
    <w:rsid w:val="00DC4E5B"/>
    <w:rPr>
      <w:color w:val="0563C1" w:themeColor="hyperlink"/>
      <w:u w:val="single"/>
    </w:rPr>
  </w:style>
  <w:style w:type="paragraph" w:styleId="af1">
    <w:name w:val="No Spacing"/>
    <w:uiPriority w:val="1"/>
    <w:qFormat/>
    <w:rsid w:val="00DC4E5B"/>
    <w:pPr>
      <w:widowControl w:val="0"/>
      <w:jc w:val="both"/>
    </w:pPr>
  </w:style>
  <w:style w:type="paragraph" w:styleId="TOC">
    <w:name w:val="TOC Heading"/>
    <w:basedOn w:val="1"/>
    <w:next w:val="a"/>
    <w:uiPriority w:val="39"/>
    <w:unhideWhenUsed/>
    <w:qFormat/>
    <w:rsid w:val="00F8766A"/>
    <w:pPr>
      <w:widowControl/>
      <w:spacing w:before="240" w:line="259" w:lineRule="auto"/>
      <w:ind w:firstLineChars="0" w:firstLine="0"/>
      <w:outlineLvl w:val="9"/>
    </w:pPr>
    <w:rPr>
      <w:rFonts w:asciiTheme="majorHAnsi" w:eastAsiaTheme="majorEastAsia" w:hAnsiTheme="majorHAnsi" w:cstheme="majorBidi"/>
      <w:b w:val="0"/>
      <w:color w:val="2F5496" w:themeColor="accent1" w:themeShade="BF"/>
      <w:kern w:val="0"/>
      <w:sz w:val="32"/>
      <w:szCs w:val="32"/>
      <w:lang w:val="en-US" w:bidi="ar-SA"/>
    </w:rPr>
  </w:style>
  <w:style w:type="paragraph" w:styleId="TOC1">
    <w:name w:val="toc 1"/>
    <w:basedOn w:val="a"/>
    <w:next w:val="a"/>
    <w:autoRedefine/>
    <w:uiPriority w:val="39"/>
    <w:unhideWhenUsed/>
    <w:rsid w:val="00F8766A"/>
  </w:style>
  <w:style w:type="paragraph" w:styleId="TOC3">
    <w:name w:val="toc 3"/>
    <w:basedOn w:val="a"/>
    <w:next w:val="a"/>
    <w:autoRedefine/>
    <w:uiPriority w:val="39"/>
    <w:unhideWhenUsed/>
    <w:rsid w:val="00F8766A"/>
    <w:pPr>
      <w:ind w:leftChars="400" w:left="840"/>
    </w:pPr>
  </w:style>
  <w:style w:type="paragraph" w:styleId="TOC2">
    <w:name w:val="toc 2"/>
    <w:basedOn w:val="a"/>
    <w:next w:val="a"/>
    <w:autoRedefine/>
    <w:uiPriority w:val="39"/>
    <w:unhideWhenUsed/>
    <w:rsid w:val="00AF497F"/>
    <w:pPr>
      <w:widowControl/>
      <w:spacing w:after="100" w:line="259" w:lineRule="auto"/>
      <w:ind w:left="220"/>
      <w:jc w:val="left"/>
    </w:pPr>
    <w:rPr>
      <w:rFonts w:cs="Times New Roman"/>
      <w:kern w:val="0"/>
      <w:sz w:val="22"/>
    </w:rPr>
  </w:style>
  <w:style w:type="paragraph" w:styleId="af3">
    <w:name w:val="Normal (Web)"/>
    <w:basedOn w:val="a"/>
    <w:uiPriority w:val="99"/>
    <w:semiHidden/>
    <w:unhideWhenUsed/>
    <w:rsid w:val="000C7EB0"/>
    <w:pPr>
      <w:widowControl/>
      <w:spacing w:before="100" w:beforeAutospacing="1" w:after="100" w:afterAutospacing="1"/>
      <w:jc w:val="left"/>
    </w:pPr>
    <w:rPr>
      <w:rFonts w:ascii="宋体" w:eastAsia="宋体" w:hAnsi="宋体" w:cs="宋体"/>
      <w:kern w:val="0"/>
      <w:sz w:val="24"/>
      <w:szCs w:val="24"/>
    </w:rPr>
  </w:style>
  <w:style w:type="character" w:styleId="af4">
    <w:name w:val="Strong"/>
    <w:basedOn w:val="a0"/>
    <w:uiPriority w:val="22"/>
    <w:qFormat/>
    <w:rsid w:val="000C7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iee121.com&#26597;&#358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uwstout.edu/" TargetMode="External"/><Relationship Id="rId4" Type="http://schemas.openxmlformats.org/officeDocument/2006/relationships/settings" Target="settings.xml"/><Relationship Id="rId9" Type="http://schemas.openxmlformats.org/officeDocument/2006/relationships/hyperlink" Target="http://www.siue.edu/"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4836B-1719-47BD-B750-94030EAC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51</Pages>
  <Words>8544</Words>
  <Characters>48706</Characters>
  <Application>Microsoft Office Word</Application>
  <DocSecurity>0</DocSecurity>
  <Lines>405</Lines>
  <Paragraphs>114</Paragraphs>
  <ScaleCrop>false</ScaleCrop>
  <Company/>
  <LinksUpToDate>false</LinksUpToDate>
  <CharactersWithSpaces>57136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Zheng</dc:creator>
  <cp:keywords/>
  <dc:description/>
  <cp:lastModifiedBy>Rui Zheng</cp:lastModifiedBy>
  <cp:revision>3</cp:revision>
  <dcterms:created xsi:type="dcterms:W3CDTF">2023-11-27T07:48:00Z</dcterms:created>
  <dcterms:modified xsi:type="dcterms:W3CDTF">2023-11-28T03:01:00Z</dcterms:modified>
</cp:coreProperties>
</file>